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2474" w14:textId="77777777" w:rsidR="000550B4" w:rsidRPr="009F1FF6" w:rsidRDefault="000550B4" w:rsidP="00656C27">
      <w:pPr>
        <w:pStyle w:val="Title"/>
      </w:pPr>
      <w:r w:rsidRPr="009F1FF6">
        <w:t>Hiring Timeline Template</w:t>
      </w:r>
    </w:p>
    <w:p w14:paraId="2AE7DEC2" w14:textId="69508F4A" w:rsidR="000550B4" w:rsidRPr="00E833D4" w:rsidRDefault="000550B4" w:rsidP="000550B4">
      <w:pPr>
        <w:rPr>
          <w:szCs w:val="28"/>
        </w:rPr>
      </w:pPr>
      <w:r w:rsidRPr="00E833D4">
        <w:rPr>
          <w:szCs w:val="28"/>
        </w:rPr>
        <w:t>Use this template to develop a timeline for filling a</w:t>
      </w:r>
      <w:r w:rsidR="00310CF5">
        <w:rPr>
          <w:szCs w:val="28"/>
        </w:rPr>
        <w:t xml:space="preserve">n open </w:t>
      </w:r>
      <w:r w:rsidRPr="00E833D4">
        <w:rPr>
          <w:szCs w:val="28"/>
        </w:rPr>
        <w:t xml:space="preserve">position. Customize this template by editing the tasks to match your organization’s hiring process. </w:t>
      </w:r>
    </w:p>
    <w:tbl>
      <w:tblPr>
        <w:tblStyle w:val="TableGrid"/>
        <w:tblW w:w="5234" w:type="pct"/>
        <w:tblLook w:val="04A0" w:firstRow="1" w:lastRow="0" w:firstColumn="1" w:lastColumn="0" w:noHBand="0" w:noVBand="1"/>
      </w:tblPr>
      <w:tblGrid>
        <w:gridCol w:w="10346"/>
      </w:tblGrid>
      <w:tr w:rsidR="000550B4" w14:paraId="33324064" w14:textId="77777777" w:rsidTr="00B51CEB">
        <w:trPr>
          <w:trHeight w:val="1008"/>
        </w:trPr>
        <w:tc>
          <w:tcPr>
            <w:tcW w:w="5000" w:type="pct"/>
          </w:tcPr>
          <w:p w14:paraId="1C599192" w14:textId="7B6DF8BF" w:rsidR="000550B4" w:rsidRPr="00B51CEB" w:rsidRDefault="000550B4" w:rsidP="00B51CEB">
            <w:pPr>
              <w:rPr>
                <w:b/>
                <w:bCs/>
                <w:szCs w:val="28"/>
              </w:rPr>
            </w:pPr>
            <w:r w:rsidRPr="00B51CEB">
              <w:rPr>
                <w:b/>
                <w:bCs/>
                <w:szCs w:val="28"/>
              </w:rPr>
              <w:t>Position:</w:t>
            </w:r>
          </w:p>
        </w:tc>
      </w:tr>
    </w:tbl>
    <w:p w14:paraId="29DD1891" w14:textId="77777777" w:rsidR="000550B4" w:rsidRDefault="000550B4" w:rsidP="000550B4"/>
    <w:tbl>
      <w:tblPr>
        <w:tblStyle w:val="TableGrid"/>
        <w:tblW w:w="5234" w:type="pct"/>
        <w:tblLook w:val="04A0" w:firstRow="1" w:lastRow="0" w:firstColumn="1" w:lastColumn="0" w:noHBand="0" w:noVBand="1"/>
      </w:tblPr>
      <w:tblGrid>
        <w:gridCol w:w="3124"/>
        <w:gridCol w:w="1250"/>
        <w:gridCol w:w="1250"/>
        <w:gridCol w:w="1529"/>
        <w:gridCol w:w="3193"/>
      </w:tblGrid>
      <w:tr w:rsidR="000550B4" w:rsidRPr="006C0280" w14:paraId="0F5C278A" w14:textId="77777777" w:rsidTr="004D0419">
        <w:trPr>
          <w:trHeight w:val="719"/>
        </w:trPr>
        <w:tc>
          <w:tcPr>
            <w:tcW w:w="1510" w:type="pct"/>
            <w:shd w:val="clear" w:color="auto" w:fill="A5A5A5" w:themeFill="accent3"/>
          </w:tcPr>
          <w:p w14:paraId="22043D28" w14:textId="77777777" w:rsidR="000550B4" w:rsidRPr="00E833D4" w:rsidRDefault="000550B4">
            <w:pPr>
              <w:rPr>
                <w:b/>
                <w:bCs/>
                <w:szCs w:val="28"/>
              </w:rPr>
            </w:pPr>
            <w:r w:rsidRPr="00E833D4">
              <w:rPr>
                <w:b/>
                <w:bCs/>
                <w:szCs w:val="28"/>
              </w:rPr>
              <w:t>Task</w:t>
            </w:r>
          </w:p>
        </w:tc>
        <w:tc>
          <w:tcPr>
            <w:tcW w:w="604" w:type="pct"/>
            <w:shd w:val="clear" w:color="auto" w:fill="A5A5A5" w:themeFill="accent3"/>
          </w:tcPr>
          <w:p w14:paraId="17AAF024" w14:textId="77777777" w:rsidR="000550B4" w:rsidRPr="00E833D4" w:rsidRDefault="000550B4">
            <w:pPr>
              <w:spacing w:after="0"/>
              <w:rPr>
                <w:b/>
                <w:bCs/>
                <w:szCs w:val="28"/>
              </w:rPr>
            </w:pPr>
            <w:r w:rsidRPr="00E833D4">
              <w:rPr>
                <w:b/>
                <w:bCs/>
                <w:szCs w:val="28"/>
              </w:rPr>
              <w:t>Start Date</w:t>
            </w:r>
          </w:p>
        </w:tc>
        <w:tc>
          <w:tcPr>
            <w:tcW w:w="604" w:type="pct"/>
            <w:shd w:val="clear" w:color="auto" w:fill="A5A5A5" w:themeFill="accent3"/>
          </w:tcPr>
          <w:p w14:paraId="13CB48EE" w14:textId="77777777" w:rsidR="000550B4" w:rsidRPr="00E833D4" w:rsidRDefault="000550B4">
            <w:pPr>
              <w:spacing w:after="0"/>
              <w:rPr>
                <w:b/>
                <w:bCs/>
                <w:szCs w:val="28"/>
              </w:rPr>
            </w:pPr>
            <w:r w:rsidRPr="00E833D4">
              <w:rPr>
                <w:b/>
                <w:bCs/>
                <w:szCs w:val="28"/>
              </w:rPr>
              <w:t>End Date</w:t>
            </w:r>
          </w:p>
        </w:tc>
        <w:tc>
          <w:tcPr>
            <w:tcW w:w="739" w:type="pct"/>
            <w:shd w:val="clear" w:color="auto" w:fill="A5A5A5" w:themeFill="accent3"/>
          </w:tcPr>
          <w:p w14:paraId="78B9A09C" w14:textId="77777777" w:rsidR="000550B4" w:rsidRPr="00E833D4" w:rsidRDefault="000550B4">
            <w:pPr>
              <w:spacing w:after="0"/>
              <w:rPr>
                <w:b/>
                <w:bCs/>
                <w:szCs w:val="28"/>
              </w:rPr>
            </w:pPr>
            <w:r w:rsidRPr="00E833D4">
              <w:rPr>
                <w:b/>
                <w:bCs/>
                <w:szCs w:val="28"/>
              </w:rPr>
              <w:t>Person Responsible</w:t>
            </w:r>
          </w:p>
        </w:tc>
        <w:tc>
          <w:tcPr>
            <w:tcW w:w="1543" w:type="pct"/>
            <w:shd w:val="clear" w:color="auto" w:fill="A5A5A5" w:themeFill="accent3"/>
          </w:tcPr>
          <w:p w14:paraId="04536BD3" w14:textId="77777777" w:rsidR="000550B4" w:rsidRPr="00E833D4" w:rsidRDefault="000550B4">
            <w:pPr>
              <w:spacing w:after="0"/>
              <w:rPr>
                <w:b/>
                <w:bCs/>
                <w:szCs w:val="28"/>
              </w:rPr>
            </w:pPr>
            <w:r w:rsidRPr="00E833D4">
              <w:rPr>
                <w:b/>
                <w:bCs/>
                <w:szCs w:val="28"/>
              </w:rPr>
              <w:t>Needed Resources (information, people, etc.)</w:t>
            </w:r>
          </w:p>
        </w:tc>
      </w:tr>
      <w:tr w:rsidR="000550B4" w:rsidRPr="006C0280" w14:paraId="5B8390B2" w14:textId="77777777" w:rsidTr="00451655">
        <w:trPr>
          <w:trHeight w:val="1229"/>
        </w:trPr>
        <w:tc>
          <w:tcPr>
            <w:tcW w:w="1510" w:type="pct"/>
            <w:shd w:val="clear" w:color="auto" w:fill="A5A5A5" w:themeFill="accent3"/>
            <w:vAlign w:val="center"/>
          </w:tcPr>
          <w:p w14:paraId="5D65A136" w14:textId="77777777" w:rsidR="000550B4" w:rsidRPr="00E833D4" w:rsidRDefault="000550B4">
            <w:pPr>
              <w:spacing w:after="0"/>
              <w:rPr>
                <w:szCs w:val="28"/>
              </w:rPr>
            </w:pPr>
            <w:r w:rsidRPr="00E833D4">
              <w:rPr>
                <w:szCs w:val="28"/>
              </w:rPr>
              <w:t>Form hiring team</w:t>
            </w:r>
          </w:p>
        </w:tc>
        <w:tc>
          <w:tcPr>
            <w:tcW w:w="604" w:type="pct"/>
            <w:vAlign w:val="center"/>
          </w:tcPr>
          <w:p w14:paraId="1EE68AC8" w14:textId="77777777" w:rsidR="000550B4" w:rsidRPr="00BA0D1A" w:rsidRDefault="000550B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0D66DF4B" w14:textId="77777777" w:rsidR="000550B4" w:rsidRPr="00BA0D1A" w:rsidRDefault="000550B4">
            <w:pPr>
              <w:spacing w:after="0"/>
            </w:pPr>
          </w:p>
        </w:tc>
        <w:tc>
          <w:tcPr>
            <w:tcW w:w="739" w:type="pct"/>
            <w:vAlign w:val="center"/>
          </w:tcPr>
          <w:p w14:paraId="3E910268" w14:textId="77777777" w:rsidR="000550B4" w:rsidRPr="00BA0D1A" w:rsidRDefault="000550B4">
            <w:pPr>
              <w:spacing w:after="0"/>
            </w:pPr>
          </w:p>
        </w:tc>
        <w:tc>
          <w:tcPr>
            <w:tcW w:w="1543" w:type="pct"/>
            <w:vAlign w:val="center"/>
          </w:tcPr>
          <w:p w14:paraId="5C163888" w14:textId="77777777" w:rsidR="000550B4" w:rsidRPr="00BA0D1A" w:rsidRDefault="000550B4">
            <w:pPr>
              <w:spacing w:after="0"/>
            </w:pPr>
          </w:p>
        </w:tc>
      </w:tr>
      <w:tr w:rsidR="000550B4" w:rsidRPr="006C0280" w14:paraId="3496BB30" w14:textId="77777777" w:rsidTr="00451655">
        <w:trPr>
          <w:trHeight w:val="1229"/>
        </w:trPr>
        <w:tc>
          <w:tcPr>
            <w:tcW w:w="1510" w:type="pct"/>
            <w:shd w:val="clear" w:color="auto" w:fill="A5A5A5" w:themeFill="accent3"/>
            <w:vAlign w:val="center"/>
          </w:tcPr>
          <w:p w14:paraId="6152EDF4" w14:textId="77777777" w:rsidR="000550B4" w:rsidRPr="00E833D4" w:rsidRDefault="000550B4">
            <w:pPr>
              <w:spacing w:after="0"/>
              <w:rPr>
                <w:szCs w:val="28"/>
              </w:rPr>
            </w:pPr>
            <w:r w:rsidRPr="00E833D4">
              <w:rPr>
                <w:szCs w:val="28"/>
              </w:rPr>
              <w:t xml:space="preserve">Work with hiring team to identify job requirements and desired candidate characteristics </w:t>
            </w:r>
          </w:p>
        </w:tc>
        <w:tc>
          <w:tcPr>
            <w:tcW w:w="604" w:type="pct"/>
            <w:vAlign w:val="center"/>
          </w:tcPr>
          <w:p w14:paraId="457F9C0E" w14:textId="77777777" w:rsidR="000550B4" w:rsidRPr="00BA0D1A" w:rsidRDefault="000550B4">
            <w:pPr>
              <w:spacing w:after="0"/>
              <w:rPr>
                <w:sz w:val="20"/>
                <w:szCs w:val="20"/>
              </w:rPr>
            </w:pPr>
          </w:p>
          <w:p w14:paraId="4B92ACF0" w14:textId="77777777" w:rsidR="000550B4" w:rsidRPr="00BA0D1A" w:rsidRDefault="000550B4">
            <w:pPr>
              <w:spacing w:after="0"/>
            </w:pPr>
          </w:p>
        </w:tc>
        <w:tc>
          <w:tcPr>
            <w:tcW w:w="604" w:type="pct"/>
            <w:vAlign w:val="center"/>
          </w:tcPr>
          <w:p w14:paraId="55014396" w14:textId="77777777" w:rsidR="000550B4" w:rsidRPr="00BA0D1A" w:rsidRDefault="000550B4">
            <w:pPr>
              <w:spacing w:after="0"/>
            </w:pPr>
          </w:p>
        </w:tc>
        <w:tc>
          <w:tcPr>
            <w:tcW w:w="739" w:type="pct"/>
            <w:vAlign w:val="center"/>
          </w:tcPr>
          <w:p w14:paraId="2C8AA783" w14:textId="77777777" w:rsidR="000550B4" w:rsidRPr="00BA0D1A" w:rsidRDefault="000550B4" w:rsidP="002669DB">
            <w:pPr>
              <w:pStyle w:val="Heading1"/>
            </w:pPr>
          </w:p>
        </w:tc>
        <w:tc>
          <w:tcPr>
            <w:tcW w:w="1543" w:type="pct"/>
            <w:vAlign w:val="center"/>
          </w:tcPr>
          <w:p w14:paraId="5E491425" w14:textId="77777777" w:rsidR="000550B4" w:rsidRPr="00BA0D1A" w:rsidRDefault="000550B4">
            <w:pPr>
              <w:spacing w:after="0"/>
            </w:pPr>
          </w:p>
        </w:tc>
      </w:tr>
      <w:tr w:rsidR="000550B4" w:rsidRPr="006C0280" w14:paraId="72DB7530" w14:textId="77777777" w:rsidTr="00451655">
        <w:trPr>
          <w:trHeight w:val="1229"/>
        </w:trPr>
        <w:tc>
          <w:tcPr>
            <w:tcW w:w="1510" w:type="pct"/>
            <w:shd w:val="clear" w:color="auto" w:fill="A5A5A5" w:themeFill="accent3"/>
            <w:vAlign w:val="center"/>
          </w:tcPr>
          <w:p w14:paraId="159801EC" w14:textId="77777777" w:rsidR="000550B4" w:rsidRPr="00E833D4" w:rsidRDefault="000550B4">
            <w:pPr>
              <w:spacing w:after="0"/>
              <w:rPr>
                <w:szCs w:val="28"/>
              </w:rPr>
            </w:pPr>
            <w:r w:rsidRPr="00E833D4">
              <w:rPr>
                <w:szCs w:val="28"/>
              </w:rPr>
              <w:t>Update job description</w:t>
            </w:r>
          </w:p>
        </w:tc>
        <w:tc>
          <w:tcPr>
            <w:tcW w:w="604" w:type="pct"/>
            <w:vAlign w:val="center"/>
          </w:tcPr>
          <w:p w14:paraId="038E7A47" w14:textId="77777777" w:rsidR="000550B4" w:rsidRPr="009568F6" w:rsidRDefault="000550B4">
            <w:pPr>
              <w:spacing w:after="0"/>
            </w:pPr>
          </w:p>
        </w:tc>
        <w:tc>
          <w:tcPr>
            <w:tcW w:w="604" w:type="pct"/>
            <w:vAlign w:val="center"/>
          </w:tcPr>
          <w:p w14:paraId="0BF5AA79" w14:textId="77777777" w:rsidR="000550B4" w:rsidRPr="00BA0D1A" w:rsidRDefault="000550B4">
            <w:pPr>
              <w:spacing w:after="0"/>
            </w:pPr>
          </w:p>
        </w:tc>
        <w:tc>
          <w:tcPr>
            <w:tcW w:w="739" w:type="pct"/>
            <w:vAlign w:val="center"/>
          </w:tcPr>
          <w:p w14:paraId="6A998BAB" w14:textId="77777777" w:rsidR="000550B4" w:rsidRPr="00BA0D1A" w:rsidRDefault="000550B4">
            <w:pPr>
              <w:spacing w:after="0"/>
            </w:pPr>
          </w:p>
        </w:tc>
        <w:tc>
          <w:tcPr>
            <w:tcW w:w="1543" w:type="pct"/>
            <w:vAlign w:val="center"/>
          </w:tcPr>
          <w:p w14:paraId="1F90034D" w14:textId="77777777" w:rsidR="000550B4" w:rsidRPr="00BA0D1A" w:rsidRDefault="000550B4">
            <w:pPr>
              <w:spacing w:after="0"/>
            </w:pPr>
          </w:p>
        </w:tc>
      </w:tr>
      <w:tr w:rsidR="000550B4" w:rsidRPr="006C0280" w14:paraId="19346647" w14:textId="77777777" w:rsidTr="00451655">
        <w:trPr>
          <w:trHeight w:val="1229"/>
        </w:trPr>
        <w:tc>
          <w:tcPr>
            <w:tcW w:w="1510" w:type="pct"/>
            <w:shd w:val="clear" w:color="auto" w:fill="A5A5A5" w:themeFill="accent3"/>
            <w:vAlign w:val="center"/>
          </w:tcPr>
          <w:p w14:paraId="682BB8EF" w14:textId="77777777" w:rsidR="000550B4" w:rsidRPr="00E833D4" w:rsidRDefault="000550B4">
            <w:pPr>
              <w:spacing w:after="0"/>
              <w:rPr>
                <w:szCs w:val="28"/>
              </w:rPr>
            </w:pPr>
            <w:r w:rsidRPr="00E833D4">
              <w:rPr>
                <w:szCs w:val="28"/>
              </w:rPr>
              <w:t>Work with HR department to determine salary range</w:t>
            </w:r>
          </w:p>
        </w:tc>
        <w:tc>
          <w:tcPr>
            <w:tcW w:w="604" w:type="pct"/>
            <w:vAlign w:val="center"/>
          </w:tcPr>
          <w:p w14:paraId="70628475" w14:textId="77777777" w:rsidR="000550B4" w:rsidRPr="009568F6" w:rsidRDefault="000550B4">
            <w:pPr>
              <w:spacing w:after="0"/>
            </w:pPr>
          </w:p>
        </w:tc>
        <w:tc>
          <w:tcPr>
            <w:tcW w:w="604" w:type="pct"/>
            <w:vAlign w:val="center"/>
          </w:tcPr>
          <w:p w14:paraId="0E808254" w14:textId="77777777" w:rsidR="000550B4" w:rsidRPr="00BA0D1A" w:rsidRDefault="000550B4">
            <w:pPr>
              <w:spacing w:after="0"/>
            </w:pPr>
          </w:p>
        </w:tc>
        <w:tc>
          <w:tcPr>
            <w:tcW w:w="739" w:type="pct"/>
            <w:vAlign w:val="center"/>
          </w:tcPr>
          <w:p w14:paraId="731493E0" w14:textId="77777777" w:rsidR="000550B4" w:rsidRPr="00BA0D1A" w:rsidRDefault="000550B4">
            <w:pPr>
              <w:spacing w:after="0"/>
            </w:pPr>
          </w:p>
        </w:tc>
        <w:tc>
          <w:tcPr>
            <w:tcW w:w="1543" w:type="pct"/>
            <w:vAlign w:val="center"/>
          </w:tcPr>
          <w:p w14:paraId="7779DD86" w14:textId="77777777" w:rsidR="000550B4" w:rsidRPr="00BA0D1A" w:rsidRDefault="000550B4">
            <w:pPr>
              <w:spacing w:after="0"/>
            </w:pPr>
          </w:p>
        </w:tc>
      </w:tr>
      <w:tr w:rsidR="000550B4" w:rsidRPr="006C0280" w14:paraId="1C62916A" w14:textId="77777777" w:rsidTr="00451655">
        <w:trPr>
          <w:trHeight w:val="1229"/>
        </w:trPr>
        <w:tc>
          <w:tcPr>
            <w:tcW w:w="1510" w:type="pct"/>
            <w:shd w:val="clear" w:color="auto" w:fill="A5A5A5" w:themeFill="accent3"/>
            <w:vAlign w:val="center"/>
          </w:tcPr>
          <w:p w14:paraId="0A446A5E" w14:textId="77777777" w:rsidR="000550B4" w:rsidRPr="00E833D4" w:rsidRDefault="000550B4">
            <w:pPr>
              <w:spacing w:after="0"/>
              <w:rPr>
                <w:szCs w:val="28"/>
              </w:rPr>
            </w:pPr>
            <w:r w:rsidRPr="00E833D4">
              <w:rPr>
                <w:szCs w:val="28"/>
              </w:rPr>
              <w:t>Reserve time on hiring team’s calendars for interviews</w:t>
            </w:r>
          </w:p>
        </w:tc>
        <w:tc>
          <w:tcPr>
            <w:tcW w:w="604" w:type="pct"/>
            <w:vAlign w:val="center"/>
          </w:tcPr>
          <w:p w14:paraId="7DB150F1" w14:textId="77777777" w:rsidR="000550B4" w:rsidRPr="009568F6" w:rsidRDefault="000550B4">
            <w:pPr>
              <w:spacing w:after="0"/>
            </w:pPr>
          </w:p>
        </w:tc>
        <w:tc>
          <w:tcPr>
            <w:tcW w:w="604" w:type="pct"/>
            <w:vAlign w:val="center"/>
          </w:tcPr>
          <w:p w14:paraId="167B219E" w14:textId="77777777" w:rsidR="000550B4" w:rsidRPr="00BA0D1A" w:rsidRDefault="000550B4">
            <w:pPr>
              <w:spacing w:after="0"/>
            </w:pPr>
          </w:p>
        </w:tc>
        <w:tc>
          <w:tcPr>
            <w:tcW w:w="739" w:type="pct"/>
            <w:vAlign w:val="center"/>
          </w:tcPr>
          <w:p w14:paraId="0CC56BD0" w14:textId="77777777" w:rsidR="000550B4" w:rsidRPr="00BA0D1A" w:rsidRDefault="000550B4">
            <w:pPr>
              <w:spacing w:after="0"/>
            </w:pPr>
          </w:p>
        </w:tc>
        <w:tc>
          <w:tcPr>
            <w:tcW w:w="1543" w:type="pct"/>
            <w:vAlign w:val="center"/>
          </w:tcPr>
          <w:p w14:paraId="0CC5D3FF" w14:textId="77777777" w:rsidR="000550B4" w:rsidRPr="00BA0D1A" w:rsidRDefault="000550B4">
            <w:pPr>
              <w:spacing w:after="0"/>
            </w:pPr>
          </w:p>
        </w:tc>
      </w:tr>
      <w:tr w:rsidR="000550B4" w:rsidRPr="006C0280" w14:paraId="73BEC4D8" w14:textId="77777777" w:rsidTr="00451655">
        <w:trPr>
          <w:trHeight w:val="1229"/>
        </w:trPr>
        <w:tc>
          <w:tcPr>
            <w:tcW w:w="1510" w:type="pct"/>
            <w:shd w:val="clear" w:color="auto" w:fill="A5A5A5" w:themeFill="accent3"/>
            <w:vAlign w:val="center"/>
          </w:tcPr>
          <w:p w14:paraId="0C7156B1" w14:textId="77777777" w:rsidR="000550B4" w:rsidRPr="00E833D4" w:rsidRDefault="000550B4">
            <w:pPr>
              <w:spacing w:after="0"/>
              <w:rPr>
                <w:szCs w:val="28"/>
              </w:rPr>
            </w:pPr>
            <w:r w:rsidRPr="00E833D4">
              <w:rPr>
                <w:szCs w:val="28"/>
              </w:rPr>
              <w:t>Work with hiring team to develop interview questions and candidate evaluation process</w:t>
            </w:r>
          </w:p>
        </w:tc>
        <w:tc>
          <w:tcPr>
            <w:tcW w:w="604" w:type="pct"/>
            <w:vAlign w:val="center"/>
          </w:tcPr>
          <w:p w14:paraId="73178D34" w14:textId="77777777" w:rsidR="000550B4" w:rsidRPr="009568F6" w:rsidRDefault="000550B4">
            <w:pPr>
              <w:spacing w:after="0"/>
            </w:pPr>
          </w:p>
        </w:tc>
        <w:tc>
          <w:tcPr>
            <w:tcW w:w="604" w:type="pct"/>
            <w:vAlign w:val="center"/>
          </w:tcPr>
          <w:p w14:paraId="6990F9FA" w14:textId="77777777" w:rsidR="000550B4" w:rsidRPr="00BA0D1A" w:rsidRDefault="000550B4">
            <w:pPr>
              <w:spacing w:after="0"/>
            </w:pPr>
          </w:p>
        </w:tc>
        <w:tc>
          <w:tcPr>
            <w:tcW w:w="739" w:type="pct"/>
            <w:vAlign w:val="center"/>
          </w:tcPr>
          <w:p w14:paraId="79D2CFD9" w14:textId="77777777" w:rsidR="000550B4" w:rsidRPr="00BA0D1A" w:rsidRDefault="000550B4">
            <w:pPr>
              <w:spacing w:after="0"/>
            </w:pPr>
          </w:p>
        </w:tc>
        <w:tc>
          <w:tcPr>
            <w:tcW w:w="1543" w:type="pct"/>
            <w:vAlign w:val="center"/>
          </w:tcPr>
          <w:p w14:paraId="277CA47B" w14:textId="77777777" w:rsidR="000550B4" w:rsidRPr="00BA0D1A" w:rsidRDefault="000550B4">
            <w:pPr>
              <w:spacing w:after="0"/>
            </w:pPr>
          </w:p>
        </w:tc>
      </w:tr>
      <w:tr w:rsidR="000550B4" w:rsidRPr="006C0280" w14:paraId="09323F8B" w14:textId="77777777" w:rsidTr="00451655">
        <w:trPr>
          <w:trHeight w:val="1052"/>
        </w:trPr>
        <w:tc>
          <w:tcPr>
            <w:tcW w:w="1510" w:type="pct"/>
            <w:shd w:val="clear" w:color="auto" w:fill="A5A5A5" w:themeFill="accent3"/>
            <w:vAlign w:val="center"/>
          </w:tcPr>
          <w:p w14:paraId="78927B37" w14:textId="77777777" w:rsidR="000550B4" w:rsidRPr="00E833D4" w:rsidRDefault="000550B4">
            <w:pPr>
              <w:spacing w:after="0"/>
              <w:rPr>
                <w:szCs w:val="28"/>
              </w:rPr>
            </w:pPr>
            <w:r w:rsidRPr="00E833D4">
              <w:rPr>
                <w:szCs w:val="28"/>
              </w:rPr>
              <w:t>Post job opening</w:t>
            </w:r>
          </w:p>
        </w:tc>
        <w:tc>
          <w:tcPr>
            <w:tcW w:w="604" w:type="pct"/>
            <w:vAlign w:val="center"/>
          </w:tcPr>
          <w:p w14:paraId="268DEAC9" w14:textId="77777777" w:rsidR="000550B4" w:rsidRPr="009568F6" w:rsidRDefault="000550B4">
            <w:pPr>
              <w:spacing w:after="0"/>
            </w:pPr>
          </w:p>
        </w:tc>
        <w:tc>
          <w:tcPr>
            <w:tcW w:w="604" w:type="pct"/>
            <w:vAlign w:val="center"/>
          </w:tcPr>
          <w:p w14:paraId="2D74F9F6" w14:textId="77777777" w:rsidR="000550B4" w:rsidRPr="00BA0D1A" w:rsidRDefault="000550B4">
            <w:pPr>
              <w:spacing w:after="0"/>
            </w:pPr>
          </w:p>
        </w:tc>
        <w:tc>
          <w:tcPr>
            <w:tcW w:w="739" w:type="pct"/>
            <w:vAlign w:val="center"/>
          </w:tcPr>
          <w:p w14:paraId="7BA61D24" w14:textId="77777777" w:rsidR="000550B4" w:rsidRPr="00BA0D1A" w:rsidRDefault="000550B4">
            <w:pPr>
              <w:spacing w:after="0"/>
            </w:pPr>
          </w:p>
        </w:tc>
        <w:tc>
          <w:tcPr>
            <w:tcW w:w="1543" w:type="pct"/>
            <w:vAlign w:val="center"/>
          </w:tcPr>
          <w:p w14:paraId="2EB8F8EC" w14:textId="77777777" w:rsidR="000550B4" w:rsidRPr="00BA0D1A" w:rsidRDefault="000550B4">
            <w:pPr>
              <w:spacing w:after="0"/>
            </w:pPr>
          </w:p>
        </w:tc>
      </w:tr>
      <w:tr w:rsidR="000550B4" w:rsidRPr="006C0280" w14:paraId="0A6A9C8D" w14:textId="77777777" w:rsidTr="00451655">
        <w:trPr>
          <w:trHeight w:val="1229"/>
        </w:trPr>
        <w:tc>
          <w:tcPr>
            <w:tcW w:w="1510" w:type="pct"/>
            <w:shd w:val="clear" w:color="auto" w:fill="A5A5A5" w:themeFill="accent3"/>
            <w:vAlign w:val="center"/>
          </w:tcPr>
          <w:p w14:paraId="67BC67BF" w14:textId="77777777" w:rsidR="000550B4" w:rsidRPr="00E833D4" w:rsidRDefault="000550B4">
            <w:pPr>
              <w:spacing w:after="0"/>
              <w:rPr>
                <w:szCs w:val="28"/>
              </w:rPr>
            </w:pPr>
            <w:r w:rsidRPr="00E833D4">
              <w:rPr>
                <w:szCs w:val="28"/>
              </w:rPr>
              <w:t>Reach out to potential candidates and other contacts to inform them of the open position</w:t>
            </w:r>
          </w:p>
        </w:tc>
        <w:tc>
          <w:tcPr>
            <w:tcW w:w="604" w:type="pct"/>
            <w:vAlign w:val="center"/>
          </w:tcPr>
          <w:p w14:paraId="41E509B1" w14:textId="77777777" w:rsidR="000550B4" w:rsidRPr="009568F6" w:rsidRDefault="000550B4">
            <w:pPr>
              <w:spacing w:after="0"/>
            </w:pPr>
          </w:p>
        </w:tc>
        <w:tc>
          <w:tcPr>
            <w:tcW w:w="604" w:type="pct"/>
            <w:vAlign w:val="center"/>
          </w:tcPr>
          <w:p w14:paraId="0AB19615" w14:textId="77777777" w:rsidR="000550B4" w:rsidRPr="00BA0D1A" w:rsidRDefault="000550B4">
            <w:pPr>
              <w:spacing w:after="0"/>
            </w:pPr>
          </w:p>
        </w:tc>
        <w:tc>
          <w:tcPr>
            <w:tcW w:w="739" w:type="pct"/>
            <w:vAlign w:val="center"/>
          </w:tcPr>
          <w:p w14:paraId="59D761BE" w14:textId="77777777" w:rsidR="000550B4" w:rsidRPr="00BA0D1A" w:rsidRDefault="000550B4">
            <w:pPr>
              <w:spacing w:after="0"/>
            </w:pPr>
          </w:p>
        </w:tc>
        <w:tc>
          <w:tcPr>
            <w:tcW w:w="1543" w:type="pct"/>
            <w:vAlign w:val="center"/>
          </w:tcPr>
          <w:p w14:paraId="36CDA61E" w14:textId="77777777" w:rsidR="000550B4" w:rsidRPr="00BA0D1A" w:rsidRDefault="000550B4">
            <w:pPr>
              <w:spacing w:after="0"/>
            </w:pPr>
          </w:p>
        </w:tc>
      </w:tr>
      <w:tr w:rsidR="000550B4" w:rsidRPr="006C0280" w14:paraId="30E1CBD9" w14:textId="77777777" w:rsidTr="00451655">
        <w:trPr>
          <w:trHeight w:val="1229"/>
        </w:trPr>
        <w:tc>
          <w:tcPr>
            <w:tcW w:w="1510" w:type="pct"/>
            <w:shd w:val="clear" w:color="auto" w:fill="A5A5A5" w:themeFill="accent3"/>
            <w:vAlign w:val="center"/>
          </w:tcPr>
          <w:p w14:paraId="370483EC" w14:textId="77777777" w:rsidR="000550B4" w:rsidRPr="00E833D4" w:rsidRDefault="000550B4">
            <w:pPr>
              <w:spacing w:after="0"/>
              <w:rPr>
                <w:szCs w:val="28"/>
              </w:rPr>
            </w:pPr>
            <w:r w:rsidRPr="00E833D4">
              <w:rPr>
                <w:szCs w:val="28"/>
              </w:rPr>
              <w:lastRenderedPageBreak/>
              <w:t xml:space="preserve">Work with hiring team to review resumes/applications and choose interviewees </w:t>
            </w:r>
          </w:p>
        </w:tc>
        <w:tc>
          <w:tcPr>
            <w:tcW w:w="604" w:type="pct"/>
            <w:vAlign w:val="center"/>
          </w:tcPr>
          <w:p w14:paraId="4345BF23" w14:textId="77777777" w:rsidR="000550B4" w:rsidRPr="009568F6" w:rsidRDefault="000550B4">
            <w:pPr>
              <w:spacing w:after="0"/>
            </w:pPr>
          </w:p>
        </w:tc>
        <w:tc>
          <w:tcPr>
            <w:tcW w:w="604" w:type="pct"/>
            <w:vAlign w:val="center"/>
          </w:tcPr>
          <w:p w14:paraId="65C289B7" w14:textId="77777777" w:rsidR="000550B4" w:rsidRPr="00BA0D1A" w:rsidRDefault="000550B4">
            <w:pPr>
              <w:spacing w:after="0"/>
            </w:pPr>
          </w:p>
        </w:tc>
        <w:tc>
          <w:tcPr>
            <w:tcW w:w="739" w:type="pct"/>
            <w:vAlign w:val="center"/>
          </w:tcPr>
          <w:p w14:paraId="732A0FD0" w14:textId="77777777" w:rsidR="000550B4" w:rsidRPr="00BA0D1A" w:rsidRDefault="000550B4">
            <w:pPr>
              <w:spacing w:after="0"/>
            </w:pPr>
          </w:p>
        </w:tc>
        <w:tc>
          <w:tcPr>
            <w:tcW w:w="1543" w:type="pct"/>
            <w:vAlign w:val="center"/>
          </w:tcPr>
          <w:p w14:paraId="2FAD92B4" w14:textId="77777777" w:rsidR="000550B4" w:rsidRPr="00BA0D1A" w:rsidRDefault="000550B4">
            <w:pPr>
              <w:spacing w:after="0"/>
            </w:pPr>
          </w:p>
        </w:tc>
      </w:tr>
      <w:tr w:rsidR="000550B4" w:rsidRPr="006C0280" w14:paraId="5E7A6F2C" w14:textId="77777777" w:rsidTr="00451655">
        <w:trPr>
          <w:trHeight w:val="1016"/>
        </w:trPr>
        <w:tc>
          <w:tcPr>
            <w:tcW w:w="1510" w:type="pct"/>
            <w:shd w:val="clear" w:color="auto" w:fill="A5A5A5" w:themeFill="accent3"/>
            <w:vAlign w:val="center"/>
          </w:tcPr>
          <w:p w14:paraId="6156101B" w14:textId="77777777" w:rsidR="000550B4" w:rsidRPr="00E833D4" w:rsidRDefault="000550B4">
            <w:pPr>
              <w:spacing w:after="0"/>
              <w:rPr>
                <w:szCs w:val="28"/>
              </w:rPr>
            </w:pPr>
            <w:r w:rsidRPr="00E833D4">
              <w:rPr>
                <w:szCs w:val="28"/>
              </w:rPr>
              <w:t>Schedule interviews</w:t>
            </w:r>
          </w:p>
        </w:tc>
        <w:tc>
          <w:tcPr>
            <w:tcW w:w="604" w:type="pct"/>
            <w:vAlign w:val="center"/>
          </w:tcPr>
          <w:p w14:paraId="3DB4D891" w14:textId="77777777" w:rsidR="000550B4" w:rsidRPr="009568F6" w:rsidRDefault="000550B4">
            <w:pPr>
              <w:spacing w:after="0"/>
            </w:pPr>
          </w:p>
        </w:tc>
        <w:tc>
          <w:tcPr>
            <w:tcW w:w="604" w:type="pct"/>
            <w:vAlign w:val="center"/>
          </w:tcPr>
          <w:p w14:paraId="5DE4F6B6" w14:textId="77777777" w:rsidR="000550B4" w:rsidRPr="00BA0D1A" w:rsidRDefault="000550B4">
            <w:pPr>
              <w:spacing w:after="0"/>
            </w:pPr>
          </w:p>
        </w:tc>
        <w:tc>
          <w:tcPr>
            <w:tcW w:w="739" w:type="pct"/>
            <w:vAlign w:val="center"/>
          </w:tcPr>
          <w:p w14:paraId="33D97B43" w14:textId="77777777" w:rsidR="000550B4" w:rsidRPr="00BA0D1A" w:rsidRDefault="000550B4">
            <w:pPr>
              <w:spacing w:after="0"/>
            </w:pPr>
          </w:p>
        </w:tc>
        <w:tc>
          <w:tcPr>
            <w:tcW w:w="1543" w:type="pct"/>
            <w:vAlign w:val="center"/>
          </w:tcPr>
          <w:p w14:paraId="395A7655" w14:textId="77777777" w:rsidR="000550B4" w:rsidRPr="00BA0D1A" w:rsidRDefault="000550B4">
            <w:pPr>
              <w:spacing w:after="0"/>
            </w:pPr>
          </w:p>
        </w:tc>
      </w:tr>
      <w:tr w:rsidR="000550B4" w:rsidRPr="006C0280" w14:paraId="143662CA" w14:textId="77777777" w:rsidTr="00451655">
        <w:trPr>
          <w:trHeight w:val="1070"/>
        </w:trPr>
        <w:tc>
          <w:tcPr>
            <w:tcW w:w="1510" w:type="pct"/>
            <w:shd w:val="clear" w:color="auto" w:fill="A5A5A5" w:themeFill="accent3"/>
            <w:vAlign w:val="center"/>
          </w:tcPr>
          <w:p w14:paraId="1A07D217" w14:textId="77777777" w:rsidR="000550B4" w:rsidRPr="00E833D4" w:rsidRDefault="000550B4">
            <w:pPr>
              <w:spacing w:after="0"/>
              <w:rPr>
                <w:szCs w:val="28"/>
              </w:rPr>
            </w:pPr>
            <w:r w:rsidRPr="00E833D4">
              <w:rPr>
                <w:szCs w:val="28"/>
              </w:rPr>
              <w:t>Conduct interviews</w:t>
            </w:r>
          </w:p>
        </w:tc>
        <w:tc>
          <w:tcPr>
            <w:tcW w:w="604" w:type="pct"/>
            <w:vAlign w:val="center"/>
          </w:tcPr>
          <w:p w14:paraId="39136D6F" w14:textId="77777777" w:rsidR="000550B4" w:rsidRPr="009568F6" w:rsidRDefault="000550B4">
            <w:pPr>
              <w:spacing w:after="0"/>
            </w:pPr>
          </w:p>
        </w:tc>
        <w:tc>
          <w:tcPr>
            <w:tcW w:w="604" w:type="pct"/>
            <w:vAlign w:val="center"/>
          </w:tcPr>
          <w:p w14:paraId="395A1431" w14:textId="77777777" w:rsidR="000550B4" w:rsidRPr="00BA0D1A" w:rsidRDefault="000550B4">
            <w:pPr>
              <w:spacing w:after="0"/>
            </w:pPr>
          </w:p>
        </w:tc>
        <w:tc>
          <w:tcPr>
            <w:tcW w:w="739" w:type="pct"/>
            <w:vAlign w:val="center"/>
          </w:tcPr>
          <w:p w14:paraId="4FC55F9C" w14:textId="77777777" w:rsidR="000550B4" w:rsidRPr="00BA0D1A" w:rsidRDefault="000550B4">
            <w:pPr>
              <w:spacing w:after="0"/>
            </w:pPr>
          </w:p>
        </w:tc>
        <w:tc>
          <w:tcPr>
            <w:tcW w:w="1543" w:type="pct"/>
            <w:vAlign w:val="center"/>
          </w:tcPr>
          <w:p w14:paraId="61F1CC45" w14:textId="77777777" w:rsidR="000550B4" w:rsidRPr="00BA0D1A" w:rsidRDefault="000550B4">
            <w:pPr>
              <w:spacing w:after="0"/>
            </w:pPr>
          </w:p>
        </w:tc>
      </w:tr>
      <w:tr w:rsidR="000550B4" w:rsidRPr="006C0280" w14:paraId="7BD03800" w14:textId="77777777" w:rsidTr="00451655">
        <w:trPr>
          <w:trHeight w:val="1229"/>
        </w:trPr>
        <w:tc>
          <w:tcPr>
            <w:tcW w:w="1510" w:type="pct"/>
            <w:shd w:val="clear" w:color="auto" w:fill="A5A5A5" w:themeFill="accent3"/>
            <w:vAlign w:val="center"/>
          </w:tcPr>
          <w:p w14:paraId="05788C32" w14:textId="77777777" w:rsidR="000550B4" w:rsidRPr="00E833D4" w:rsidRDefault="000550B4">
            <w:pPr>
              <w:spacing w:after="0"/>
              <w:rPr>
                <w:szCs w:val="28"/>
              </w:rPr>
            </w:pPr>
            <w:r w:rsidRPr="00E833D4">
              <w:rPr>
                <w:szCs w:val="28"/>
              </w:rPr>
              <w:t>Work with hiring team to review interview evaluations and choose best candidate</w:t>
            </w:r>
          </w:p>
        </w:tc>
        <w:tc>
          <w:tcPr>
            <w:tcW w:w="604" w:type="pct"/>
            <w:vAlign w:val="center"/>
          </w:tcPr>
          <w:p w14:paraId="7CA6FF1A" w14:textId="77777777" w:rsidR="000550B4" w:rsidRPr="009568F6" w:rsidRDefault="000550B4">
            <w:pPr>
              <w:spacing w:after="0"/>
            </w:pPr>
          </w:p>
        </w:tc>
        <w:tc>
          <w:tcPr>
            <w:tcW w:w="604" w:type="pct"/>
            <w:vAlign w:val="center"/>
          </w:tcPr>
          <w:p w14:paraId="2D957757" w14:textId="77777777" w:rsidR="000550B4" w:rsidRPr="00BA0D1A" w:rsidRDefault="000550B4">
            <w:pPr>
              <w:spacing w:after="0"/>
            </w:pPr>
          </w:p>
        </w:tc>
        <w:tc>
          <w:tcPr>
            <w:tcW w:w="739" w:type="pct"/>
            <w:vAlign w:val="center"/>
          </w:tcPr>
          <w:p w14:paraId="5A1017D9" w14:textId="77777777" w:rsidR="000550B4" w:rsidRPr="00BA0D1A" w:rsidRDefault="000550B4">
            <w:pPr>
              <w:spacing w:after="0"/>
            </w:pPr>
          </w:p>
        </w:tc>
        <w:tc>
          <w:tcPr>
            <w:tcW w:w="1543" w:type="pct"/>
            <w:vAlign w:val="center"/>
          </w:tcPr>
          <w:p w14:paraId="366FD878" w14:textId="77777777" w:rsidR="000550B4" w:rsidRPr="00BA0D1A" w:rsidRDefault="000550B4">
            <w:pPr>
              <w:spacing w:after="0"/>
            </w:pPr>
          </w:p>
        </w:tc>
      </w:tr>
      <w:tr w:rsidR="000550B4" w:rsidRPr="006C0280" w14:paraId="32DD6C1D" w14:textId="77777777" w:rsidTr="00451655">
        <w:trPr>
          <w:trHeight w:val="1229"/>
        </w:trPr>
        <w:tc>
          <w:tcPr>
            <w:tcW w:w="1510" w:type="pct"/>
            <w:shd w:val="clear" w:color="auto" w:fill="A5A5A5" w:themeFill="accent3"/>
            <w:vAlign w:val="center"/>
          </w:tcPr>
          <w:p w14:paraId="7E0151FB" w14:textId="77777777" w:rsidR="000550B4" w:rsidRPr="00E833D4" w:rsidRDefault="000550B4">
            <w:pPr>
              <w:spacing w:after="0"/>
              <w:rPr>
                <w:szCs w:val="28"/>
              </w:rPr>
            </w:pPr>
            <w:r w:rsidRPr="00E833D4">
              <w:rPr>
                <w:szCs w:val="28"/>
              </w:rPr>
              <w:t>Develop job offer and share with chosen candidate</w:t>
            </w:r>
          </w:p>
        </w:tc>
        <w:tc>
          <w:tcPr>
            <w:tcW w:w="604" w:type="pct"/>
            <w:vAlign w:val="center"/>
          </w:tcPr>
          <w:p w14:paraId="13B2FF4D" w14:textId="77777777" w:rsidR="000550B4" w:rsidRPr="009568F6" w:rsidRDefault="000550B4">
            <w:pPr>
              <w:spacing w:after="0"/>
            </w:pPr>
          </w:p>
        </w:tc>
        <w:tc>
          <w:tcPr>
            <w:tcW w:w="604" w:type="pct"/>
            <w:vAlign w:val="center"/>
          </w:tcPr>
          <w:p w14:paraId="54F8DCDA" w14:textId="77777777" w:rsidR="000550B4" w:rsidRPr="00BA0D1A" w:rsidRDefault="000550B4">
            <w:pPr>
              <w:spacing w:after="0"/>
            </w:pPr>
          </w:p>
        </w:tc>
        <w:tc>
          <w:tcPr>
            <w:tcW w:w="739" w:type="pct"/>
            <w:vAlign w:val="center"/>
          </w:tcPr>
          <w:p w14:paraId="6A3D73A8" w14:textId="77777777" w:rsidR="000550B4" w:rsidRPr="00BA0D1A" w:rsidRDefault="000550B4">
            <w:pPr>
              <w:spacing w:after="0"/>
            </w:pPr>
          </w:p>
        </w:tc>
        <w:tc>
          <w:tcPr>
            <w:tcW w:w="1543" w:type="pct"/>
            <w:vAlign w:val="center"/>
          </w:tcPr>
          <w:p w14:paraId="528AD36A" w14:textId="77777777" w:rsidR="000550B4" w:rsidRPr="00BA0D1A" w:rsidRDefault="000550B4">
            <w:pPr>
              <w:spacing w:after="0"/>
            </w:pPr>
          </w:p>
        </w:tc>
      </w:tr>
    </w:tbl>
    <w:p w14:paraId="73896FDF" w14:textId="77777777" w:rsidR="000550B4" w:rsidRDefault="000550B4" w:rsidP="000550B4">
      <w:pPr>
        <w:rPr>
          <w:i/>
          <w:iCs/>
          <w:sz w:val="19"/>
          <w:szCs w:val="19"/>
        </w:rPr>
      </w:pPr>
    </w:p>
    <w:p w14:paraId="33DBC9DC" w14:textId="77777777" w:rsidR="002C0D0A" w:rsidRDefault="002C0D0A" w:rsidP="002C0D0A">
      <w:pPr>
        <w:spacing w:after="317" w:line="317" w:lineRule="atLeast"/>
        <w:ind w:left="1980" w:right="-7"/>
        <w:rPr>
          <w:sz w:val="18"/>
          <w:szCs w:val="18"/>
        </w:rPr>
      </w:pPr>
    </w:p>
    <w:p w14:paraId="6CFA5A7E" w14:textId="77777777" w:rsidR="002C0D0A" w:rsidRDefault="002C0D0A" w:rsidP="002C0D0A">
      <w:pPr>
        <w:spacing w:after="317" w:line="317" w:lineRule="atLeast"/>
        <w:ind w:left="1980" w:right="-7"/>
        <w:rPr>
          <w:sz w:val="18"/>
          <w:szCs w:val="18"/>
        </w:rPr>
      </w:pPr>
    </w:p>
    <w:p w14:paraId="3CAE3784" w14:textId="77777777" w:rsidR="002C0D0A" w:rsidRDefault="002C0D0A" w:rsidP="002C0D0A">
      <w:pPr>
        <w:spacing w:after="317" w:line="317" w:lineRule="atLeast"/>
        <w:ind w:left="1980" w:right="-7"/>
        <w:rPr>
          <w:sz w:val="18"/>
          <w:szCs w:val="18"/>
        </w:rPr>
      </w:pPr>
    </w:p>
    <w:p w14:paraId="1772EA66" w14:textId="77777777" w:rsidR="002C0D0A" w:rsidRDefault="002C0D0A" w:rsidP="002C0D0A">
      <w:pPr>
        <w:spacing w:after="317" w:line="317" w:lineRule="atLeast"/>
        <w:ind w:left="1980" w:right="-7"/>
        <w:rPr>
          <w:sz w:val="18"/>
          <w:szCs w:val="18"/>
        </w:rPr>
      </w:pPr>
    </w:p>
    <w:p w14:paraId="73E016DC" w14:textId="77777777" w:rsidR="002C0D0A" w:rsidRDefault="002C0D0A" w:rsidP="002C0D0A">
      <w:pPr>
        <w:spacing w:after="317" w:line="317" w:lineRule="atLeast"/>
        <w:ind w:left="1980" w:right="-7"/>
        <w:rPr>
          <w:sz w:val="18"/>
          <w:szCs w:val="18"/>
        </w:rPr>
      </w:pPr>
    </w:p>
    <w:p w14:paraId="65968725" w14:textId="77777777" w:rsidR="002C0D0A" w:rsidRDefault="002C0D0A" w:rsidP="002C0D0A">
      <w:pPr>
        <w:spacing w:after="317" w:line="317" w:lineRule="atLeast"/>
        <w:ind w:left="1980" w:right="-7"/>
        <w:rPr>
          <w:sz w:val="18"/>
          <w:szCs w:val="18"/>
        </w:rPr>
      </w:pPr>
    </w:p>
    <w:p w14:paraId="21A4884E" w14:textId="77777777" w:rsidR="002C0D0A" w:rsidRDefault="002C0D0A" w:rsidP="002C0D0A">
      <w:pPr>
        <w:spacing w:after="317" w:line="317" w:lineRule="atLeast"/>
        <w:ind w:left="1980" w:right="-7"/>
        <w:rPr>
          <w:sz w:val="18"/>
          <w:szCs w:val="18"/>
        </w:rPr>
      </w:pPr>
    </w:p>
    <w:p w14:paraId="7191FFB5" w14:textId="77777777" w:rsidR="002C0D0A" w:rsidRDefault="002C0D0A" w:rsidP="002C0D0A">
      <w:pPr>
        <w:spacing w:after="317" w:line="317" w:lineRule="atLeast"/>
        <w:ind w:left="1980" w:right="-7"/>
        <w:rPr>
          <w:sz w:val="18"/>
          <w:szCs w:val="18"/>
        </w:rPr>
      </w:pPr>
    </w:p>
    <w:p w14:paraId="545BE560" w14:textId="5DDAF911" w:rsidR="002C0D0A" w:rsidRDefault="002C0D0A" w:rsidP="002C0D0A">
      <w:pPr>
        <w:spacing w:after="317" w:line="317" w:lineRule="atLeast"/>
        <w:ind w:left="1980" w:right="-7"/>
        <w:rPr>
          <w:sz w:val="18"/>
          <w:szCs w:val="18"/>
        </w:rPr>
      </w:pPr>
    </w:p>
    <w:sectPr w:rsidR="002C0D0A" w:rsidSect="00656C27">
      <w:footerReference w:type="default" r:id="rId11"/>
      <w:headerReference w:type="first" r:id="rId12"/>
      <w:pgSz w:w="12240" w:h="15840"/>
      <w:pgMar w:top="900" w:right="1440" w:bottom="540" w:left="907" w:header="720" w:footer="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F5E0" w14:textId="77777777" w:rsidR="00B872CD" w:rsidRDefault="00B872CD" w:rsidP="00B22F5E">
      <w:r>
        <w:separator/>
      </w:r>
    </w:p>
  </w:endnote>
  <w:endnote w:type="continuationSeparator" w:id="0">
    <w:p w14:paraId="50D1668D" w14:textId="77777777" w:rsidR="00B872CD" w:rsidRDefault="00B872CD" w:rsidP="00B22F5E">
      <w:r>
        <w:continuationSeparator/>
      </w:r>
    </w:p>
  </w:endnote>
  <w:endnote w:type="continuationNotice" w:id="1">
    <w:p w14:paraId="2A492680" w14:textId="77777777" w:rsidR="00B872CD" w:rsidRDefault="00B87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084D" w14:textId="77777777" w:rsidR="00656C27" w:rsidRPr="00E7281D" w:rsidRDefault="00656C27" w:rsidP="002D4DEB">
    <w:pPr>
      <w:spacing w:after="317" w:line="240" w:lineRule="auto"/>
      <w:ind w:left="1980" w:right="-54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C1B3A5" wp14:editId="7EAE1E70">
          <wp:simplePos x="0" y="0"/>
          <wp:positionH relativeFrom="margin">
            <wp:posOffset>-53340</wp:posOffset>
          </wp:positionH>
          <wp:positionV relativeFrom="margin">
            <wp:posOffset>8017510</wp:posOffset>
          </wp:positionV>
          <wp:extent cx="1202055" cy="731520"/>
          <wp:effectExtent l="0" t="0" r="0" b="0"/>
          <wp:wrapSquare wrapText="bothSides"/>
          <wp:docPr id="875622998" name="Picture 875622998" descr="A black background with blue and yellow circles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and yellow circles and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81D">
      <w:rPr>
        <w:sz w:val="18"/>
        <w:szCs w:val="18"/>
      </w:rPr>
      <w:t xml:space="preserve">This </w:t>
    </w:r>
    <w:r>
      <w:rPr>
        <w:sz w:val="18"/>
        <w:szCs w:val="18"/>
      </w:rPr>
      <w:t xml:space="preserve">Hiring Timeline Template </w:t>
    </w:r>
    <w:r w:rsidRPr="00E7281D">
      <w:rPr>
        <w:sz w:val="18"/>
        <w:szCs w:val="18"/>
      </w:rPr>
      <w:t xml:space="preserve">was developed as part of the </w:t>
    </w:r>
    <w:hyperlink r:id="rId2" w:history="1">
      <w:r w:rsidRPr="00E7281D">
        <w:rPr>
          <w:color w:val="0563C1" w:themeColor="hyperlink"/>
          <w:sz w:val="18"/>
          <w:szCs w:val="18"/>
          <w:u w:val="single"/>
        </w:rPr>
        <w:t>Staff Sustainability Toolkit</w:t>
      </w:r>
    </w:hyperlink>
    <w:r w:rsidRPr="00E7281D">
      <w:rPr>
        <w:sz w:val="18"/>
        <w:szCs w:val="18"/>
      </w:rPr>
      <w:t xml:space="preserve"> from the Rural Healthcare Provider Transition Project</w:t>
    </w:r>
    <w:r>
      <w:rPr>
        <w:sz w:val="18"/>
        <w:szCs w:val="18"/>
      </w:rPr>
      <w:t>.</w:t>
    </w:r>
  </w:p>
  <w:p w14:paraId="3D1B636A" w14:textId="77777777" w:rsidR="00656C27" w:rsidRPr="008F68A2" w:rsidRDefault="00656C27" w:rsidP="002D4DEB">
    <w:pPr>
      <w:spacing w:after="317" w:line="240" w:lineRule="auto"/>
      <w:ind w:left="1980" w:right="-547"/>
      <w:rPr>
        <w:sz w:val="18"/>
        <w:szCs w:val="18"/>
      </w:rPr>
    </w:pPr>
    <w:r w:rsidRPr="00E7281D">
      <w:rPr>
        <w:rFonts w:ascii="Segoe UI" w:hAnsi="Segoe UI" w:cs="Segoe UI"/>
        <w:i/>
        <w:iCs/>
        <w:color w:val="242424"/>
        <w:sz w:val="15"/>
        <w:szCs w:val="15"/>
        <w:shd w:val="clear" w:color="auto" w:fill="FFFFFF"/>
      </w:rPr>
      <w:t>This project is supported by the Health Resources and Service Administration (HRSA) of the U.S. Department of Health and Human Services (HHS) under ​​​​​​​grant number U5ERH39345 as part of a financial assistance award totaling $800,000 (0% financed with nongovernmental sources). The contents are those of the author (s) and do not necessarily represent the official views of, nor an endorsement, by HRSA/HHS, or the U.S. Government. </w:t>
    </w:r>
  </w:p>
  <w:p w14:paraId="712EED87" w14:textId="77777777" w:rsidR="00656C27" w:rsidRDefault="00656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307E" w14:textId="77777777" w:rsidR="00B872CD" w:rsidRDefault="00B872CD" w:rsidP="00B22F5E">
      <w:r>
        <w:separator/>
      </w:r>
    </w:p>
  </w:footnote>
  <w:footnote w:type="continuationSeparator" w:id="0">
    <w:p w14:paraId="29A6783A" w14:textId="77777777" w:rsidR="00B872CD" w:rsidRDefault="00B872CD" w:rsidP="00B22F5E">
      <w:r>
        <w:continuationSeparator/>
      </w:r>
    </w:p>
  </w:footnote>
  <w:footnote w:type="continuationNotice" w:id="1">
    <w:p w14:paraId="43783C99" w14:textId="77777777" w:rsidR="00B872CD" w:rsidRDefault="00B872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F408" w14:textId="77777777" w:rsidR="009E34DA" w:rsidRDefault="009E34DA" w:rsidP="00B22F5E">
    <w:pPr>
      <w:pStyle w:val="Header"/>
      <w:tabs>
        <w:tab w:val="clear" w:pos="4680"/>
        <w:tab w:val="clear" w:pos="9360"/>
      </w:tabs>
      <w:ind w:right="-82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52279871">
    <w:abstractNumId w:val="0"/>
  </w:num>
  <w:num w:numId="2" w16cid:durableId="32269277">
    <w:abstractNumId w:val="0"/>
  </w:num>
  <w:num w:numId="3" w16cid:durableId="1257978350">
    <w:abstractNumId w:val="0"/>
  </w:num>
  <w:num w:numId="4" w16cid:durableId="1897353679">
    <w:abstractNumId w:val="0"/>
  </w:num>
  <w:num w:numId="5" w16cid:durableId="2129279419">
    <w:abstractNumId w:val="0"/>
  </w:num>
  <w:num w:numId="6" w16cid:durableId="2015178858">
    <w:abstractNumId w:val="0"/>
  </w:num>
  <w:num w:numId="7" w16cid:durableId="139158067">
    <w:abstractNumId w:val="0"/>
  </w:num>
  <w:num w:numId="8" w16cid:durableId="1889023594">
    <w:abstractNumId w:val="0"/>
  </w:num>
  <w:num w:numId="9" w16cid:durableId="1157917708">
    <w:abstractNumId w:val="0"/>
  </w:num>
  <w:num w:numId="10" w16cid:durableId="204335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B4"/>
    <w:rsid w:val="0004754F"/>
    <w:rsid w:val="000550B4"/>
    <w:rsid w:val="0008588B"/>
    <w:rsid w:val="000C6B1E"/>
    <w:rsid w:val="00112280"/>
    <w:rsid w:val="00127D62"/>
    <w:rsid w:val="001B5022"/>
    <w:rsid w:val="00216CF2"/>
    <w:rsid w:val="00223A25"/>
    <w:rsid w:val="002572BC"/>
    <w:rsid w:val="0026010D"/>
    <w:rsid w:val="002669DB"/>
    <w:rsid w:val="002A1FC9"/>
    <w:rsid w:val="002A6CC7"/>
    <w:rsid w:val="002C0D0A"/>
    <w:rsid w:val="002D4DEB"/>
    <w:rsid w:val="002F5068"/>
    <w:rsid w:val="00310CF5"/>
    <w:rsid w:val="0038637A"/>
    <w:rsid w:val="00386AEA"/>
    <w:rsid w:val="003F7EB2"/>
    <w:rsid w:val="00451655"/>
    <w:rsid w:val="004D0419"/>
    <w:rsid w:val="004E34C9"/>
    <w:rsid w:val="00575092"/>
    <w:rsid w:val="005C40AB"/>
    <w:rsid w:val="005F0FCB"/>
    <w:rsid w:val="005F22F4"/>
    <w:rsid w:val="00614680"/>
    <w:rsid w:val="0062429F"/>
    <w:rsid w:val="0062540F"/>
    <w:rsid w:val="0065518C"/>
    <w:rsid w:val="00656C27"/>
    <w:rsid w:val="00670F07"/>
    <w:rsid w:val="006A30CA"/>
    <w:rsid w:val="006C28CB"/>
    <w:rsid w:val="006D5055"/>
    <w:rsid w:val="006D7D85"/>
    <w:rsid w:val="006E30F7"/>
    <w:rsid w:val="00742ABC"/>
    <w:rsid w:val="00743302"/>
    <w:rsid w:val="00751CB7"/>
    <w:rsid w:val="007545A9"/>
    <w:rsid w:val="007758BA"/>
    <w:rsid w:val="00780EEB"/>
    <w:rsid w:val="007851BA"/>
    <w:rsid w:val="007A5D16"/>
    <w:rsid w:val="007E1925"/>
    <w:rsid w:val="007F5355"/>
    <w:rsid w:val="00821519"/>
    <w:rsid w:val="00883678"/>
    <w:rsid w:val="00887C19"/>
    <w:rsid w:val="00887F9C"/>
    <w:rsid w:val="008A2DF0"/>
    <w:rsid w:val="008F68A2"/>
    <w:rsid w:val="0091287B"/>
    <w:rsid w:val="00916D3F"/>
    <w:rsid w:val="00937902"/>
    <w:rsid w:val="00943BC6"/>
    <w:rsid w:val="009C4E08"/>
    <w:rsid w:val="009E34DA"/>
    <w:rsid w:val="009F1FF6"/>
    <w:rsid w:val="00A12278"/>
    <w:rsid w:val="00A67D76"/>
    <w:rsid w:val="00A93520"/>
    <w:rsid w:val="00B162E3"/>
    <w:rsid w:val="00B22F5E"/>
    <w:rsid w:val="00B51CEB"/>
    <w:rsid w:val="00B74981"/>
    <w:rsid w:val="00B83D68"/>
    <w:rsid w:val="00B872CD"/>
    <w:rsid w:val="00BB0843"/>
    <w:rsid w:val="00BC5551"/>
    <w:rsid w:val="00C274C5"/>
    <w:rsid w:val="00C43849"/>
    <w:rsid w:val="00C52BDB"/>
    <w:rsid w:val="00CB538F"/>
    <w:rsid w:val="00CD7CF8"/>
    <w:rsid w:val="00D66102"/>
    <w:rsid w:val="00D93A72"/>
    <w:rsid w:val="00DA0D10"/>
    <w:rsid w:val="00E833D4"/>
    <w:rsid w:val="00EC66D8"/>
    <w:rsid w:val="00ED46DC"/>
    <w:rsid w:val="00ED6BB3"/>
    <w:rsid w:val="00EF0EF9"/>
    <w:rsid w:val="00EF631F"/>
    <w:rsid w:val="00F2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6774B"/>
  <w15:chartTrackingRefBased/>
  <w15:docId w15:val="{76613ED6-2968-4C8D-823F-4CCE7D8F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C27"/>
  </w:style>
  <w:style w:type="paragraph" w:styleId="Heading1">
    <w:name w:val="heading 1"/>
    <w:basedOn w:val="Normal"/>
    <w:next w:val="Normal"/>
    <w:link w:val="Heading1Char"/>
    <w:uiPriority w:val="9"/>
    <w:qFormat/>
    <w:rsid w:val="009F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9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9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9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9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9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9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9F1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9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9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2669D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669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9D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9D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9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9DB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669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ED7D31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44546A" w:themeColor="text2"/>
        <w:insideH w:val="single" w:sz="4" w:space="0" w:color="44546A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ED7D31" w:themeColor="accent2"/>
        <w:insideH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ED7D31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2669D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669D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669DB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2669D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669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69D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9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9DB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669D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669DB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669D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66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0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3D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6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D3F"/>
    <w:rPr>
      <w:rFonts w:ascii="Verdana" w:hAnsi="Verdana"/>
      <w:color w:val="50515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D3F"/>
    <w:rPr>
      <w:rFonts w:ascii="Verdana" w:hAnsi="Verdana"/>
      <w:b/>
      <w:bCs/>
      <w:color w:val="505153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16D3F"/>
    <w:rPr>
      <w:color w:val="2B579A"/>
      <w:shd w:val="clear" w:color="auto" w:fill="E1DFDD"/>
    </w:rPr>
  </w:style>
  <w:style w:type="character" w:customStyle="1" w:styleId="fontsizexsmall">
    <w:name w:val="fontsizexsmall"/>
    <w:basedOn w:val="DefaultParagraphFont"/>
    <w:rsid w:val="008A2DF0"/>
  </w:style>
  <w:style w:type="character" w:customStyle="1" w:styleId="HyperlinkText">
    <w:name w:val="Hyperlink Text"/>
    <w:basedOn w:val="DefaultParagraphFont"/>
    <w:uiPriority w:val="31"/>
    <w:rsid w:val="00B162E3"/>
    <w:rPr>
      <w:color w:val="396AB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9D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9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9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69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9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ralcenter.org/programs/rhptp/staff-sustainability-gui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a96a17-fc97-4a91-9690-d35dec3dd4f2" xsi:nil="true"/>
    <lcf76f155ced4ddcb4097134ff3c332f xmlns="605a369b-9769-48c9-bedf-eb3cb4f842f1">
      <Terms xmlns="http://schemas.microsoft.com/office/infopath/2007/PartnerControls"/>
    </lcf76f155ced4ddcb4097134ff3c332f>
    <Notes xmlns="605a369b-9769-48c9-bedf-eb3cb4f842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BADCEA5D9E43AA66EC1A8B2F3DF9" ma:contentTypeVersion="18" ma:contentTypeDescription="Create a new document." ma:contentTypeScope="" ma:versionID="a11dea085142fc837d3841d608c00f9d">
  <xsd:schema xmlns:xsd="http://www.w3.org/2001/XMLSchema" xmlns:xs="http://www.w3.org/2001/XMLSchema" xmlns:p="http://schemas.microsoft.com/office/2006/metadata/properties" xmlns:ns2="605a369b-9769-48c9-bedf-eb3cb4f842f1" xmlns:ns3="67a96a17-fc97-4a91-9690-d35dec3dd4f2" targetNamespace="http://schemas.microsoft.com/office/2006/metadata/properties" ma:root="true" ma:fieldsID="40bd945b98f0d6b835b06682f9198c34" ns2:_="" ns3:_="">
    <xsd:import namespace="605a369b-9769-48c9-bedf-eb3cb4f842f1"/>
    <xsd:import namespace="67a96a17-fc97-4a91-9690-d35dec3dd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a369b-9769-48c9-bedf-eb3cb4f84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6a17-fc97-4a91-9690-d35dec3dd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316d01-24aa-4b57-b9a9-8f6b0417f958}" ma:internalName="TaxCatchAll" ma:showField="CatchAllData" ma:web="67a96a17-fc97-4a91-9690-d35dec3dd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8A9A7-323C-4787-926D-9A6260A46E73}">
  <ds:schemaRefs>
    <ds:schemaRef ds:uri="http://schemas.microsoft.com/office/2006/documentManagement/types"/>
    <ds:schemaRef ds:uri="605a369b-9769-48c9-bedf-eb3cb4f842f1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7a96a17-fc97-4a91-9690-d35dec3dd4f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A84CC-1891-4BD0-81B6-54623185E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a369b-9769-48c9-bedf-eb3cb4f842f1"/>
    <ds:schemaRef ds:uri="67a96a17-fc97-4a91-9690-d35dec3dd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Gayle</dc:creator>
  <cp:keywords/>
  <dc:description/>
  <cp:lastModifiedBy>Angie LaFlamme</cp:lastModifiedBy>
  <cp:revision>22</cp:revision>
  <dcterms:created xsi:type="dcterms:W3CDTF">2023-06-28T18:25:00Z</dcterms:created>
  <dcterms:modified xsi:type="dcterms:W3CDTF">2023-10-19T20:23:00Z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0x01010012BEBADCEA5D9E43AA66EC1A8B2F3DF9</vt:lpwstr>
  </property>
  <property fmtid="{D5CDD505-2E9C-101B-9397-08002B2CF9AE}" pid="4" name="Programs">
    <vt:lpwstr/>
  </property>
  <property fmtid="{D5CDD505-2E9C-101B-9397-08002B2CF9AE}" pid="5" name="MediaServiceImageTags">
    <vt:lpwstr/>
  </property>
  <property fmtid="{D5CDD505-2E9C-101B-9397-08002B2CF9AE}" pid="6" name="Focus Areas">
    <vt:lpwstr/>
  </property>
  <property fmtid="{D5CDD505-2E9C-101B-9397-08002B2CF9AE}" pid="7" name="Center Keywords">
    <vt:lpwstr/>
  </property>
</Properties>
</file>