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4"/>
          <w:szCs w:val="24"/>
          <w14:ligatures w14:val="standardContextual"/>
        </w:rPr>
        <w:id w:val="-82689785"/>
        <w:docPartObj>
          <w:docPartGallery w:val="Table of Contents"/>
          <w:docPartUnique/>
        </w:docPartObj>
      </w:sdtPr>
      <w:sdtEndPr>
        <w:rPr>
          <w:b/>
          <w:bCs/>
          <w:noProof/>
        </w:rPr>
      </w:sdtEndPr>
      <w:sdtContent>
        <w:p w14:paraId="59AC1540" w14:textId="2A2B8B8C" w:rsidR="00825EA3" w:rsidRDefault="00825EA3">
          <w:pPr>
            <w:pStyle w:val="TOCHeading"/>
          </w:pPr>
          <w:r>
            <w:t>Contents</w:t>
          </w:r>
        </w:p>
        <w:p w14:paraId="3B3A48F2" w14:textId="61CD6E50" w:rsidR="00863CFF" w:rsidRDefault="00825EA3">
          <w:pPr>
            <w:pStyle w:val="TOC1"/>
            <w:tabs>
              <w:tab w:val="right" w:leader="dot" w:pos="14390"/>
            </w:tabs>
            <w:rPr>
              <w:rFonts w:eastAsiaTheme="minorEastAsia"/>
              <w:noProof/>
            </w:rPr>
          </w:pPr>
          <w:r>
            <w:fldChar w:fldCharType="begin"/>
          </w:r>
          <w:r>
            <w:instrText xml:space="preserve"> TOC \o "1-3" \h \z \u </w:instrText>
          </w:r>
          <w:r>
            <w:fldChar w:fldCharType="separate"/>
          </w:r>
          <w:hyperlink w:anchor="_Toc193874070" w:history="1">
            <w:r w:rsidR="00863CFF" w:rsidRPr="00616B7D">
              <w:rPr>
                <w:rStyle w:val="Hyperlink"/>
                <w:noProof/>
              </w:rPr>
              <w:t>Champion Instructions</w:t>
            </w:r>
            <w:r w:rsidR="00863CFF">
              <w:rPr>
                <w:noProof/>
                <w:webHidden/>
              </w:rPr>
              <w:tab/>
            </w:r>
            <w:r w:rsidR="00863CFF">
              <w:rPr>
                <w:noProof/>
                <w:webHidden/>
              </w:rPr>
              <w:fldChar w:fldCharType="begin"/>
            </w:r>
            <w:r w:rsidR="00863CFF">
              <w:rPr>
                <w:noProof/>
                <w:webHidden/>
              </w:rPr>
              <w:instrText xml:space="preserve"> PAGEREF _Toc193874070 \h </w:instrText>
            </w:r>
            <w:r w:rsidR="00863CFF">
              <w:rPr>
                <w:noProof/>
                <w:webHidden/>
              </w:rPr>
            </w:r>
            <w:r w:rsidR="00863CFF">
              <w:rPr>
                <w:noProof/>
                <w:webHidden/>
              </w:rPr>
              <w:fldChar w:fldCharType="separate"/>
            </w:r>
            <w:r w:rsidR="00863CFF">
              <w:rPr>
                <w:noProof/>
                <w:webHidden/>
              </w:rPr>
              <w:t>2</w:t>
            </w:r>
            <w:r w:rsidR="00863CFF">
              <w:rPr>
                <w:noProof/>
                <w:webHidden/>
              </w:rPr>
              <w:fldChar w:fldCharType="end"/>
            </w:r>
          </w:hyperlink>
        </w:p>
        <w:p w14:paraId="460D35DE" w14:textId="0FD528DF" w:rsidR="00863CFF" w:rsidRDefault="00863CFF">
          <w:pPr>
            <w:pStyle w:val="TOC1"/>
            <w:tabs>
              <w:tab w:val="right" w:leader="dot" w:pos="14390"/>
            </w:tabs>
            <w:rPr>
              <w:rFonts w:eastAsiaTheme="minorEastAsia"/>
              <w:noProof/>
            </w:rPr>
          </w:pPr>
          <w:hyperlink w:anchor="_Toc193874071" w:history="1">
            <w:r w:rsidRPr="00616B7D">
              <w:rPr>
                <w:rStyle w:val="Hyperlink"/>
                <w:noProof/>
              </w:rPr>
              <w:t>Meeting Agenda</w:t>
            </w:r>
            <w:r>
              <w:rPr>
                <w:noProof/>
                <w:webHidden/>
              </w:rPr>
              <w:tab/>
            </w:r>
            <w:r>
              <w:rPr>
                <w:noProof/>
                <w:webHidden/>
              </w:rPr>
              <w:fldChar w:fldCharType="begin"/>
            </w:r>
            <w:r>
              <w:rPr>
                <w:noProof/>
                <w:webHidden/>
              </w:rPr>
              <w:instrText xml:space="preserve"> PAGEREF _Toc193874071 \h </w:instrText>
            </w:r>
            <w:r>
              <w:rPr>
                <w:noProof/>
                <w:webHidden/>
              </w:rPr>
            </w:r>
            <w:r>
              <w:rPr>
                <w:noProof/>
                <w:webHidden/>
              </w:rPr>
              <w:fldChar w:fldCharType="separate"/>
            </w:r>
            <w:r>
              <w:rPr>
                <w:noProof/>
                <w:webHidden/>
              </w:rPr>
              <w:t>3</w:t>
            </w:r>
            <w:r>
              <w:rPr>
                <w:noProof/>
                <w:webHidden/>
              </w:rPr>
              <w:fldChar w:fldCharType="end"/>
            </w:r>
          </w:hyperlink>
        </w:p>
        <w:p w14:paraId="03D86A35" w14:textId="49D4072C" w:rsidR="00863CFF" w:rsidRDefault="00863CFF">
          <w:pPr>
            <w:pStyle w:val="TOC1"/>
            <w:tabs>
              <w:tab w:val="right" w:leader="dot" w:pos="14390"/>
            </w:tabs>
            <w:rPr>
              <w:rFonts w:eastAsiaTheme="minorEastAsia"/>
              <w:noProof/>
            </w:rPr>
          </w:pPr>
          <w:hyperlink w:anchor="_Toc193874072" w:history="1">
            <w:r w:rsidRPr="00616B7D">
              <w:rPr>
                <w:rStyle w:val="Hyperlink"/>
                <w:noProof/>
              </w:rPr>
              <w:t>Meeting Facilitation Script</w:t>
            </w:r>
            <w:r>
              <w:rPr>
                <w:noProof/>
                <w:webHidden/>
              </w:rPr>
              <w:tab/>
            </w:r>
            <w:r>
              <w:rPr>
                <w:noProof/>
                <w:webHidden/>
              </w:rPr>
              <w:fldChar w:fldCharType="begin"/>
            </w:r>
            <w:r>
              <w:rPr>
                <w:noProof/>
                <w:webHidden/>
              </w:rPr>
              <w:instrText xml:space="preserve"> PAGEREF _Toc193874072 \h </w:instrText>
            </w:r>
            <w:r>
              <w:rPr>
                <w:noProof/>
                <w:webHidden/>
              </w:rPr>
            </w:r>
            <w:r>
              <w:rPr>
                <w:noProof/>
                <w:webHidden/>
              </w:rPr>
              <w:fldChar w:fldCharType="separate"/>
            </w:r>
            <w:r>
              <w:rPr>
                <w:noProof/>
                <w:webHidden/>
              </w:rPr>
              <w:t>4</w:t>
            </w:r>
            <w:r>
              <w:rPr>
                <w:noProof/>
                <w:webHidden/>
              </w:rPr>
              <w:fldChar w:fldCharType="end"/>
            </w:r>
          </w:hyperlink>
        </w:p>
        <w:p w14:paraId="206F1D97" w14:textId="6E28A708" w:rsidR="00863CFF" w:rsidRDefault="00863CFF">
          <w:pPr>
            <w:pStyle w:val="TOC1"/>
            <w:tabs>
              <w:tab w:val="right" w:leader="dot" w:pos="14390"/>
            </w:tabs>
            <w:rPr>
              <w:rFonts w:eastAsiaTheme="minorEastAsia"/>
              <w:noProof/>
            </w:rPr>
          </w:pPr>
          <w:hyperlink w:anchor="_Toc193874073" w:history="1">
            <w:r w:rsidRPr="00616B7D">
              <w:rPr>
                <w:rStyle w:val="Hyperlink"/>
                <w:noProof/>
              </w:rPr>
              <w:t>Meeting Summary Report Template</w:t>
            </w:r>
            <w:r>
              <w:rPr>
                <w:noProof/>
                <w:webHidden/>
              </w:rPr>
              <w:tab/>
            </w:r>
            <w:r>
              <w:rPr>
                <w:noProof/>
                <w:webHidden/>
              </w:rPr>
              <w:fldChar w:fldCharType="begin"/>
            </w:r>
            <w:r>
              <w:rPr>
                <w:noProof/>
                <w:webHidden/>
              </w:rPr>
              <w:instrText xml:space="preserve"> PAGEREF _Toc193874073 \h </w:instrText>
            </w:r>
            <w:r>
              <w:rPr>
                <w:noProof/>
                <w:webHidden/>
              </w:rPr>
            </w:r>
            <w:r>
              <w:rPr>
                <w:noProof/>
                <w:webHidden/>
              </w:rPr>
              <w:fldChar w:fldCharType="separate"/>
            </w:r>
            <w:r>
              <w:rPr>
                <w:noProof/>
                <w:webHidden/>
              </w:rPr>
              <w:t>6</w:t>
            </w:r>
            <w:r>
              <w:rPr>
                <w:noProof/>
                <w:webHidden/>
              </w:rPr>
              <w:fldChar w:fldCharType="end"/>
            </w:r>
          </w:hyperlink>
        </w:p>
        <w:p w14:paraId="39B810D1" w14:textId="61CEF562" w:rsidR="00825EA3" w:rsidRDefault="00825EA3">
          <w:r>
            <w:rPr>
              <w:b/>
              <w:bCs/>
              <w:noProof/>
            </w:rPr>
            <w:fldChar w:fldCharType="end"/>
          </w:r>
        </w:p>
      </w:sdtContent>
    </w:sdt>
    <w:p w14:paraId="4B0F2D08" w14:textId="77777777" w:rsidR="00825EA3" w:rsidRDefault="00825EA3">
      <w:pPr>
        <w:rPr>
          <w:rFonts w:ascii="Times New Roman" w:hAnsi="Times New Roman" w:cs="Times New Roman"/>
          <w:sz w:val="40"/>
          <w:szCs w:val="40"/>
        </w:rPr>
      </w:pPr>
    </w:p>
    <w:p w14:paraId="3C1AD774" w14:textId="77777777" w:rsidR="00825EA3" w:rsidRDefault="00825EA3">
      <w:pPr>
        <w:rPr>
          <w:rFonts w:ascii="Times New Roman" w:hAnsi="Times New Roman" w:cs="Times New Roman"/>
          <w:sz w:val="40"/>
          <w:szCs w:val="40"/>
        </w:rPr>
      </w:pPr>
      <w:r>
        <w:rPr>
          <w:rFonts w:ascii="Times New Roman" w:hAnsi="Times New Roman" w:cs="Times New Roman"/>
          <w:sz w:val="40"/>
          <w:szCs w:val="40"/>
        </w:rPr>
        <w:br w:type="page"/>
      </w:r>
    </w:p>
    <w:p w14:paraId="0FBA2501" w14:textId="5A862B35" w:rsidR="000A372B" w:rsidRPr="008F673B" w:rsidRDefault="005601E9" w:rsidP="005601E9">
      <w:pPr>
        <w:pStyle w:val="Heading1"/>
      </w:pPr>
      <w:bookmarkStart w:id="0" w:name="_Toc193874070"/>
      <w:r>
        <w:lastRenderedPageBreak/>
        <w:t>Champion Instructions</w:t>
      </w:r>
      <w:bookmarkEnd w:id="0"/>
    </w:p>
    <w:p w14:paraId="5631AF4D" w14:textId="77777777" w:rsidR="00E871A7" w:rsidRDefault="00E871A7" w:rsidP="00E871A7">
      <w:pPr>
        <w:rPr>
          <w:rFonts w:ascii="Times New Roman" w:hAnsi="Times New Roman" w:cs="Times New Roman"/>
          <w:sz w:val="28"/>
          <w:szCs w:val="28"/>
        </w:rPr>
      </w:pPr>
      <w:r w:rsidRPr="003A0BCB">
        <w:rPr>
          <w:rFonts w:ascii="Times New Roman" w:hAnsi="Times New Roman" w:cs="Times New Roman"/>
          <w:b/>
          <w:bCs/>
          <w:sz w:val="28"/>
          <w:szCs w:val="28"/>
        </w:rPr>
        <w:t>Purpose</w:t>
      </w:r>
      <w:r w:rsidRPr="008F673B">
        <w:rPr>
          <w:rFonts w:ascii="Times New Roman" w:hAnsi="Times New Roman" w:cs="Times New Roman"/>
          <w:sz w:val="28"/>
          <w:szCs w:val="28"/>
        </w:rPr>
        <w:t>:</w:t>
      </w:r>
      <w:r>
        <w:rPr>
          <w:rFonts w:ascii="Times New Roman" w:hAnsi="Times New Roman" w:cs="Times New Roman"/>
          <w:sz w:val="28"/>
          <w:szCs w:val="28"/>
        </w:rPr>
        <w:t xml:space="preserve"> </w:t>
      </w:r>
      <w:r w:rsidRPr="00C24C55">
        <w:rPr>
          <w:rFonts w:ascii="Times New Roman" w:hAnsi="Times New Roman" w:cs="Times New Roman"/>
          <w:sz w:val="28"/>
          <w:szCs w:val="28"/>
        </w:rPr>
        <w:t xml:space="preserve">Facilitate a post-event report and conversation with the health care organization's (HCO) leadership team to 1) Debrief the </w:t>
      </w:r>
      <w:r w:rsidRPr="003312B9">
        <w:rPr>
          <w:rFonts w:ascii="Times New Roman" w:hAnsi="Times New Roman" w:cs="Times New Roman"/>
          <w:sz w:val="28"/>
          <w:szCs w:val="28"/>
          <w:highlight w:val="yellow"/>
        </w:rPr>
        <w:t>INSERT EVENT NAME</w:t>
      </w:r>
      <w:r w:rsidRPr="00C24C55">
        <w:rPr>
          <w:rFonts w:ascii="Times New Roman" w:hAnsi="Times New Roman" w:cs="Times New Roman"/>
          <w:sz w:val="28"/>
          <w:szCs w:val="28"/>
        </w:rPr>
        <w:t>; 2) Draw a connection between the community’s needs and HCO’s current/emerging priorities (e.g. FOA and QI action plans; telehealth, etc.); and 3) Confirm next steps to maintain community engagement.</w:t>
      </w:r>
      <w:r>
        <w:rPr>
          <w:rFonts w:ascii="Times New Roman" w:hAnsi="Times New Roman" w:cs="Times New Roman"/>
          <w:sz w:val="28"/>
          <w:szCs w:val="28"/>
        </w:rPr>
        <w:t xml:space="preserve"> </w:t>
      </w:r>
      <w:r w:rsidRPr="003A0BCB">
        <w:rPr>
          <w:rFonts w:ascii="Times New Roman" w:hAnsi="Times New Roman" w:cs="Times New Roman"/>
          <w:b/>
          <w:bCs/>
          <w:sz w:val="28"/>
          <w:szCs w:val="28"/>
        </w:rPr>
        <w:t>NOTE</w:t>
      </w:r>
      <w:r>
        <w:rPr>
          <w:rFonts w:ascii="Times New Roman" w:hAnsi="Times New Roman" w:cs="Times New Roman"/>
          <w:sz w:val="28"/>
          <w:szCs w:val="28"/>
        </w:rPr>
        <w:t xml:space="preserve">: </w:t>
      </w:r>
      <w:r w:rsidRPr="008F673B">
        <w:rPr>
          <w:rFonts w:ascii="Times New Roman" w:hAnsi="Times New Roman" w:cs="Times New Roman"/>
          <w:sz w:val="28"/>
          <w:szCs w:val="28"/>
        </w:rPr>
        <w:t xml:space="preserve">Center staff does NOT need to be a part of the conversations – we want you to </w:t>
      </w:r>
      <w:r>
        <w:rPr>
          <w:rFonts w:ascii="Times New Roman" w:hAnsi="Times New Roman" w:cs="Times New Roman"/>
          <w:sz w:val="28"/>
          <w:szCs w:val="28"/>
        </w:rPr>
        <w:t>own</w:t>
      </w:r>
      <w:r w:rsidRPr="008F673B">
        <w:rPr>
          <w:rFonts w:ascii="Times New Roman" w:hAnsi="Times New Roman" w:cs="Times New Roman"/>
          <w:sz w:val="28"/>
          <w:szCs w:val="28"/>
        </w:rPr>
        <w:t xml:space="preserve"> the facilitation</w:t>
      </w:r>
      <w:r>
        <w:rPr>
          <w:rFonts w:ascii="Times New Roman" w:hAnsi="Times New Roman" w:cs="Times New Roman"/>
          <w:sz w:val="28"/>
          <w:szCs w:val="28"/>
        </w:rPr>
        <w:t xml:space="preserve"> of the conversation</w:t>
      </w:r>
      <w:r w:rsidRPr="008F673B">
        <w:rPr>
          <w:rFonts w:ascii="Times New Roman" w:hAnsi="Times New Roman" w:cs="Times New Roman"/>
          <w:sz w:val="28"/>
          <w:szCs w:val="28"/>
        </w:rPr>
        <w:t xml:space="preserve">. </w:t>
      </w:r>
    </w:p>
    <w:p w14:paraId="00174268" w14:textId="77777777" w:rsidR="00E871A7" w:rsidRPr="008F673B" w:rsidRDefault="00E871A7" w:rsidP="00E871A7">
      <w:pPr>
        <w:rPr>
          <w:rFonts w:ascii="Times New Roman" w:hAnsi="Times New Roman" w:cs="Times New Roman"/>
          <w:sz w:val="28"/>
          <w:szCs w:val="28"/>
        </w:rPr>
      </w:pPr>
      <w:r w:rsidRPr="003A0BCB">
        <w:rPr>
          <w:rFonts w:ascii="Times New Roman" w:hAnsi="Times New Roman" w:cs="Times New Roman"/>
          <w:b/>
          <w:bCs/>
          <w:sz w:val="28"/>
          <w:szCs w:val="28"/>
        </w:rPr>
        <w:t>Audience</w:t>
      </w:r>
      <w:r w:rsidRPr="008F673B">
        <w:rPr>
          <w:rFonts w:ascii="Times New Roman" w:hAnsi="Times New Roman" w:cs="Times New Roman"/>
          <w:sz w:val="28"/>
          <w:szCs w:val="28"/>
        </w:rPr>
        <w:t xml:space="preserve">: </w:t>
      </w:r>
      <w:r w:rsidRPr="007B1B8F">
        <w:rPr>
          <w:rFonts w:ascii="Times New Roman" w:hAnsi="Times New Roman" w:cs="Times New Roman"/>
          <w:sz w:val="28"/>
          <w:szCs w:val="28"/>
        </w:rPr>
        <w:t>Community Champion, Health Care Organization Leadership, Community Champion Supervisor</w:t>
      </w:r>
    </w:p>
    <w:p w14:paraId="2546B499" w14:textId="77777777" w:rsidR="00E871A7" w:rsidRPr="008F673B" w:rsidRDefault="00E871A7" w:rsidP="00E871A7">
      <w:pPr>
        <w:rPr>
          <w:rFonts w:ascii="Times New Roman" w:hAnsi="Times New Roman" w:cs="Times New Roman"/>
          <w:sz w:val="28"/>
          <w:szCs w:val="28"/>
        </w:rPr>
      </w:pPr>
      <w:r w:rsidRPr="003A0BCB">
        <w:rPr>
          <w:rFonts w:ascii="Times New Roman" w:hAnsi="Times New Roman" w:cs="Times New Roman"/>
          <w:b/>
          <w:bCs/>
          <w:sz w:val="28"/>
          <w:szCs w:val="28"/>
        </w:rPr>
        <w:t>Timeline</w:t>
      </w:r>
      <w:r w:rsidRPr="008F673B">
        <w:rPr>
          <w:rFonts w:ascii="Times New Roman" w:hAnsi="Times New Roman" w:cs="Times New Roman"/>
          <w:sz w:val="28"/>
          <w:szCs w:val="28"/>
        </w:rPr>
        <w:t xml:space="preserve">: </w:t>
      </w:r>
      <w:r w:rsidRPr="007B1B8F">
        <w:rPr>
          <w:rFonts w:ascii="Times New Roman" w:hAnsi="Times New Roman" w:cs="Times New Roman"/>
          <w:sz w:val="28"/>
          <w:szCs w:val="28"/>
        </w:rPr>
        <w:t>Within two weeks of the event (Community Connect Event or Priority Action Planning Workshop).</w:t>
      </w:r>
    </w:p>
    <w:p w14:paraId="06654205" w14:textId="77777777" w:rsidR="00E871A7" w:rsidRDefault="00E871A7" w:rsidP="00E871A7">
      <w:pPr>
        <w:rPr>
          <w:rFonts w:ascii="Times New Roman" w:hAnsi="Times New Roman" w:cs="Times New Roman"/>
          <w:b/>
          <w:bCs/>
          <w:sz w:val="28"/>
          <w:szCs w:val="28"/>
        </w:rPr>
      </w:pPr>
      <w:r>
        <w:rPr>
          <w:rFonts w:ascii="Times New Roman" w:hAnsi="Times New Roman" w:cs="Times New Roman"/>
          <w:b/>
          <w:bCs/>
          <w:sz w:val="28"/>
          <w:szCs w:val="28"/>
        </w:rPr>
        <w:t xml:space="preserve">Meeting </w:t>
      </w:r>
      <w:r w:rsidRPr="007B1B8F">
        <w:rPr>
          <w:rFonts w:ascii="Times New Roman" w:hAnsi="Times New Roman" w:cs="Times New Roman"/>
          <w:b/>
          <w:bCs/>
          <w:sz w:val="28"/>
          <w:szCs w:val="28"/>
        </w:rPr>
        <w:t xml:space="preserve">Prep </w:t>
      </w:r>
      <w:r>
        <w:rPr>
          <w:rFonts w:ascii="Times New Roman" w:hAnsi="Times New Roman" w:cs="Times New Roman"/>
          <w:b/>
          <w:bCs/>
          <w:sz w:val="28"/>
          <w:szCs w:val="28"/>
        </w:rPr>
        <w:t xml:space="preserve">Work: </w:t>
      </w:r>
    </w:p>
    <w:p w14:paraId="75A26AD1" w14:textId="77777777" w:rsidR="00E871A7" w:rsidRDefault="00E871A7" w:rsidP="00E871A7">
      <w:pPr>
        <w:pStyle w:val="ListParagraph"/>
        <w:numPr>
          <w:ilvl w:val="0"/>
          <w:numId w:val="4"/>
        </w:numPr>
        <w:spacing w:after="317" w:line="317" w:lineRule="exact"/>
        <w:rPr>
          <w:rFonts w:ascii="Times New Roman" w:hAnsi="Times New Roman" w:cs="Times New Roman"/>
          <w:sz w:val="28"/>
          <w:szCs w:val="28"/>
        </w:rPr>
      </w:pPr>
      <w:r w:rsidRPr="00801594">
        <w:rPr>
          <w:rFonts w:ascii="Times New Roman" w:hAnsi="Times New Roman" w:cs="Times New Roman"/>
          <w:sz w:val="28"/>
          <w:szCs w:val="28"/>
        </w:rPr>
        <w:t xml:space="preserve">Schedule a meeting with your health care organization's leadership team.  </w:t>
      </w:r>
    </w:p>
    <w:p w14:paraId="72E8CC2F" w14:textId="77777777" w:rsidR="00E871A7" w:rsidRPr="00E3506C" w:rsidRDefault="00E871A7" w:rsidP="00E871A7">
      <w:pPr>
        <w:pStyle w:val="ListParagraph"/>
        <w:numPr>
          <w:ilvl w:val="0"/>
          <w:numId w:val="4"/>
        </w:numPr>
        <w:spacing w:after="317" w:line="317" w:lineRule="exact"/>
        <w:rPr>
          <w:rFonts w:ascii="Times New Roman" w:hAnsi="Times New Roman" w:cs="Times New Roman"/>
          <w:sz w:val="28"/>
          <w:szCs w:val="28"/>
        </w:rPr>
      </w:pPr>
      <w:r w:rsidRPr="005E385C">
        <w:rPr>
          <w:rFonts w:ascii="Times New Roman" w:hAnsi="Times New Roman" w:cs="Times New Roman"/>
          <w:sz w:val="28"/>
          <w:szCs w:val="28"/>
        </w:rPr>
        <w:t>Email the meeting agenda and event summary report to the leadership team in advance. Ask leadership to review the report and come prepared to answer the questions below, ensuring they have sufficient time to thoughtfully engage in the meeting</w:t>
      </w:r>
      <w:r w:rsidRPr="00E3506C">
        <w:rPr>
          <w:rFonts w:ascii="Times New Roman" w:hAnsi="Times New Roman" w:cs="Times New Roman"/>
          <w:sz w:val="28"/>
          <w:szCs w:val="28"/>
        </w:rPr>
        <w:t>.</w:t>
      </w:r>
    </w:p>
    <w:p w14:paraId="67EE1571" w14:textId="77777777" w:rsidR="00E871A7" w:rsidRDefault="00E871A7" w:rsidP="00E871A7">
      <w:pPr>
        <w:pStyle w:val="ListParagraph"/>
        <w:numPr>
          <w:ilvl w:val="1"/>
          <w:numId w:val="4"/>
        </w:numPr>
        <w:spacing w:after="317" w:line="317" w:lineRule="exact"/>
        <w:rPr>
          <w:rFonts w:ascii="Times New Roman" w:hAnsi="Times New Roman" w:cs="Times New Roman"/>
          <w:sz w:val="28"/>
          <w:szCs w:val="28"/>
        </w:rPr>
      </w:pPr>
      <w:r w:rsidRPr="00E3506C">
        <w:rPr>
          <w:rFonts w:ascii="Times New Roman" w:hAnsi="Times New Roman" w:cs="Times New Roman"/>
          <w:sz w:val="28"/>
          <w:szCs w:val="28"/>
        </w:rPr>
        <w:t>In reviewing the community’s priorities and action plans (</w:t>
      </w:r>
      <w:r w:rsidRPr="00E3506C">
        <w:rPr>
          <w:rFonts w:ascii="Times New Roman" w:hAnsi="Times New Roman" w:cs="Times New Roman"/>
          <w:sz w:val="28"/>
          <w:szCs w:val="28"/>
          <w:highlight w:val="yellow"/>
        </w:rPr>
        <w:t>see pages ####</w:t>
      </w:r>
      <w:r w:rsidRPr="00E3506C">
        <w:rPr>
          <w:rFonts w:ascii="Times New Roman" w:hAnsi="Times New Roman" w:cs="Times New Roman"/>
          <w:sz w:val="28"/>
          <w:szCs w:val="28"/>
        </w:rPr>
        <w:t>), along with our internal action plans (e.g. FOA, QI, etc.), what connections do you see?</w:t>
      </w:r>
    </w:p>
    <w:p w14:paraId="33B97F52" w14:textId="77777777" w:rsidR="00E871A7" w:rsidRDefault="00E871A7" w:rsidP="00E871A7">
      <w:pPr>
        <w:pStyle w:val="ListParagraph"/>
        <w:numPr>
          <w:ilvl w:val="1"/>
          <w:numId w:val="4"/>
        </w:numPr>
        <w:spacing w:after="317" w:line="317" w:lineRule="exact"/>
        <w:rPr>
          <w:rFonts w:ascii="Times New Roman" w:hAnsi="Times New Roman" w:cs="Times New Roman"/>
          <w:sz w:val="28"/>
          <w:szCs w:val="28"/>
        </w:rPr>
      </w:pPr>
      <w:r w:rsidRPr="00E3506C">
        <w:rPr>
          <w:rFonts w:ascii="Times New Roman" w:hAnsi="Times New Roman" w:cs="Times New Roman"/>
          <w:sz w:val="28"/>
          <w:szCs w:val="28"/>
        </w:rPr>
        <w:t>What questions or thoughts does this raise for you?</w:t>
      </w:r>
    </w:p>
    <w:p w14:paraId="6E563C83" w14:textId="77777777" w:rsidR="00E871A7" w:rsidRPr="00E3506C" w:rsidRDefault="00E871A7" w:rsidP="00E871A7">
      <w:pPr>
        <w:pStyle w:val="ListParagraph"/>
        <w:numPr>
          <w:ilvl w:val="1"/>
          <w:numId w:val="4"/>
        </w:numPr>
        <w:spacing w:after="317" w:line="317" w:lineRule="exact"/>
        <w:rPr>
          <w:rFonts w:ascii="Times New Roman" w:hAnsi="Times New Roman" w:cs="Times New Roman"/>
          <w:sz w:val="28"/>
          <w:szCs w:val="28"/>
        </w:rPr>
      </w:pPr>
      <w:r w:rsidRPr="00E3506C">
        <w:rPr>
          <w:rFonts w:ascii="Times New Roman" w:hAnsi="Times New Roman" w:cs="Times New Roman"/>
          <w:sz w:val="28"/>
          <w:szCs w:val="28"/>
        </w:rPr>
        <w:t xml:space="preserve">Based on the priorities, where do we see sustainable changes that could be made in our community? </w:t>
      </w:r>
    </w:p>
    <w:p w14:paraId="7D5C519E" w14:textId="77777777" w:rsidR="00E871A7" w:rsidRPr="00E3506C" w:rsidRDefault="00E871A7" w:rsidP="00E871A7">
      <w:pPr>
        <w:pStyle w:val="ListParagraph"/>
        <w:numPr>
          <w:ilvl w:val="1"/>
          <w:numId w:val="4"/>
        </w:numPr>
        <w:spacing w:after="317" w:line="317" w:lineRule="exact"/>
        <w:rPr>
          <w:rFonts w:ascii="Times New Roman" w:hAnsi="Times New Roman" w:cs="Times New Roman"/>
          <w:sz w:val="28"/>
          <w:szCs w:val="28"/>
        </w:rPr>
      </w:pPr>
      <w:r w:rsidRPr="00E3506C">
        <w:rPr>
          <w:rFonts w:ascii="Times New Roman" w:hAnsi="Times New Roman" w:cs="Times New Roman"/>
          <w:sz w:val="28"/>
          <w:szCs w:val="28"/>
        </w:rPr>
        <w:t>Based on the priorities, what resources (e.g. time, expertise, etc.) can the health care organization provide to support the Champion’s ongoing work with community partners?</w:t>
      </w:r>
    </w:p>
    <w:p w14:paraId="59B4071E" w14:textId="77777777" w:rsidR="00E871A7" w:rsidRPr="00E3506C" w:rsidRDefault="00E871A7" w:rsidP="00E871A7">
      <w:pPr>
        <w:pStyle w:val="ListParagraph"/>
        <w:numPr>
          <w:ilvl w:val="1"/>
          <w:numId w:val="4"/>
        </w:numPr>
        <w:spacing w:after="317" w:line="317" w:lineRule="exact"/>
        <w:rPr>
          <w:rFonts w:ascii="Times New Roman" w:hAnsi="Times New Roman" w:cs="Times New Roman"/>
          <w:sz w:val="28"/>
          <w:szCs w:val="28"/>
        </w:rPr>
      </w:pPr>
      <w:r w:rsidRPr="00E3506C">
        <w:rPr>
          <w:rFonts w:ascii="Times New Roman" w:hAnsi="Times New Roman" w:cs="Times New Roman"/>
          <w:sz w:val="28"/>
          <w:szCs w:val="28"/>
        </w:rPr>
        <w:t>What are our next steps as a leadership team in utilizing this report?</w:t>
      </w:r>
    </w:p>
    <w:p w14:paraId="6A81F951" w14:textId="77777777" w:rsidR="00E871A7" w:rsidRPr="00E3506C" w:rsidRDefault="00E871A7" w:rsidP="00E871A7">
      <w:pPr>
        <w:pStyle w:val="ListParagraph"/>
        <w:numPr>
          <w:ilvl w:val="1"/>
          <w:numId w:val="4"/>
        </w:numPr>
        <w:spacing w:after="317" w:line="317" w:lineRule="exact"/>
        <w:rPr>
          <w:rFonts w:ascii="Times New Roman" w:hAnsi="Times New Roman" w:cs="Times New Roman"/>
          <w:sz w:val="28"/>
          <w:szCs w:val="28"/>
        </w:rPr>
      </w:pPr>
      <w:r w:rsidRPr="00E3506C">
        <w:rPr>
          <w:rFonts w:ascii="Times New Roman" w:hAnsi="Times New Roman" w:cs="Times New Roman"/>
          <w:sz w:val="28"/>
          <w:szCs w:val="28"/>
        </w:rPr>
        <w:t>How would you summarize the impact of the workshop?</w:t>
      </w:r>
    </w:p>
    <w:p w14:paraId="052D05C9" w14:textId="77777777" w:rsidR="00E871A7" w:rsidRDefault="00E871A7" w:rsidP="00E871A7">
      <w:pPr>
        <w:rPr>
          <w:rFonts w:ascii="Times New Roman" w:hAnsi="Times New Roman" w:cs="Times New Roman"/>
          <w:sz w:val="28"/>
          <w:szCs w:val="28"/>
        </w:rPr>
      </w:pPr>
      <w:r>
        <w:rPr>
          <w:rFonts w:ascii="Times New Roman" w:hAnsi="Times New Roman" w:cs="Times New Roman"/>
          <w:b/>
          <w:bCs/>
          <w:sz w:val="28"/>
          <w:szCs w:val="28"/>
        </w:rPr>
        <w:t xml:space="preserve">Meeting Materials: </w:t>
      </w:r>
      <w:r w:rsidRPr="007B1B8F">
        <w:rPr>
          <w:rFonts w:ascii="Times New Roman" w:hAnsi="Times New Roman" w:cs="Times New Roman"/>
          <w:sz w:val="28"/>
          <w:szCs w:val="28"/>
        </w:rPr>
        <w:t>PowerPoint presentation</w:t>
      </w:r>
      <w:r>
        <w:rPr>
          <w:rFonts w:ascii="Times New Roman" w:hAnsi="Times New Roman" w:cs="Times New Roman"/>
          <w:sz w:val="28"/>
          <w:szCs w:val="28"/>
        </w:rPr>
        <w:t xml:space="preserve"> summarizing event outcomes</w:t>
      </w:r>
      <w:r w:rsidRPr="007B1B8F">
        <w:rPr>
          <w:rFonts w:ascii="Times New Roman" w:hAnsi="Times New Roman" w:cs="Times New Roman"/>
          <w:sz w:val="28"/>
          <w:szCs w:val="28"/>
        </w:rPr>
        <w:t>; Printed copies of the summary report; Notetaking tools (e.g., flipchart paper, notepads); Pens; Markers</w:t>
      </w:r>
    </w:p>
    <w:p w14:paraId="1067DC91" w14:textId="77777777" w:rsidR="00E871A7" w:rsidRDefault="00E871A7" w:rsidP="00BA469C">
      <w:pPr>
        <w:rPr>
          <w:rFonts w:ascii="Times New Roman" w:hAnsi="Times New Roman" w:cs="Times New Roman"/>
          <w:b/>
          <w:bCs/>
          <w:sz w:val="28"/>
          <w:szCs w:val="28"/>
        </w:rPr>
      </w:pPr>
    </w:p>
    <w:p w14:paraId="208D6668" w14:textId="77777777" w:rsidR="002D0DF1" w:rsidRDefault="002D0DF1" w:rsidP="00BA469C">
      <w:pPr>
        <w:rPr>
          <w:rFonts w:ascii="Times New Roman" w:hAnsi="Times New Roman" w:cs="Times New Roman"/>
          <w:b/>
          <w:bCs/>
          <w:sz w:val="28"/>
          <w:szCs w:val="28"/>
        </w:rPr>
      </w:pPr>
    </w:p>
    <w:p w14:paraId="4F9668F0" w14:textId="75044F69" w:rsidR="0063323F" w:rsidRPr="0063323F" w:rsidRDefault="0063323F" w:rsidP="0063323F">
      <w:pPr>
        <w:pStyle w:val="Heading1"/>
      </w:pPr>
      <w:bookmarkStart w:id="1" w:name="_Toc125357161"/>
      <w:bookmarkStart w:id="2" w:name="_Toc193203641"/>
      <w:bookmarkStart w:id="3" w:name="_Toc193874071"/>
      <w:r w:rsidRPr="0063323F">
        <w:lastRenderedPageBreak/>
        <w:t>Meeting Agenda</w:t>
      </w:r>
      <w:bookmarkEnd w:id="1"/>
      <w:bookmarkEnd w:id="2"/>
      <w:bookmarkEnd w:id="3"/>
      <w:r w:rsidRPr="0063323F">
        <w:t xml:space="preserve"> </w:t>
      </w:r>
    </w:p>
    <w:p w14:paraId="5A8FD4A3" w14:textId="77777777" w:rsidR="0063323F" w:rsidRPr="0063323F" w:rsidRDefault="0063323F" w:rsidP="0063323F">
      <w:pPr>
        <w:rPr>
          <w:rFonts w:ascii="Times New Roman" w:hAnsi="Times New Roman" w:cs="Times New Roman"/>
          <w:b/>
          <w:bCs/>
          <w:sz w:val="28"/>
          <w:szCs w:val="28"/>
        </w:rPr>
      </w:pPr>
      <w:r w:rsidRPr="0063323F">
        <w:rPr>
          <w:rFonts w:ascii="Times New Roman" w:hAnsi="Times New Roman" w:cs="Times New Roman"/>
          <w:b/>
          <w:bCs/>
          <w:sz w:val="28"/>
          <w:szCs w:val="28"/>
          <w:highlight w:val="yellow"/>
        </w:rPr>
        <w:t>INSERT HCO NAME</w:t>
      </w:r>
      <w:r w:rsidRPr="0063323F">
        <w:rPr>
          <w:rFonts w:ascii="Times New Roman" w:hAnsi="Times New Roman" w:cs="Times New Roman"/>
          <w:b/>
          <w:bCs/>
          <w:sz w:val="28"/>
          <w:szCs w:val="28"/>
        </w:rPr>
        <w:t xml:space="preserve"> – </w:t>
      </w:r>
      <w:bookmarkStart w:id="4" w:name="_Hlk49863012"/>
      <w:r w:rsidRPr="0063323F">
        <w:rPr>
          <w:rFonts w:ascii="Times New Roman" w:hAnsi="Times New Roman" w:cs="Times New Roman"/>
          <w:b/>
          <w:bCs/>
          <w:sz w:val="28"/>
          <w:szCs w:val="28"/>
        </w:rPr>
        <w:t>Post-Community Event Summary Report Out and Debriefing</w:t>
      </w:r>
    </w:p>
    <w:p w14:paraId="5ADD5192" w14:textId="77777777" w:rsidR="0063323F" w:rsidRPr="0063323F" w:rsidRDefault="0063323F" w:rsidP="0063323F">
      <w:pPr>
        <w:rPr>
          <w:rFonts w:ascii="Times New Roman" w:hAnsi="Times New Roman" w:cs="Times New Roman"/>
          <w:b/>
          <w:bCs/>
          <w:sz w:val="28"/>
          <w:szCs w:val="28"/>
        </w:rPr>
      </w:pPr>
      <w:r w:rsidRPr="0063323F">
        <w:rPr>
          <w:rFonts w:ascii="Times New Roman" w:hAnsi="Times New Roman" w:cs="Times New Roman"/>
          <w:b/>
          <w:bCs/>
          <w:sz w:val="28"/>
          <w:szCs w:val="28"/>
        </w:rPr>
        <w:t xml:space="preserve">Purpose: </w:t>
      </w:r>
      <w:bookmarkStart w:id="5" w:name="_Hlk79418574"/>
      <w:r w:rsidRPr="0063323F">
        <w:rPr>
          <w:rFonts w:ascii="Times New Roman" w:hAnsi="Times New Roman" w:cs="Times New Roman"/>
          <w:b/>
          <w:bCs/>
          <w:sz w:val="28"/>
          <w:szCs w:val="28"/>
        </w:rPr>
        <w:t xml:space="preserve">Facilitate a post-event report and conversation with the health care organization's (HCO) leadership team to 1) Debrief the </w:t>
      </w:r>
      <w:r w:rsidRPr="0063323F">
        <w:rPr>
          <w:rFonts w:ascii="Times New Roman" w:hAnsi="Times New Roman" w:cs="Times New Roman"/>
          <w:b/>
          <w:bCs/>
          <w:sz w:val="28"/>
          <w:szCs w:val="28"/>
          <w:highlight w:val="yellow"/>
        </w:rPr>
        <w:t>INSERT EVENT NAME</w:t>
      </w:r>
      <w:r w:rsidRPr="0063323F">
        <w:rPr>
          <w:rFonts w:ascii="Times New Roman" w:hAnsi="Times New Roman" w:cs="Times New Roman"/>
          <w:b/>
          <w:bCs/>
          <w:sz w:val="28"/>
          <w:szCs w:val="28"/>
        </w:rPr>
        <w:t>; 2) Draw a connection between the community’s needs and HCO’s current/emerging priorities (e.g. FOA and QI action plans; telehealth, etc.); and 3) Confirm next steps to maintain community engagement.</w:t>
      </w:r>
    </w:p>
    <w:bookmarkEnd w:id="5"/>
    <w:p w14:paraId="778F3E81" w14:textId="77777777" w:rsidR="0063323F" w:rsidRPr="0063323F" w:rsidRDefault="0063323F" w:rsidP="0063323F">
      <w:pPr>
        <w:rPr>
          <w:rFonts w:ascii="Times New Roman" w:hAnsi="Times New Roman" w:cs="Times New Roman"/>
          <w:b/>
          <w:bCs/>
          <w:sz w:val="28"/>
          <w:szCs w:val="28"/>
        </w:rPr>
      </w:pPr>
    </w:p>
    <w:p w14:paraId="4D5DCD5A" w14:textId="77777777" w:rsidR="0063323F" w:rsidRPr="0063323F" w:rsidRDefault="0063323F" w:rsidP="0063323F">
      <w:pPr>
        <w:rPr>
          <w:rFonts w:ascii="Times New Roman" w:hAnsi="Times New Roman" w:cs="Times New Roman"/>
          <w:b/>
          <w:bCs/>
          <w:sz w:val="28"/>
          <w:szCs w:val="28"/>
        </w:rPr>
      </w:pPr>
      <w:r w:rsidRPr="0063323F">
        <w:rPr>
          <w:rFonts w:ascii="Times New Roman" w:hAnsi="Times New Roman" w:cs="Times New Roman"/>
          <w:b/>
          <w:bCs/>
          <w:sz w:val="28"/>
          <w:szCs w:val="28"/>
        </w:rPr>
        <w:t>Audience: Community Champion, Health Care Organization Leadership Team, Community Champion Supervisor</w:t>
      </w:r>
    </w:p>
    <w:p w14:paraId="229BE484" w14:textId="77777777" w:rsidR="0063323F" w:rsidRPr="0063323F" w:rsidRDefault="0063323F" w:rsidP="0063323F">
      <w:pPr>
        <w:rPr>
          <w:rFonts w:ascii="Times New Roman" w:hAnsi="Times New Roman" w:cs="Times New Roman"/>
          <w:b/>
          <w:bCs/>
          <w:sz w:val="28"/>
          <w:szCs w:val="28"/>
        </w:rPr>
      </w:pPr>
    </w:p>
    <w:bookmarkEnd w:id="4"/>
    <w:p w14:paraId="519A683B" w14:textId="77777777" w:rsidR="0063323F" w:rsidRPr="0063323F" w:rsidRDefault="0063323F" w:rsidP="0063323F">
      <w:pPr>
        <w:rPr>
          <w:rFonts w:ascii="Times New Roman" w:hAnsi="Times New Roman" w:cs="Times New Roman"/>
          <w:b/>
          <w:bCs/>
          <w:sz w:val="28"/>
          <w:szCs w:val="28"/>
          <w:u w:val="single"/>
        </w:rPr>
      </w:pPr>
      <w:r w:rsidRPr="0063323F">
        <w:rPr>
          <w:rFonts w:ascii="Times New Roman" w:hAnsi="Times New Roman" w:cs="Times New Roman"/>
          <w:b/>
          <w:bCs/>
          <w:sz w:val="28"/>
          <w:szCs w:val="28"/>
          <w:highlight w:val="yellow"/>
          <w:u w:val="single"/>
        </w:rPr>
        <w:t>INSERT DATE (INSERT TIME)</w:t>
      </w:r>
      <w:r w:rsidRPr="0063323F">
        <w:rPr>
          <w:rFonts w:ascii="Times New Roman" w:hAnsi="Times New Roman" w:cs="Times New Roman"/>
          <w:b/>
          <w:bCs/>
          <w:sz w:val="28"/>
          <w:szCs w:val="28"/>
          <w:u w:val="single"/>
        </w:rPr>
        <w:t xml:space="preserve"> </w:t>
      </w:r>
    </w:p>
    <w:tbl>
      <w:tblPr>
        <w:tblStyle w:val="TableGrid"/>
        <w:tblW w:w="14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7735"/>
        <w:gridCol w:w="4156"/>
      </w:tblGrid>
      <w:tr w:rsidR="0063323F" w:rsidRPr="0063323F" w14:paraId="0C6038FB" w14:textId="77777777" w:rsidTr="002136D6">
        <w:trPr>
          <w:trHeight w:val="783"/>
        </w:trPr>
        <w:tc>
          <w:tcPr>
            <w:tcW w:w="2424" w:type="dxa"/>
          </w:tcPr>
          <w:p w14:paraId="2B9D75D4"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 xml:space="preserve">5 minutes </w:t>
            </w:r>
          </w:p>
        </w:tc>
        <w:tc>
          <w:tcPr>
            <w:tcW w:w="7735" w:type="dxa"/>
          </w:tcPr>
          <w:p w14:paraId="52BE0A0D"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 xml:space="preserve">Getting Started </w:t>
            </w:r>
          </w:p>
          <w:p w14:paraId="5F946BDD" w14:textId="77777777" w:rsidR="0063323F" w:rsidRPr="0063323F" w:rsidRDefault="0063323F" w:rsidP="002D0DF1">
            <w:pPr>
              <w:numPr>
                <w:ilvl w:val="0"/>
                <w:numId w:val="5"/>
              </w:num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 xml:space="preserve">Provide welcome </w:t>
            </w:r>
          </w:p>
          <w:p w14:paraId="5BFAE0A4" w14:textId="77777777" w:rsidR="0063323F" w:rsidRPr="0063323F" w:rsidRDefault="0063323F" w:rsidP="002D0DF1">
            <w:pPr>
              <w:numPr>
                <w:ilvl w:val="0"/>
                <w:numId w:val="5"/>
              </w:num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 xml:space="preserve">Discuss purpose of the day  </w:t>
            </w:r>
          </w:p>
          <w:p w14:paraId="4288C7DF" w14:textId="77777777" w:rsidR="0063323F" w:rsidRPr="0063323F" w:rsidRDefault="0063323F" w:rsidP="002D0DF1">
            <w:pPr>
              <w:spacing w:line="278" w:lineRule="auto"/>
              <w:rPr>
                <w:rFonts w:ascii="Times New Roman" w:hAnsi="Times New Roman" w:cs="Times New Roman"/>
                <w:b/>
                <w:bCs/>
                <w:sz w:val="28"/>
                <w:szCs w:val="28"/>
              </w:rPr>
            </w:pPr>
          </w:p>
        </w:tc>
        <w:tc>
          <w:tcPr>
            <w:tcW w:w="4156" w:type="dxa"/>
          </w:tcPr>
          <w:p w14:paraId="14689D1E"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Champion, CEO</w:t>
            </w:r>
          </w:p>
        </w:tc>
      </w:tr>
      <w:tr w:rsidR="0063323F" w:rsidRPr="0063323F" w14:paraId="2C850FE0" w14:textId="77777777" w:rsidTr="002136D6">
        <w:trPr>
          <w:trHeight w:val="1280"/>
        </w:trPr>
        <w:tc>
          <w:tcPr>
            <w:tcW w:w="2424" w:type="dxa"/>
          </w:tcPr>
          <w:p w14:paraId="6276A7AF"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15 minutes</w:t>
            </w:r>
          </w:p>
        </w:tc>
        <w:tc>
          <w:tcPr>
            <w:tcW w:w="7735" w:type="dxa"/>
          </w:tcPr>
          <w:p w14:paraId="7D0BCEBF"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 xml:space="preserve">Setting the Stage – Presentation  </w:t>
            </w:r>
          </w:p>
          <w:p w14:paraId="49075DFD" w14:textId="77777777" w:rsidR="0063323F" w:rsidRPr="0063323F" w:rsidRDefault="0063323F" w:rsidP="002D0DF1">
            <w:pPr>
              <w:numPr>
                <w:ilvl w:val="0"/>
                <w:numId w:val="6"/>
              </w:num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 xml:space="preserve">Share a PowerPoint presentation summarizing the event’s outcomes. </w:t>
            </w:r>
          </w:p>
        </w:tc>
        <w:tc>
          <w:tcPr>
            <w:tcW w:w="4156" w:type="dxa"/>
          </w:tcPr>
          <w:p w14:paraId="3AAD7C44"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 xml:space="preserve">Champion </w:t>
            </w:r>
          </w:p>
        </w:tc>
      </w:tr>
      <w:tr w:rsidR="0063323F" w:rsidRPr="0063323F" w14:paraId="430CA504" w14:textId="77777777" w:rsidTr="002136D6">
        <w:trPr>
          <w:trHeight w:val="960"/>
        </w:trPr>
        <w:tc>
          <w:tcPr>
            <w:tcW w:w="2424" w:type="dxa"/>
          </w:tcPr>
          <w:p w14:paraId="07BECFAF"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35 minutes</w:t>
            </w:r>
          </w:p>
        </w:tc>
        <w:tc>
          <w:tcPr>
            <w:tcW w:w="7735" w:type="dxa"/>
          </w:tcPr>
          <w:p w14:paraId="3E320EBE"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Report Debrief Conversation</w:t>
            </w:r>
          </w:p>
          <w:p w14:paraId="216C6245" w14:textId="77777777" w:rsidR="0063323F" w:rsidRPr="0063323F" w:rsidRDefault="0063323F" w:rsidP="002D0DF1">
            <w:pPr>
              <w:numPr>
                <w:ilvl w:val="0"/>
                <w:numId w:val="7"/>
              </w:num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Discuss the event’s outcomes as a large group</w:t>
            </w:r>
          </w:p>
        </w:tc>
        <w:tc>
          <w:tcPr>
            <w:tcW w:w="4156" w:type="dxa"/>
          </w:tcPr>
          <w:p w14:paraId="5602C356"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 xml:space="preserve">Champion </w:t>
            </w:r>
          </w:p>
        </w:tc>
      </w:tr>
      <w:tr w:rsidR="0063323F" w:rsidRPr="0063323F" w14:paraId="124DA04F" w14:textId="77777777" w:rsidTr="002136D6">
        <w:trPr>
          <w:trHeight w:val="1126"/>
        </w:trPr>
        <w:tc>
          <w:tcPr>
            <w:tcW w:w="2424" w:type="dxa"/>
          </w:tcPr>
          <w:p w14:paraId="57235E12"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br w:type="page"/>
              <w:t>5 minutes</w:t>
            </w:r>
          </w:p>
        </w:tc>
        <w:tc>
          <w:tcPr>
            <w:tcW w:w="7735" w:type="dxa"/>
          </w:tcPr>
          <w:p w14:paraId="02DCCDA8"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Closing</w:t>
            </w:r>
          </w:p>
          <w:p w14:paraId="6BCA55D5" w14:textId="77777777" w:rsidR="0063323F" w:rsidRPr="0063323F" w:rsidRDefault="0063323F" w:rsidP="002D0DF1">
            <w:pPr>
              <w:numPr>
                <w:ilvl w:val="0"/>
                <w:numId w:val="8"/>
              </w:num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Share next steps</w:t>
            </w:r>
          </w:p>
        </w:tc>
        <w:tc>
          <w:tcPr>
            <w:tcW w:w="4156" w:type="dxa"/>
          </w:tcPr>
          <w:p w14:paraId="4C4BC83D" w14:textId="77777777" w:rsidR="0063323F" w:rsidRPr="0063323F" w:rsidRDefault="0063323F" w:rsidP="002D0DF1">
            <w:pPr>
              <w:spacing w:line="278" w:lineRule="auto"/>
              <w:rPr>
                <w:rFonts w:ascii="Times New Roman" w:hAnsi="Times New Roman" w:cs="Times New Roman"/>
                <w:b/>
                <w:bCs/>
                <w:sz w:val="28"/>
                <w:szCs w:val="28"/>
              </w:rPr>
            </w:pPr>
            <w:r w:rsidRPr="0063323F">
              <w:rPr>
                <w:rFonts w:ascii="Times New Roman" w:hAnsi="Times New Roman" w:cs="Times New Roman"/>
                <w:b/>
                <w:bCs/>
                <w:sz w:val="28"/>
                <w:szCs w:val="28"/>
              </w:rPr>
              <w:t xml:space="preserve">Champion, CEO </w:t>
            </w:r>
          </w:p>
        </w:tc>
      </w:tr>
    </w:tbl>
    <w:p w14:paraId="5D717313" w14:textId="77777777" w:rsidR="002136D6" w:rsidRDefault="002136D6" w:rsidP="00F30F3B">
      <w:pPr>
        <w:rPr>
          <w:rFonts w:ascii="Times New Roman" w:hAnsi="Times New Roman" w:cs="Times New Roman"/>
          <w:b/>
          <w:bCs/>
          <w:sz w:val="28"/>
          <w:szCs w:val="28"/>
        </w:rPr>
      </w:pPr>
      <w:bookmarkStart w:id="6" w:name="_Toc193203642"/>
    </w:p>
    <w:p w14:paraId="00FBFA63" w14:textId="3F52902A" w:rsidR="00F30F3B" w:rsidRPr="00F30F3B" w:rsidRDefault="00F30F3B" w:rsidP="002136D6">
      <w:pPr>
        <w:pStyle w:val="Heading1"/>
      </w:pPr>
      <w:bookmarkStart w:id="7" w:name="_Toc193874072"/>
      <w:r w:rsidRPr="00F30F3B">
        <w:lastRenderedPageBreak/>
        <w:t>Meeting Facilitation Script</w:t>
      </w:r>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4"/>
        <w:gridCol w:w="4486"/>
      </w:tblGrid>
      <w:tr w:rsidR="00F30F3B" w:rsidRPr="00F30F3B" w14:paraId="5E25AC7D" w14:textId="77777777" w:rsidTr="00E87253">
        <w:trPr>
          <w:trHeight w:val="608"/>
        </w:trPr>
        <w:tc>
          <w:tcPr>
            <w:tcW w:w="5000" w:type="pct"/>
            <w:gridSpan w:val="2"/>
            <w:tcBorders>
              <w:top w:val="single" w:sz="12" w:space="0" w:color="auto"/>
              <w:left w:val="single" w:sz="12" w:space="0" w:color="auto"/>
              <w:bottom w:val="single" w:sz="4" w:space="0" w:color="auto"/>
              <w:right w:val="single" w:sz="12" w:space="0" w:color="auto"/>
            </w:tcBorders>
            <w:shd w:val="clear" w:color="auto" w:fill="FAE2D5" w:themeFill="accent2" w:themeFillTint="33"/>
          </w:tcPr>
          <w:p w14:paraId="5DC15D50" w14:textId="77777777" w:rsidR="00F30F3B" w:rsidRPr="00F30F3B" w:rsidRDefault="00F30F3B" w:rsidP="00F30F3B">
            <w:pPr>
              <w:rPr>
                <w:rFonts w:ascii="Times New Roman" w:hAnsi="Times New Roman" w:cs="Times New Roman"/>
                <w:b/>
                <w:bCs/>
                <w:sz w:val="28"/>
                <w:szCs w:val="28"/>
              </w:rPr>
            </w:pPr>
            <w:r w:rsidRPr="00F30F3B">
              <w:rPr>
                <w:rFonts w:ascii="Times New Roman" w:hAnsi="Times New Roman" w:cs="Times New Roman"/>
                <w:b/>
                <w:bCs/>
                <w:sz w:val="28"/>
                <w:szCs w:val="28"/>
                <w:highlight w:val="yellow"/>
              </w:rPr>
              <w:t>Add Date and Time Here</w:t>
            </w:r>
            <w:r w:rsidRPr="00F30F3B">
              <w:rPr>
                <w:rFonts w:ascii="Times New Roman" w:hAnsi="Times New Roman" w:cs="Times New Roman"/>
                <w:b/>
                <w:bCs/>
                <w:sz w:val="28"/>
                <w:szCs w:val="28"/>
              </w:rPr>
              <w:t xml:space="preserve"> </w:t>
            </w:r>
          </w:p>
        </w:tc>
      </w:tr>
      <w:tr w:rsidR="00F30F3B" w:rsidRPr="00F30F3B" w14:paraId="38B2EE17" w14:textId="77777777" w:rsidTr="00CF1B35">
        <w:trPr>
          <w:trHeight w:val="608"/>
        </w:trPr>
        <w:tc>
          <w:tcPr>
            <w:tcW w:w="5000" w:type="pct"/>
            <w:gridSpan w:val="2"/>
            <w:tcBorders>
              <w:top w:val="single" w:sz="12" w:space="0" w:color="auto"/>
              <w:left w:val="single" w:sz="12" w:space="0" w:color="auto"/>
              <w:bottom w:val="single" w:sz="4" w:space="0" w:color="auto"/>
              <w:right w:val="single" w:sz="12" w:space="0" w:color="auto"/>
            </w:tcBorders>
            <w:shd w:val="clear" w:color="auto" w:fill="auto"/>
          </w:tcPr>
          <w:p w14:paraId="66572853" w14:textId="2C5A696D" w:rsidR="00F30F3B" w:rsidRPr="00F30F3B" w:rsidRDefault="00F30F3B" w:rsidP="00F30F3B">
            <w:pPr>
              <w:rPr>
                <w:rFonts w:ascii="Times New Roman" w:hAnsi="Times New Roman" w:cs="Times New Roman"/>
                <w:b/>
                <w:bCs/>
                <w:sz w:val="28"/>
                <w:szCs w:val="28"/>
              </w:rPr>
            </w:pPr>
            <w:r w:rsidRPr="00F30F3B">
              <w:rPr>
                <w:rFonts w:ascii="Times New Roman" w:hAnsi="Times New Roman" w:cs="Times New Roman"/>
                <w:b/>
                <w:bCs/>
                <w:sz w:val="28"/>
                <w:szCs w:val="28"/>
              </w:rPr>
              <w:t xml:space="preserve">Rational Aim: Facilitate a post-event report and conversation with the health care organization's (HCO) leadership team to 1) Debrief the </w:t>
            </w:r>
            <w:r w:rsidRPr="00F30F3B">
              <w:rPr>
                <w:rFonts w:ascii="Times New Roman" w:hAnsi="Times New Roman" w:cs="Times New Roman"/>
                <w:b/>
                <w:bCs/>
                <w:sz w:val="28"/>
                <w:szCs w:val="28"/>
                <w:highlight w:val="yellow"/>
              </w:rPr>
              <w:t>INSERT EVENT NAME</w:t>
            </w:r>
            <w:r w:rsidRPr="00F30F3B">
              <w:rPr>
                <w:rFonts w:ascii="Times New Roman" w:hAnsi="Times New Roman" w:cs="Times New Roman"/>
                <w:b/>
                <w:bCs/>
                <w:sz w:val="28"/>
                <w:szCs w:val="28"/>
              </w:rPr>
              <w:t xml:space="preserve">; 2) Draw a connection between the community’s needs and HCO’s current/emerging priorities (e.g. FOA and QI action plans; telehealth, etc.); and 3) Confirm next steps to maintain community engagement. </w:t>
            </w:r>
          </w:p>
        </w:tc>
      </w:tr>
      <w:tr w:rsidR="00F30F3B" w:rsidRPr="00F30F3B" w14:paraId="0AEB104E" w14:textId="77777777" w:rsidTr="00CF1B35">
        <w:trPr>
          <w:trHeight w:val="608"/>
        </w:trPr>
        <w:tc>
          <w:tcPr>
            <w:tcW w:w="5000" w:type="pct"/>
            <w:gridSpan w:val="2"/>
            <w:tcBorders>
              <w:top w:val="single" w:sz="12" w:space="0" w:color="auto"/>
              <w:left w:val="single" w:sz="12" w:space="0" w:color="auto"/>
              <w:bottom w:val="single" w:sz="4" w:space="0" w:color="auto"/>
              <w:right w:val="single" w:sz="12" w:space="0" w:color="auto"/>
            </w:tcBorders>
            <w:shd w:val="clear" w:color="auto" w:fill="auto"/>
          </w:tcPr>
          <w:p w14:paraId="4364BE73" w14:textId="77777777" w:rsidR="00F30F3B" w:rsidRPr="00F30F3B" w:rsidRDefault="00F30F3B" w:rsidP="00F30F3B">
            <w:pPr>
              <w:rPr>
                <w:rFonts w:ascii="Times New Roman" w:hAnsi="Times New Roman" w:cs="Times New Roman"/>
                <w:b/>
                <w:bCs/>
                <w:sz w:val="28"/>
                <w:szCs w:val="28"/>
              </w:rPr>
            </w:pPr>
            <w:r w:rsidRPr="00F30F3B">
              <w:rPr>
                <w:rFonts w:ascii="Times New Roman" w:hAnsi="Times New Roman" w:cs="Times New Roman"/>
                <w:b/>
                <w:bCs/>
                <w:sz w:val="28"/>
                <w:szCs w:val="28"/>
              </w:rPr>
              <w:t>Experiential Aim: The HCO's leadership team will gain a deeper understanding of the relevance of community engagement and its role in sustaining ongoing engagement.</w:t>
            </w:r>
          </w:p>
        </w:tc>
      </w:tr>
      <w:tr w:rsidR="00F30F3B" w:rsidRPr="00F30F3B" w14:paraId="212A6C71" w14:textId="77777777" w:rsidTr="00E87253">
        <w:trPr>
          <w:trHeight w:val="608"/>
        </w:trPr>
        <w:tc>
          <w:tcPr>
            <w:tcW w:w="5000" w:type="pct"/>
            <w:gridSpan w:val="2"/>
            <w:tcBorders>
              <w:top w:val="single" w:sz="12" w:space="0" w:color="auto"/>
              <w:left w:val="single" w:sz="12" w:space="0" w:color="auto"/>
              <w:bottom w:val="single" w:sz="4" w:space="0" w:color="auto"/>
              <w:right w:val="single" w:sz="12" w:space="0" w:color="auto"/>
            </w:tcBorders>
            <w:shd w:val="clear" w:color="auto" w:fill="CAEDFB" w:themeFill="accent4" w:themeFillTint="33"/>
            <w:vAlign w:val="center"/>
          </w:tcPr>
          <w:p w14:paraId="76DD4198" w14:textId="77777777" w:rsidR="00F30F3B" w:rsidRPr="00F30F3B" w:rsidRDefault="00F30F3B" w:rsidP="00F30F3B">
            <w:pPr>
              <w:rPr>
                <w:rFonts w:ascii="Times New Roman" w:hAnsi="Times New Roman" w:cs="Times New Roman"/>
                <w:b/>
                <w:bCs/>
                <w:sz w:val="28"/>
                <w:szCs w:val="28"/>
              </w:rPr>
            </w:pPr>
            <w:r w:rsidRPr="00F30F3B">
              <w:rPr>
                <w:rFonts w:ascii="Times New Roman" w:hAnsi="Times New Roman" w:cs="Times New Roman"/>
                <w:b/>
                <w:bCs/>
                <w:sz w:val="28"/>
                <w:szCs w:val="28"/>
              </w:rPr>
              <w:t xml:space="preserve">Facilitator(s): Champion and CEO </w:t>
            </w:r>
          </w:p>
        </w:tc>
      </w:tr>
      <w:tr w:rsidR="00F30F3B" w:rsidRPr="00F30F3B" w14:paraId="4C4923B6" w14:textId="77777777" w:rsidTr="00E87253">
        <w:trPr>
          <w:trHeight w:val="608"/>
        </w:trPr>
        <w:tc>
          <w:tcPr>
            <w:tcW w:w="5000" w:type="pct"/>
            <w:gridSpan w:val="2"/>
            <w:tcBorders>
              <w:top w:val="single" w:sz="12" w:space="0" w:color="auto"/>
              <w:left w:val="single" w:sz="12" w:space="0" w:color="auto"/>
              <w:bottom w:val="single" w:sz="4" w:space="0" w:color="auto"/>
              <w:right w:val="single" w:sz="12" w:space="0" w:color="auto"/>
            </w:tcBorders>
            <w:shd w:val="clear" w:color="auto" w:fill="CAEDFB" w:themeFill="accent4" w:themeFillTint="33"/>
            <w:vAlign w:val="center"/>
          </w:tcPr>
          <w:p w14:paraId="738EE737" w14:textId="77777777" w:rsidR="00F30F3B" w:rsidRPr="00F30F3B" w:rsidRDefault="00F30F3B" w:rsidP="00F30F3B">
            <w:pPr>
              <w:rPr>
                <w:rFonts w:ascii="Times New Roman" w:hAnsi="Times New Roman" w:cs="Times New Roman"/>
                <w:b/>
                <w:bCs/>
                <w:sz w:val="28"/>
                <w:szCs w:val="28"/>
              </w:rPr>
            </w:pPr>
            <w:r w:rsidRPr="00F30F3B">
              <w:rPr>
                <w:rFonts w:ascii="Times New Roman" w:hAnsi="Times New Roman" w:cs="Times New Roman"/>
                <w:b/>
                <w:bCs/>
                <w:sz w:val="28"/>
                <w:szCs w:val="28"/>
              </w:rPr>
              <w:t>Audience: Health Care Organization Leadership including Community Champion Supervisor</w:t>
            </w:r>
          </w:p>
        </w:tc>
      </w:tr>
      <w:tr w:rsidR="00F30F3B" w:rsidRPr="00F30F3B" w14:paraId="1FBC0D9D" w14:textId="77777777" w:rsidTr="00B7144F">
        <w:trPr>
          <w:trHeight w:val="1617"/>
        </w:trPr>
        <w:tc>
          <w:tcPr>
            <w:tcW w:w="3439" w:type="pct"/>
            <w:tcBorders>
              <w:top w:val="single" w:sz="12" w:space="0" w:color="auto"/>
              <w:left w:val="single" w:sz="12" w:space="0" w:color="auto"/>
              <w:bottom w:val="single" w:sz="4" w:space="0" w:color="auto"/>
              <w:right w:val="single" w:sz="12" w:space="0" w:color="auto"/>
            </w:tcBorders>
            <w:shd w:val="clear" w:color="auto" w:fill="auto"/>
          </w:tcPr>
          <w:p w14:paraId="2CEBEB57" w14:textId="77777777" w:rsidR="00F30F3B" w:rsidRPr="00F30F3B" w:rsidRDefault="00F30F3B" w:rsidP="00F30F3B">
            <w:pPr>
              <w:rPr>
                <w:rFonts w:ascii="Times New Roman" w:hAnsi="Times New Roman" w:cs="Times New Roman"/>
                <w:b/>
                <w:bCs/>
                <w:sz w:val="28"/>
                <w:szCs w:val="28"/>
              </w:rPr>
            </w:pPr>
            <w:r w:rsidRPr="00F30F3B">
              <w:rPr>
                <w:rFonts w:ascii="Times New Roman" w:hAnsi="Times New Roman" w:cs="Times New Roman"/>
                <w:b/>
                <w:bCs/>
                <w:sz w:val="28"/>
                <w:szCs w:val="28"/>
                <w:u w:val="single"/>
              </w:rPr>
              <w:t>Day(s) Before Workshop/Meeting/Event:</w:t>
            </w:r>
            <w:r w:rsidRPr="00F30F3B">
              <w:rPr>
                <w:rFonts w:ascii="Times New Roman" w:hAnsi="Times New Roman" w:cs="Times New Roman"/>
                <w:b/>
                <w:bCs/>
                <w:sz w:val="28"/>
                <w:szCs w:val="28"/>
              </w:rPr>
              <w:t xml:space="preserve"> </w:t>
            </w:r>
          </w:p>
          <w:p w14:paraId="71B0237F" w14:textId="77777777" w:rsidR="00F30F3B" w:rsidRPr="00F30F3B" w:rsidRDefault="00F30F3B" w:rsidP="00F30F3B">
            <w:pPr>
              <w:numPr>
                <w:ilvl w:val="0"/>
                <w:numId w:val="11"/>
              </w:numPr>
              <w:rPr>
                <w:rFonts w:ascii="Times New Roman" w:hAnsi="Times New Roman" w:cs="Times New Roman"/>
                <w:b/>
                <w:bCs/>
                <w:sz w:val="28"/>
                <w:szCs w:val="28"/>
              </w:rPr>
            </w:pPr>
            <w:r w:rsidRPr="00F30F3B">
              <w:rPr>
                <w:rFonts w:ascii="Times New Roman" w:hAnsi="Times New Roman" w:cs="Times New Roman"/>
                <w:b/>
                <w:bCs/>
                <w:sz w:val="28"/>
                <w:szCs w:val="28"/>
              </w:rPr>
              <w:t>Complete prep work for the event including printing or creating documents, confirming attendance, finalizing PowerPoint, room setup (virtual or in-person)</w:t>
            </w:r>
          </w:p>
        </w:tc>
        <w:tc>
          <w:tcPr>
            <w:tcW w:w="1561" w:type="pct"/>
            <w:tcBorders>
              <w:top w:val="single" w:sz="12" w:space="0" w:color="auto"/>
              <w:left w:val="single" w:sz="12" w:space="0" w:color="auto"/>
              <w:bottom w:val="single" w:sz="4" w:space="0" w:color="auto"/>
              <w:right w:val="single" w:sz="12" w:space="0" w:color="auto"/>
            </w:tcBorders>
          </w:tcPr>
          <w:p w14:paraId="0D4EB680" w14:textId="77777777" w:rsidR="00F30F3B" w:rsidRPr="00F30F3B" w:rsidRDefault="00F30F3B" w:rsidP="00F30F3B">
            <w:pPr>
              <w:rPr>
                <w:rFonts w:ascii="Times New Roman" w:hAnsi="Times New Roman" w:cs="Times New Roman"/>
                <w:b/>
                <w:bCs/>
                <w:sz w:val="28"/>
                <w:szCs w:val="28"/>
                <w:u w:val="single"/>
              </w:rPr>
            </w:pPr>
            <w:r w:rsidRPr="00F30F3B">
              <w:rPr>
                <w:rFonts w:ascii="Times New Roman" w:hAnsi="Times New Roman" w:cs="Times New Roman"/>
                <w:b/>
                <w:bCs/>
                <w:sz w:val="28"/>
                <w:szCs w:val="28"/>
              </w:rPr>
              <w:t>Materials: Have all meeting materials prepared: PowerPoint presentation summarizing event outcomes; Printed copies of the summary report; Notetaking tools (e.g., flipchart paper, notepads); Pens; Markers</w:t>
            </w:r>
          </w:p>
        </w:tc>
      </w:tr>
      <w:tr w:rsidR="00F30F3B" w:rsidRPr="00F30F3B" w14:paraId="4F66FCF5" w14:textId="77777777" w:rsidTr="00B7144F">
        <w:trPr>
          <w:trHeight w:val="429"/>
        </w:trPr>
        <w:tc>
          <w:tcPr>
            <w:tcW w:w="3439" w:type="pct"/>
            <w:tcBorders>
              <w:top w:val="single" w:sz="12" w:space="0" w:color="auto"/>
              <w:left w:val="single" w:sz="12" w:space="0" w:color="auto"/>
              <w:bottom w:val="single" w:sz="4" w:space="0" w:color="auto"/>
              <w:right w:val="single" w:sz="12" w:space="0" w:color="auto"/>
            </w:tcBorders>
            <w:shd w:val="clear" w:color="auto" w:fill="auto"/>
          </w:tcPr>
          <w:p w14:paraId="0C6313F5" w14:textId="77777777" w:rsidR="00F30F3B" w:rsidRPr="00F30F3B" w:rsidRDefault="00F30F3B" w:rsidP="00F30F3B">
            <w:pPr>
              <w:rPr>
                <w:rFonts w:ascii="Times New Roman" w:hAnsi="Times New Roman" w:cs="Times New Roman"/>
                <w:b/>
                <w:bCs/>
                <w:sz w:val="28"/>
                <w:szCs w:val="28"/>
                <w:u w:val="single"/>
              </w:rPr>
            </w:pPr>
            <w:r w:rsidRPr="00F30F3B">
              <w:rPr>
                <w:rFonts w:ascii="Times New Roman" w:hAnsi="Times New Roman" w:cs="Times New Roman"/>
                <w:b/>
                <w:bCs/>
                <w:sz w:val="28"/>
                <w:szCs w:val="28"/>
                <w:u w:val="single"/>
              </w:rPr>
              <w:t xml:space="preserve">30 – 60 minutes prior to workshop/meeting/event </w:t>
            </w:r>
          </w:p>
          <w:p w14:paraId="50016243" w14:textId="77777777" w:rsidR="00F30F3B" w:rsidRPr="00F30F3B" w:rsidRDefault="00F30F3B" w:rsidP="00F30F3B">
            <w:pPr>
              <w:numPr>
                <w:ilvl w:val="0"/>
                <w:numId w:val="10"/>
              </w:numPr>
              <w:rPr>
                <w:rFonts w:ascii="Times New Roman" w:hAnsi="Times New Roman" w:cs="Times New Roman"/>
                <w:b/>
                <w:bCs/>
                <w:sz w:val="28"/>
                <w:szCs w:val="28"/>
              </w:rPr>
            </w:pPr>
            <w:r w:rsidRPr="00F30F3B">
              <w:rPr>
                <w:rFonts w:ascii="Times New Roman" w:hAnsi="Times New Roman" w:cs="Times New Roman"/>
                <w:b/>
                <w:bCs/>
                <w:sz w:val="28"/>
                <w:szCs w:val="28"/>
              </w:rPr>
              <w:t>Setup up room (virtual or in-person) 30 – 60 minutes prior to the start time to ensure room is ready to go and help participants and guest speakers or additional facilitators.</w:t>
            </w:r>
          </w:p>
        </w:tc>
        <w:tc>
          <w:tcPr>
            <w:tcW w:w="1561" w:type="pct"/>
            <w:tcBorders>
              <w:top w:val="single" w:sz="12" w:space="0" w:color="auto"/>
              <w:left w:val="single" w:sz="12" w:space="0" w:color="auto"/>
              <w:bottom w:val="single" w:sz="4" w:space="0" w:color="auto"/>
              <w:right w:val="single" w:sz="12" w:space="0" w:color="auto"/>
            </w:tcBorders>
          </w:tcPr>
          <w:p w14:paraId="60239063" w14:textId="77777777" w:rsidR="00F30F3B" w:rsidRPr="00F30F3B" w:rsidRDefault="00F30F3B" w:rsidP="00F30F3B">
            <w:pPr>
              <w:rPr>
                <w:rFonts w:ascii="Times New Roman" w:hAnsi="Times New Roman" w:cs="Times New Roman"/>
                <w:b/>
                <w:bCs/>
                <w:sz w:val="28"/>
                <w:szCs w:val="28"/>
              </w:rPr>
            </w:pPr>
            <w:r w:rsidRPr="00F30F3B">
              <w:rPr>
                <w:rFonts w:ascii="Times New Roman" w:hAnsi="Times New Roman" w:cs="Times New Roman"/>
                <w:b/>
                <w:bCs/>
                <w:sz w:val="28"/>
                <w:szCs w:val="28"/>
              </w:rPr>
              <w:t>Materials: Have all meeting materials prepared: PowerPoint presentation summarizing event outcomes; Printed copies of the summary report; Notetaking tools (e.g., flipchart paper, notepads); Pens; Markers</w:t>
            </w:r>
          </w:p>
        </w:tc>
      </w:tr>
      <w:tr w:rsidR="00F30F3B" w:rsidRPr="00F30F3B" w14:paraId="19370FDC" w14:textId="77777777" w:rsidTr="00B7144F">
        <w:trPr>
          <w:trHeight w:val="40"/>
        </w:trPr>
        <w:tc>
          <w:tcPr>
            <w:tcW w:w="3439" w:type="pct"/>
            <w:tcBorders>
              <w:top w:val="single" w:sz="12" w:space="0" w:color="auto"/>
              <w:left w:val="single" w:sz="12" w:space="0" w:color="auto"/>
              <w:bottom w:val="single" w:sz="4" w:space="0" w:color="auto"/>
              <w:right w:val="single" w:sz="12" w:space="0" w:color="auto"/>
            </w:tcBorders>
            <w:shd w:val="clear" w:color="auto" w:fill="auto"/>
          </w:tcPr>
          <w:p w14:paraId="3D03186C" w14:textId="77777777" w:rsidR="00F30F3B" w:rsidRPr="00F30F3B" w:rsidRDefault="00F30F3B" w:rsidP="00F30F3B">
            <w:pPr>
              <w:rPr>
                <w:rFonts w:ascii="Times New Roman" w:hAnsi="Times New Roman" w:cs="Times New Roman"/>
                <w:b/>
                <w:bCs/>
                <w:sz w:val="28"/>
                <w:szCs w:val="28"/>
                <w:u w:val="single"/>
              </w:rPr>
            </w:pPr>
            <w:r w:rsidRPr="00F30F3B">
              <w:rPr>
                <w:rFonts w:ascii="Times New Roman" w:hAnsi="Times New Roman" w:cs="Times New Roman"/>
                <w:b/>
                <w:bCs/>
                <w:sz w:val="28"/>
                <w:szCs w:val="28"/>
                <w:highlight w:val="yellow"/>
                <w:u w:val="single"/>
              </w:rPr>
              <w:lastRenderedPageBreak/>
              <w:t>INSERT AGENDA TIME</w:t>
            </w:r>
            <w:r w:rsidRPr="00F30F3B">
              <w:rPr>
                <w:rFonts w:ascii="Times New Roman" w:hAnsi="Times New Roman" w:cs="Times New Roman"/>
                <w:b/>
                <w:bCs/>
                <w:sz w:val="28"/>
                <w:szCs w:val="28"/>
                <w:u w:val="single"/>
              </w:rPr>
              <w:t xml:space="preserve"> – Getting Started</w:t>
            </w:r>
          </w:p>
          <w:p w14:paraId="3ACCC3C5" w14:textId="77777777" w:rsidR="00F30F3B" w:rsidRPr="00F30F3B" w:rsidRDefault="00F30F3B" w:rsidP="00F30F3B">
            <w:pPr>
              <w:numPr>
                <w:ilvl w:val="0"/>
                <w:numId w:val="15"/>
              </w:numPr>
              <w:rPr>
                <w:rFonts w:ascii="Times New Roman" w:hAnsi="Times New Roman" w:cs="Times New Roman"/>
                <w:b/>
                <w:bCs/>
                <w:sz w:val="28"/>
                <w:szCs w:val="28"/>
              </w:rPr>
            </w:pPr>
            <w:r w:rsidRPr="00F30F3B">
              <w:rPr>
                <w:rFonts w:ascii="Times New Roman" w:hAnsi="Times New Roman" w:cs="Times New Roman"/>
                <w:b/>
                <w:bCs/>
                <w:sz w:val="28"/>
                <w:szCs w:val="28"/>
              </w:rPr>
              <w:t xml:space="preserve">Hi team, thanks for taking the time to meet with me today! The purpose of this meeting is to: 1) Debrief the </w:t>
            </w:r>
            <w:r w:rsidRPr="00F30F3B">
              <w:rPr>
                <w:rFonts w:ascii="Times New Roman" w:hAnsi="Times New Roman" w:cs="Times New Roman"/>
                <w:b/>
                <w:bCs/>
                <w:sz w:val="28"/>
                <w:szCs w:val="28"/>
                <w:highlight w:val="yellow"/>
              </w:rPr>
              <w:t>INSERT EVENT NAME</w:t>
            </w:r>
            <w:r w:rsidRPr="00F30F3B">
              <w:rPr>
                <w:rFonts w:ascii="Times New Roman" w:hAnsi="Times New Roman" w:cs="Times New Roman"/>
                <w:b/>
                <w:bCs/>
                <w:sz w:val="28"/>
                <w:szCs w:val="28"/>
              </w:rPr>
              <w:t xml:space="preserve">; 2) Draw a connection between the community’s needs and HCO’s current/emerging priorities (e.g. FOA and QI action plans; telehealth, etc.); 3) Confirm next steps to maintain community engagement. </w:t>
            </w:r>
          </w:p>
        </w:tc>
        <w:tc>
          <w:tcPr>
            <w:tcW w:w="1561" w:type="pct"/>
            <w:tcBorders>
              <w:top w:val="single" w:sz="12" w:space="0" w:color="auto"/>
              <w:left w:val="single" w:sz="12" w:space="0" w:color="auto"/>
              <w:bottom w:val="single" w:sz="4" w:space="0" w:color="auto"/>
              <w:right w:val="single" w:sz="12" w:space="0" w:color="auto"/>
            </w:tcBorders>
          </w:tcPr>
          <w:p w14:paraId="5C7F42EB" w14:textId="77777777" w:rsidR="00F30F3B" w:rsidRPr="00F30F3B" w:rsidRDefault="00F30F3B" w:rsidP="00F30F3B">
            <w:pPr>
              <w:rPr>
                <w:rFonts w:ascii="Times New Roman" w:hAnsi="Times New Roman" w:cs="Times New Roman"/>
                <w:b/>
                <w:bCs/>
                <w:sz w:val="28"/>
                <w:szCs w:val="28"/>
              </w:rPr>
            </w:pPr>
            <w:r w:rsidRPr="00F30F3B">
              <w:rPr>
                <w:rFonts w:ascii="Times New Roman" w:hAnsi="Times New Roman" w:cs="Times New Roman"/>
                <w:b/>
                <w:bCs/>
                <w:sz w:val="28"/>
                <w:szCs w:val="28"/>
              </w:rPr>
              <w:t>Materials: PowerPoint Presentation and printed copies of the summary report</w:t>
            </w:r>
          </w:p>
        </w:tc>
      </w:tr>
      <w:tr w:rsidR="00F30F3B" w:rsidRPr="00F30F3B" w14:paraId="087E3889" w14:textId="77777777" w:rsidTr="00B7144F">
        <w:trPr>
          <w:trHeight w:val="40"/>
        </w:trPr>
        <w:tc>
          <w:tcPr>
            <w:tcW w:w="3439" w:type="pct"/>
            <w:tcBorders>
              <w:top w:val="single" w:sz="12" w:space="0" w:color="auto"/>
              <w:left w:val="single" w:sz="12" w:space="0" w:color="auto"/>
              <w:bottom w:val="single" w:sz="4" w:space="0" w:color="auto"/>
              <w:right w:val="single" w:sz="12" w:space="0" w:color="auto"/>
            </w:tcBorders>
            <w:shd w:val="clear" w:color="auto" w:fill="auto"/>
          </w:tcPr>
          <w:p w14:paraId="70682045" w14:textId="77777777" w:rsidR="00F30F3B" w:rsidRPr="00F30F3B" w:rsidRDefault="00F30F3B" w:rsidP="00F30F3B">
            <w:pPr>
              <w:rPr>
                <w:rFonts w:ascii="Times New Roman" w:hAnsi="Times New Roman" w:cs="Times New Roman"/>
                <w:b/>
                <w:bCs/>
                <w:sz w:val="28"/>
                <w:szCs w:val="28"/>
                <w:u w:val="single"/>
              </w:rPr>
            </w:pPr>
            <w:r w:rsidRPr="00F30F3B">
              <w:rPr>
                <w:rFonts w:ascii="Times New Roman" w:hAnsi="Times New Roman" w:cs="Times New Roman"/>
                <w:b/>
                <w:bCs/>
                <w:sz w:val="28"/>
                <w:szCs w:val="28"/>
                <w:highlight w:val="yellow"/>
                <w:u w:val="single"/>
              </w:rPr>
              <w:t>INSERT AGENDA TIME</w:t>
            </w:r>
            <w:r w:rsidRPr="00F30F3B">
              <w:rPr>
                <w:rFonts w:ascii="Times New Roman" w:hAnsi="Times New Roman" w:cs="Times New Roman"/>
                <w:b/>
                <w:bCs/>
                <w:sz w:val="28"/>
                <w:szCs w:val="28"/>
                <w:u w:val="single"/>
              </w:rPr>
              <w:t xml:space="preserve"> – Setting the Stage </w:t>
            </w:r>
          </w:p>
          <w:p w14:paraId="65AADD7E" w14:textId="77777777" w:rsidR="00F30F3B" w:rsidRPr="00F30F3B" w:rsidRDefault="00F30F3B" w:rsidP="00F30F3B">
            <w:pPr>
              <w:numPr>
                <w:ilvl w:val="0"/>
                <w:numId w:val="14"/>
              </w:numPr>
              <w:rPr>
                <w:rFonts w:ascii="Times New Roman" w:hAnsi="Times New Roman" w:cs="Times New Roman"/>
                <w:b/>
                <w:bCs/>
                <w:sz w:val="28"/>
                <w:szCs w:val="28"/>
              </w:rPr>
            </w:pPr>
            <w:r w:rsidRPr="00F30F3B">
              <w:rPr>
                <w:rFonts w:ascii="Times New Roman" w:hAnsi="Times New Roman" w:cs="Times New Roman"/>
                <w:b/>
                <w:bCs/>
                <w:sz w:val="28"/>
                <w:szCs w:val="28"/>
              </w:rPr>
              <w:t xml:space="preserve">Champion to deliver a PowerPoint presentation summarizing the </w:t>
            </w:r>
            <w:r w:rsidRPr="00F30F3B">
              <w:rPr>
                <w:rFonts w:ascii="Times New Roman" w:hAnsi="Times New Roman" w:cs="Times New Roman"/>
                <w:b/>
                <w:bCs/>
                <w:sz w:val="28"/>
                <w:szCs w:val="28"/>
                <w:highlight w:val="yellow"/>
              </w:rPr>
              <w:t>INSERT EVENT NAME</w:t>
            </w:r>
            <w:r w:rsidRPr="00F30F3B">
              <w:rPr>
                <w:rFonts w:ascii="Times New Roman" w:hAnsi="Times New Roman" w:cs="Times New Roman"/>
                <w:b/>
                <w:bCs/>
                <w:sz w:val="28"/>
                <w:szCs w:val="28"/>
              </w:rPr>
              <w:t xml:space="preserve"> outcomes. </w:t>
            </w:r>
          </w:p>
        </w:tc>
        <w:tc>
          <w:tcPr>
            <w:tcW w:w="1561" w:type="pct"/>
            <w:tcBorders>
              <w:top w:val="single" w:sz="12" w:space="0" w:color="auto"/>
              <w:left w:val="single" w:sz="12" w:space="0" w:color="auto"/>
              <w:bottom w:val="single" w:sz="4" w:space="0" w:color="auto"/>
              <w:right w:val="single" w:sz="12" w:space="0" w:color="auto"/>
            </w:tcBorders>
          </w:tcPr>
          <w:p w14:paraId="6700104D" w14:textId="77777777" w:rsidR="00F30F3B" w:rsidRPr="00F30F3B" w:rsidRDefault="00F30F3B" w:rsidP="00F30F3B">
            <w:pPr>
              <w:rPr>
                <w:rFonts w:ascii="Times New Roman" w:hAnsi="Times New Roman" w:cs="Times New Roman"/>
                <w:b/>
                <w:bCs/>
                <w:sz w:val="28"/>
                <w:szCs w:val="28"/>
              </w:rPr>
            </w:pPr>
            <w:r w:rsidRPr="00F30F3B">
              <w:rPr>
                <w:rFonts w:ascii="Times New Roman" w:hAnsi="Times New Roman" w:cs="Times New Roman"/>
                <w:b/>
                <w:bCs/>
                <w:sz w:val="28"/>
                <w:szCs w:val="28"/>
              </w:rPr>
              <w:t>Materials: PowerPoint Presentation and printed copies of the summary report</w:t>
            </w:r>
          </w:p>
        </w:tc>
      </w:tr>
      <w:tr w:rsidR="00F30F3B" w:rsidRPr="00F30F3B" w14:paraId="74037FC1" w14:textId="77777777" w:rsidTr="00B7144F">
        <w:trPr>
          <w:trHeight w:val="360"/>
        </w:trPr>
        <w:tc>
          <w:tcPr>
            <w:tcW w:w="3439" w:type="pct"/>
            <w:tcBorders>
              <w:top w:val="single" w:sz="12" w:space="0" w:color="auto"/>
              <w:left w:val="single" w:sz="12" w:space="0" w:color="auto"/>
              <w:bottom w:val="single" w:sz="4" w:space="0" w:color="auto"/>
              <w:right w:val="single" w:sz="12" w:space="0" w:color="auto"/>
            </w:tcBorders>
            <w:shd w:val="clear" w:color="auto" w:fill="auto"/>
          </w:tcPr>
          <w:p w14:paraId="6D4B9C16" w14:textId="77777777" w:rsidR="00F30F3B" w:rsidRPr="00F30F3B" w:rsidRDefault="00F30F3B" w:rsidP="00F30F3B">
            <w:pPr>
              <w:rPr>
                <w:rFonts w:ascii="Times New Roman" w:hAnsi="Times New Roman" w:cs="Times New Roman"/>
                <w:b/>
                <w:bCs/>
                <w:sz w:val="28"/>
                <w:szCs w:val="28"/>
                <w:u w:val="single"/>
              </w:rPr>
            </w:pPr>
            <w:r w:rsidRPr="00F30F3B">
              <w:rPr>
                <w:rFonts w:ascii="Times New Roman" w:hAnsi="Times New Roman" w:cs="Times New Roman"/>
                <w:b/>
                <w:bCs/>
                <w:sz w:val="28"/>
                <w:szCs w:val="28"/>
                <w:highlight w:val="yellow"/>
                <w:u w:val="single"/>
              </w:rPr>
              <w:t>INSERT AGENDA TIME</w:t>
            </w:r>
            <w:r w:rsidRPr="00F30F3B">
              <w:rPr>
                <w:rFonts w:ascii="Times New Roman" w:hAnsi="Times New Roman" w:cs="Times New Roman"/>
                <w:b/>
                <w:bCs/>
                <w:sz w:val="28"/>
                <w:szCs w:val="28"/>
                <w:u w:val="single"/>
              </w:rPr>
              <w:t xml:space="preserve"> – Report Debrief Conversation:</w:t>
            </w:r>
            <w:r w:rsidRPr="00F30F3B">
              <w:rPr>
                <w:rFonts w:ascii="Times New Roman" w:hAnsi="Times New Roman" w:cs="Times New Roman"/>
                <w:b/>
                <w:bCs/>
                <w:sz w:val="28"/>
                <w:szCs w:val="28"/>
              </w:rPr>
              <w:t xml:space="preserve"> </w:t>
            </w:r>
          </w:p>
          <w:p w14:paraId="08AFDA4D" w14:textId="77777777" w:rsidR="00F30F3B" w:rsidRPr="00F30F3B" w:rsidRDefault="00F30F3B" w:rsidP="00F30F3B">
            <w:pPr>
              <w:numPr>
                <w:ilvl w:val="0"/>
                <w:numId w:val="13"/>
              </w:numPr>
              <w:rPr>
                <w:rFonts w:ascii="Times New Roman" w:hAnsi="Times New Roman" w:cs="Times New Roman"/>
                <w:b/>
                <w:bCs/>
                <w:sz w:val="28"/>
                <w:szCs w:val="28"/>
              </w:rPr>
            </w:pPr>
            <w:r w:rsidRPr="00F30F3B">
              <w:rPr>
                <w:rFonts w:ascii="Times New Roman" w:hAnsi="Times New Roman" w:cs="Times New Roman"/>
                <w:b/>
                <w:bCs/>
                <w:sz w:val="28"/>
                <w:szCs w:val="28"/>
              </w:rPr>
              <w:t>Would someone be willing to volunteer to take notes? The notes will be electronically documented into a report and shared with the leadership team.</w:t>
            </w:r>
          </w:p>
          <w:p w14:paraId="5D567B6F" w14:textId="77777777" w:rsidR="00F30F3B" w:rsidRPr="00F30F3B" w:rsidRDefault="00F30F3B" w:rsidP="00F30F3B">
            <w:pPr>
              <w:numPr>
                <w:ilvl w:val="0"/>
                <w:numId w:val="13"/>
              </w:numPr>
              <w:rPr>
                <w:rFonts w:ascii="Times New Roman" w:hAnsi="Times New Roman" w:cs="Times New Roman"/>
                <w:b/>
                <w:bCs/>
                <w:sz w:val="28"/>
                <w:szCs w:val="28"/>
              </w:rPr>
            </w:pPr>
            <w:bookmarkStart w:id="8" w:name="_Hlk193200117"/>
            <w:r w:rsidRPr="00F30F3B">
              <w:rPr>
                <w:rFonts w:ascii="Times New Roman" w:hAnsi="Times New Roman" w:cs="Times New Roman"/>
                <w:b/>
                <w:bCs/>
                <w:sz w:val="28"/>
                <w:szCs w:val="28"/>
              </w:rPr>
              <w:t xml:space="preserve">Objective: </w:t>
            </w:r>
          </w:p>
          <w:p w14:paraId="59CA4BC1" w14:textId="77777777" w:rsidR="00F30F3B" w:rsidRPr="00F30F3B" w:rsidRDefault="00F30F3B" w:rsidP="00F30F3B">
            <w:pPr>
              <w:numPr>
                <w:ilvl w:val="1"/>
                <w:numId w:val="13"/>
              </w:numPr>
              <w:rPr>
                <w:rFonts w:ascii="Times New Roman" w:hAnsi="Times New Roman" w:cs="Times New Roman"/>
                <w:b/>
                <w:bCs/>
                <w:sz w:val="28"/>
                <w:szCs w:val="28"/>
              </w:rPr>
            </w:pPr>
            <w:r w:rsidRPr="00F30F3B">
              <w:rPr>
                <w:rFonts w:ascii="Times New Roman" w:hAnsi="Times New Roman" w:cs="Times New Roman"/>
                <w:b/>
                <w:bCs/>
                <w:sz w:val="28"/>
                <w:szCs w:val="28"/>
              </w:rPr>
              <w:t>What were your first impressions of the event summary report?</w:t>
            </w:r>
          </w:p>
          <w:p w14:paraId="40C923AC" w14:textId="77777777" w:rsidR="00F30F3B" w:rsidRPr="00F30F3B" w:rsidRDefault="00F30F3B" w:rsidP="00F30F3B">
            <w:pPr>
              <w:numPr>
                <w:ilvl w:val="1"/>
                <w:numId w:val="13"/>
              </w:numPr>
              <w:rPr>
                <w:rFonts w:ascii="Times New Roman" w:hAnsi="Times New Roman" w:cs="Times New Roman"/>
                <w:b/>
                <w:bCs/>
                <w:sz w:val="28"/>
                <w:szCs w:val="28"/>
              </w:rPr>
            </w:pPr>
            <w:r w:rsidRPr="00F30F3B">
              <w:rPr>
                <w:rFonts w:ascii="Times New Roman" w:hAnsi="Times New Roman" w:cs="Times New Roman"/>
                <w:b/>
                <w:bCs/>
                <w:sz w:val="28"/>
                <w:szCs w:val="28"/>
              </w:rPr>
              <w:t>What is something in the summary report that caught your attention?</w:t>
            </w:r>
          </w:p>
          <w:p w14:paraId="7F6A6149" w14:textId="77777777" w:rsidR="00F30F3B" w:rsidRPr="00F30F3B" w:rsidRDefault="00F30F3B" w:rsidP="00F30F3B">
            <w:pPr>
              <w:numPr>
                <w:ilvl w:val="0"/>
                <w:numId w:val="13"/>
              </w:numPr>
              <w:rPr>
                <w:rFonts w:ascii="Times New Roman" w:hAnsi="Times New Roman" w:cs="Times New Roman"/>
                <w:b/>
                <w:bCs/>
                <w:sz w:val="28"/>
                <w:szCs w:val="28"/>
              </w:rPr>
            </w:pPr>
            <w:r w:rsidRPr="00F30F3B">
              <w:rPr>
                <w:rFonts w:ascii="Times New Roman" w:hAnsi="Times New Roman" w:cs="Times New Roman"/>
                <w:b/>
                <w:bCs/>
                <w:sz w:val="28"/>
                <w:szCs w:val="28"/>
              </w:rPr>
              <w:t>Reflective:</w:t>
            </w:r>
          </w:p>
          <w:p w14:paraId="2F232BA0" w14:textId="77777777" w:rsidR="00F30F3B" w:rsidRPr="00F30F3B" w:rsidRDefault="00F30F3B" w:rsidP="00F30F3B">
            <w:pPr>
              <w:numPr>
                <w:ilvl w:val="1"/>
                <w:numId w:val="13"/>
              </w:numPr>
              <w:rPr>
                <w:rFonts w:ascii="Times New Roman" w:hAnsi="Times New Roman" w:cs="Times New Roman"/>
                <w:b/>
                <w:bCs/>
                <w:sz w:val="28"/>
                <w:szCs w:val="28"/>
              </w:rPr>
            </w:pPr>
            <w:r w:rsidRPr="00F30F3B">
              <w:rPr>
                <w:rFonts w:ascii="Times New Roman" w:hAnsi="Times New Roman" w:cs="Times New Roman"/>
                <w:b/>
                <w:bCs/>
                <w:sz w:val="28"/>
                <w:szCs w:val="28"/>
              </w:rPr>
              <w:t>What surprised or excited you? / What concerned you?</w:t>
            </w:r>
          </w:p>
          <w:p w14:paraId="734D6792" w14:textId="77777777" w:rsidR="00F30F3B" w:rsidRPr="00F30F3B" w:rsidRDefault="00F30F3B" w:rsidP="00F30F3B">
            <w:pPr>
              <w:numPr>
                <w:ilvl w:val="0"/>
                <w:numId w:val="13"/>
              </w:numPr>
              <w:rPr>
                <w:rFonts w:ascii="Times New Roman" w:hAnsi="Times New Roman" w:cs="Times New Roman"/>
                <w:b/>
                <w:bCs/>
                <w:sz w:val="28"/>
                <w:szCs w:val="28"/>
              </w:rPr>
            </w:pPr>
            <w:r w:rsidRPr="00F30F3B">
              <w:rPr>
                <w:rFonts w:ascii="Times New Roman" w:hAnsi="Times New Roman" w:cs="Times New Roman"/>
                <w:b/>
                <w:bCs/>
                <w:sz w:val="28"/>
                <w:szCs w:val="28"/>
              </w:rPr>
              <w:t>Interpretive:</w:t>
            </w:r>
          </w:p>
          <w:p w14:paraId="7B8B530E" w14:textId="77777777" w:rsidR="00F30F3B" w:rsidRPr="00F30F3B" w:rsidRDefault="00F30F3B" w:rsidP="00F30F3B">
            <w:pPr>
              <w:numPr>
                <w:ilvl w:val="1"/>
                <w:numId w:val="13"/>
              </w:numPr>
              <w:rPr>
                <w:rFonts w:ascii="Times New Roman" w:hAnsi="Times New Roman" w:cs="Times New Roman"/>
                <w:b/>
                <w:bCs/>
                <w:sz w:val="28"/>
                <w:szCs w:val="28"/>
              </w:rPr>
            </w:pPr>
            <w:r w:rsidRPr="00F30F3B">
              <w:rPr>
                <w:rFonts w:ascii="Times New Roman" w:hAnsi="Times New Roman" w:cs="Times New Roman"/>
                <w:b/>
                <w:bCs/>
                <w:sz w:val="28"/>
                <w:szCs w:val="28"/>
              </w:rPr>
              <w:lastRenderedPageBreak/>
              <w:t xml:space="preserve">In reviewing the community’s priorities and action plans </w:t>
            </w:r>
            <w:r w:rsidRPr="00F30F3B">
              <w:rPr>
                <w:rFonts w:ascii="Times New Roman" w:hAnsi="Times New Roman" w:cs="Times New Roman"/>
                <w:b/>
                <w:bCs/>
                <w:i/>
                <w:iCs/>
                <w:sz w:val="28"/>
                <w:szCs w:val="28"/>
              </w:rPr>
              <w:t>(see pages ####),</w:t>
            </w:r>
            <w:r w:rsidRPr="00F30F3B">
              <w:rPr>
                <w:rFonts w:ascii="Times New Roman" w:hAnsi="Times New Roman" w:cs="Times New Roman"/>
                <w:b/>
                <w:bCs/>
                <w:sz w:val="28"/>
                <w:szCs w:val="28"/>
              </w:rPr>
              <w:t xml:space="preserve"> along with our internal action plans (e.g. FOA, QI, etc.), what connections do you see?</w:t>
            </w:r>
          </w:p>
          <w:p w14:paraId="2AFE4C94" w14:textId="77777777" w:rsidR="00F30F3B" w:rsidRPr="00F30F3B" w:rsidRDefault="00F30F3B" w:rsidP="00F30F3B">
            <w:pPr>
              <w:numPr>
                <w:ilvl w:val="0"/>
                <w:numId w:val="9"/>
              </w:numPr>
              <w:rPr>
                <w:rFonts w:ascii="Times New Roman" w:hAnsi="Times New Roman" w:cs="Times New Roman"/>
                <w:b/>
                <w:bCs/>
                <w:sz w:val="28"/>
                <w:szCs w:val="28"/>
              </w:rPr>
            </w:pPr>
            <w:r w:rsidRPr="00F30F3B">
              <w:rPr>
                <w:rFonts w:ascii="Times New Roman" w:hAnsi="Times New Roman" w:cs="Times New Roman"/>
                <w:b/>
                <w:bCs/>
                <w:sz w:val="28"/>
                <w:szCs w:val="28"/>
              </w:rPr>
              <w:t>What questions or thoughts does this raise for you?</w:t>
            </w:r>
          </w:p>
          <w:p w14:paraId="78CC936B" w14:textId="77777777" w:rsidR="00F30F3B" w:rsidRPr="00F30F3B" w:rsidRDefault="00F30F3B" w:rsidP="00F30F3B">
            <w:pPr>
              <w:numPr>
                <w:ilvl w:val="0"/>
                <w:numId w:val="9"/>
              </w:numPr>
              <w:rPr>
                <w:rFonts w:ascii="Times New Roman" w:hAnsi="Times New Roman" w:cs="Times New Roman"/>
                <w:b/>
                <w:bCs/>
                <w:sz w:val="28"/>
                <w:szCs w:val="28"/>
              </w:rPr>
            </w:pPr>
            <w:r w:rsidRPr="00F30F3B">
              <w:rPr>
                <w:rFonts w:ascii="Times New Roman" w:hAnsi="Times New Roman" w:cs="Times New Roman"/>
                <w:b/>
                <w:bCs/>
                <w:sz w:val="28"/>
                <w:szCs w:val="28"/>
              </w:rPr>
              <w:t xml:space="preserve">Based on the priorities, where do we see sustainable changes that could be made in our community? </w:t>
            </w:r>
          </w:p>
          <w:p w14:paraId="5B405EEA" w14:textId="77777777" w:rsidR="00F30F3B" w:rsidRPr="00F30F3B" w:rsidRDefault="00F30F3B" w:rsidP="00F30F3B">
            <w:pPr>
              <w:numPr>
                <w:ilvl w:val="0"/>
                <w:numId w:val="13"/>
              </w:numPr>
              <w:rPr>
                <w:rFonts w:ascii="Times New Roman" w:hAnsi="Times New Roman" w:cs="Times New Roman"/>
                <w:b/>
                <w:bCs/>
                <w:sz w:val="28"/>
                <w:szCs w:val="28"/>
              </w:rPr>
            </w:pPr>
            <w:r w:rsidRPr="00F30F3B">
              <w:rPr>
                <w:rFonts w:ascii="Times New Roman" w:hAnsi="Times New Roman" w:cs="Times New Roman"/>
                <w:b/>
                <w:bCs/>
                <w:sz w:val="28"/>
                <w:szCs w:val="28"/>
              </w:rPr>
              <w:t>Decisional:</w:t>
            </w:r>
          </w:p>
          <w:p w14:paraId="4F861857" w14:textId="77777777" w:rsidR="00F30F3B" w:rsidRPr="00F30F3B" w:rsidRDefault="00F30F3B" w:rsidP="00F30F3B">
            <w:pPr>
              <w:numPr>
                <w:ilvl w:val="0"/>
                <w:numId w:val="9"/>
              </w:numPr>
              <w:rPr>
                <w:rFonts w:ascii="Times New Roman" w:hAnsi="Times New Roman" w:cs="Times New Roman"/>
                <w:b/>
                <w:bCs/>
                <w:sz w:val="28"/>
                <w:szCs w:val="28"/>
              </w:rPr>
            </w:pPr>
            <w:r w:rsidRPr="00F30F3B">
              <w:rPr>
                <w:rFonts w:ascii="Times New Roman" w:hAnsi="Times New Roman" w:cs="Times New Roman"/>
                <w:b/>
                <w:bCs/>
                <w:sz w:val="28"/>
                <w:szCs w:val="28"/>
              </w:rPr>
              <w:t>Based on the priorities, what resources (e.g. time, expertise, etc.) can the health care organization provide to support the Champion’s ongoing work with community partners?</w:t>
            </w:r>
          </w:p>
          <w:p w14:paraId="66609992" w14:textId="77777777" w:rsidR="00F30F3B" w:rsidRPr="00F30F3B" w:rsidRDefault="00F30F3B" w:rsidP="00F30F3B">
            <w:pPr>
              <w:numPr>
                <w:ilvl w:val="0"/>
                <w:numId w:val="9"/>
              </w:numPr>
              <w:rPr>
                <w:rFonts w:ascii="Times New Roman" w:hAnsi="Times New Roman" w:cs="Times New Roman"/>
                <w:b/>
                <w:bCs/>
                <w:sz w:val="28"/>
                <w:szCs w:val="28"/>
              </w:rPr>
            </w:pPr>
            <w:r w:rsidRPr="00F30F3B">
              <w:rPr>
                <w:rFonts w:ascii="Times New Roman" w:hAnsi="Times New Roman" w:cs="Times New Roman"/>
                <w:b/>
                <w:bCs/>
                <w:sz w:val="28"/>
                <w:szCs w:val="28"/>
              </w:rPr>
              <w:t>What are our next steps as a leadership team in utilizing this report?</w:t>
            </w:r>
          </w:p>
          <w:p w14:paraId="22F05952" w14:textId="77777777" w:rsidR="00F30F3B" w:rsidRPr="00F30F3B" w:rsidRDefault="00F30F3B" w:rsidP="00F30F3B">
            <w:pPr>
              <w:numPr>
                <w:ilvl w:val="0"/>
                <w:numId w:val="9"/>
              </w:numPr>
              <w:rPr>
                <w:rFonts w:ascii="Times New Roman" w:hAnsi="Times New Roman" w:cs="Times New Roman"/>
                <w:b/>
                <w:bCs/>
                <w:sz w:val="28"/>
                <w:szCs w:val="28"/>
              </w:rPr>
            </w:pPr>
            <w:r w:rsidRPr="00F30F3B">
              <w:rPr>
                <w:rFonts w:ascii="Times New Roman" w:hAnsi="Times New Roman" w:cs="Times New Roman"/>
                <w:b/>
                <w:bCs/>
                <w:sz w:val="28"/>
                <w:szCs w:val="28"/>
              </w:rPr>
              <w:t>How would you summarize the impact of the workshop?</w:t>
            </w:r>
            <w:bookmarkEnd w:id="8"/>
          </w:p>
        </w:tc>
        <w:tc>
          <w:tcPr>
            <w:tcW w:w="1561" w:type="pct"/>
            <w:tcBorders>
              <w:top w:val="single" w:sz="12" w:space="0" w:color="auto"/>
              <w:left w:val="single" w:sz="12" w:space="0" w:color="auto"/>
              <w:bottom w:val="single" w:sz="4" w:space="0" w:color="auto"/>
              <w:right w:val="single" w:sz="12" w:space="0" w:color="auto"/>
            </w:tcBorders>
          </w:tcPr>
          <w:p w14:paraId="799F6C1D" w14:textId="77777777" w:rsidR="00F30F3B" w:rsidRPr="00F30F3B" w:rsidRDefault="00F30F3B" w:rsidP="00F30F3B">
            <w:pPr>
              <w:rPr>
                <w:rFonts w:ascii="Times New Roman" w:hAnsi="Times New Roman" w:cs="Times New Roman"/>
                <w:b/>
                <w:bCs/>
                <w:sz w:val="28"/>
                <w:szCs w:val="28"/>
                <w:u w:val="single"/>
              </w:rPr>
            </w:pPr>
            <w:r w:rsidRPr="00F30F3B">
              <w:rPr>
                <w:rFonts w:ascii="Times New Roman" w:hAnsi="Times New Roman" w:cs="Times New Roman"/>
                <w:b/>
                <w:bCs/>
                <w:sz w:val="28"/>
                <w:szCs w:val="28"/>
              </w:rPr>
              <w:lastRenderedPageBreak/>
              <w:t>Materials: Notetaking tools (e.g., flipchart paper, notepads); Pens; Markers</w:t>
            </w:r>
          </w:p>
        </w:tc>
      </w:tr>
      <w:tr w:rsidR="00F30F3B" w:rsidRPr="00F30F3B" w14:paraId="55716DBF" w14:textId="77777777" w:rsidTr="00B7144F">
        <w:trPr>
          <w:trHeight w:val="608"/>
        </w:trPr>
        <w:tc>
          <w:tcPr>
            <w:tcW w:w="3439" w:type="pct"/>
            <w:tcBorders>
              <w:top w:val="single" w:sz="12" w:space="0" w:color="auto"/>
              <w:left w:val="single" w:sz="12" w:space="0" w:color="auto"/>
              <w:right w:val="single" w:sz="12" w:space="0" w:color="auto"/>
            </w:tcBorders>
            <w:shd w:val="clear" w:color="auto" w:fill="auto"/>
          </w:tcPr>
          <w:p w14:paraId="45490C9E" w14:textId="77777777" w:rsidR="00F30F3B" w:rsidRPr="00F30F3B" w:rsidRDefault="00F30F3B" w:rsidP="00F30F3B">
            <w:pPr>
              <w:rPr>
                <w:rFonts w:ascii="Times New Roman" w:hAnsi="Times New Roman" w:cs="Times New Roman"/>
                <w:b/>
                <w:bCs/>
                <w:sz w:val="28"/>
                <w:szCs w:val="28"/>
                <w:u w:val="single"/>
              </w:rPr>
            </w:pPr>
            <w:r w:rsidRPr="00F30F3B">
              <w:rPr>
                <w:rFonts w:ascii="Times New Roman" w:hAnsi="Times New Roman" w:cs="Times New Roman"/>
                <w:b/>
                <w:bCs/>
                <w:sz w:val="28"/>
                <w:szCs w:val="28"/>
                <w:highlight w:val="yellow"/>
                <w:u w:val="single"/>
              </w:rPr>
              <w:t>INSERT AGENDA TIME</w:t>
            </w:r>
            <w:r w:rsidRPr="00F30F3B">
              <w:rPr>
                <w:rFonts w:ascii="Times New Roman" w:hAnsi="Times New Roman" w:cs="Times New Roman"/>
                <w:b/>
                <w:bCs/>
                <w:sz w:val="28"/>
                <w:szCs w:val="28"/>
                <w:u w:val="single"/>
              </w:rPr>
              <w:t xml:space="preserve"> – Closing</w:t>
            </w:r>
          </w:p>
          <w:p w14:paraId="1E75ECD5" w14:textId="77777777" w:rsidR="00F30F3B" w:rsidRPr="00F30F3B" w:rsidRDefault="00F30F3B" w:rsidP="00F30F3B">
            <w:pPr>
              <w:numPr>
                <w:ilvl w:val="0"/>
                <w:numId w:val="12"/>
              </w:numPr>
              <w:rPr>
                <w:rFonts w:ascii="Times New Roman" w:hAnsi="Times New Roman" w:cs="Times New Roman"/>
                <w:b/>
                <w:bCs/>
                <w:sz w:val="28"/>
                <w:szCs w:val="28"/>
              </w:rPr>
            </w:pPr>
            <w:r w:rsidRPr="00F30F3B">
              <w:rPr>
                <w:rFonts w:ascii="Times New Roman" w:hAnsi="Times New Roman" w:cs="Times New Roman"/>
                <w:b/>
                <w:bCs/>
                <w:sz w:val="28"/>
                <w:szCs w:val="28"/>
              </w:rPr>
              <w:t>This has been a very helpful discussion. Thank you for your preparation and reflection.  I will follow up in the coming week to share the notes from today’s meeting.</w:t>
            </w:r>
          </w:p>
          <w:p w14:paraId="2D0B5C48" w14:textId="77777777" w:rsidR="00F30F3B" w:rsidRPr="00F30F3B" w:rsidRDefault="00F30F3B" w:rsidP="00F30F3B">
            <w:pPr>
              <w:numPr>
                <w:ilvl w:val="0"/>
                <w:numId w:val="12"/>
              </w:numPr>
              <w:rPr>
                <w:rFonts w:ascii="Times New Roman" w:hAnsi="Times New Roman" w:cs="Times New Roman"/>
                <w:b/>
                <w:bCs/>
                <w:sz w:val="28"/>
                <w:szCs w:val="28"/>
              </w:rPr>
            </w:pPr>
            <w:r w:rsidRPr="00F30F3B">
              <w:rPr>
                <w:rFonts w:ascii="Times New Roman" w:hAnsi="Times New Roman" w:cs="Times New Roman"/>
                <w:b/>
                <w:bCs/>
                <w:sz w:val="28"/>
                <w:szCs w:val="28"/>
              </w:rPr>
              <w:t xml:space="preserve">Now, I will turn it over to the CEO for final thoughts. </w:t>
            </w:r>
          </w:p>
        </w:tc>
        <w:tc>
          <w:tcPr>
            <w:tcW w:w="1561" w:type="pct"/>
            <w:tcBorders>
              <w:top w:val="single" w:sz="12" w:space="0" w:color="auto"/>
              <w:left w:val="single" w:sz="12" w:space="0" w:color="auto"/>
              <w:bottom w:val="single" w:sz="4" w:space="0" w:color="auto"/>
              <w:right w:val="single" w:sz="12" w:space="0" w:color="auto"/>
            </w:tcBorders>
          </w:tcPr>
          <w:p w14:paraId="27DFF2C6" w14:textId="77777777" w:rsidR="00F30F3B" w:rsidRPr="00F30F3B" w:rsidRDefault="00F30F3B" w:rsidP="00F30F3B">
            <w:pPr>
              <w:rPr>
                <w:rFonts w:ascii="Times New Roman" w:hAnsi="Times New Roman" w:cs="Times New Roman"/>
                <w:b/>
                <w:bCs/>
                <w:sz w:val="28"/>
                <w:szCs w:val="28"/>
              </w:rPr>
            </w:pPr>
            <w:r w:rsidRPr="00F30F3B">
              <w:rPr>
                <w:rFonts w:ascii="Times New Roman" w:hAnsi="Times New Roman" w:cs="Times New Roman"/>
                <w:b/>
                <w:bCs/>
                <w:sz w:val="28"/>
                <w:szCs w:val="28"/>
              </w:rPr>
              <w:t>Materials: Reminder to collect the notes.</w:t>
            </w:r>
          </w:p>
        </w:tc>
      </w:tr>
    </w:tbl>
    <w:p w14:paraId="341B5188" w14:textId="77777777" w:rsidR="0063323F" w:rsidRPr="003C5B1C" w:rsidRDefault="0063323F" w:rsidP="00BA469C">
      <w:pPr>
        <w:rPr>
          <w:rFonts w:ascii="Times New Roman" w:hAnsi="Times New Roman" w:cs="Times New Roman"/>
          <w:b/>
          <w:bCs/>
        </w:rPr>
      </w:pPr>
    </w:p>
    <w:p w14:paraId="66EA39BE" w14:textId="77777777" w:rsidR="00D07543" w:rsidRDefault="00D07543" w:rsidP="00A42A05">
      <w:pPr>
        <w:pStyle w:val="Heading1"/>
      </w:pPr>
      <w:bookmarkStart w:id="9" w:name="_Toc193203643"/>
      <w:bookmarkStart w:id="10" w:name="_Toc193874073"/>
      <w:r>
        <w:t>Meeting Summary Report</w:t>
      </w:r>
      <w:bookmarkEnd w:id="9"/>
      <w:r>
        <w:t xml:space="preserve"> Template</w:t>
      </w:r>
      <w:bookmarkEnd w:id="10"/>
    </w:p>
    <w:p w14:paraId="60A2898E" w14:textId="428D3AB2" w:rsidR="00D07543" w:rsidRDefault="00D07543" w:rsidP="00D07543">
      <w:pPr>
        <w:rPr>
          <w:rFonts w:ascii="Times New Roman" w:hAnsi="Times New Roman" w:cs="Times New Roman"/>
          <w:sz w:val="28"/>
          <w:szCs w:val="28"/>
        </w:rPr>
      </w:pPr>
      <w:r>
        <w:rPr>
          <w:rFonts w:ascii="Times New Roman" w:hAnsi="Times New Roman" w:cs="Times New Roman"/>
          <w:sz w:val="28"/>
          <w:szCs w:val="28"/>
        </w:rPr>
        <w:t xml:space="preserve">Notes: Please use the questions </w:t>
      </w:r>
      <w:r w:rsidR="00314C96">
        <w:rPr>
          <w:rFonts w:ascii="Times New Roman" w:hAnsi="Times New Roman" w:cs="Times New Roman"/>
          <w:sz w:val="28"/>
          <w:szCs w:val="28"/>
        </w:rPr>
        <w:t>and</w:t>
      </w:r>
      <w:r>
        <w:rPr>
          <w:rFonts w:ascii="Times New Roman" w:hAnsi="Times New Roman" w:cs="Times New Roman"/>
          <w:sz w:val="28"/>
          <w:szCs w:val="28"/>
        </w:rPr>
        <w:t xml:space="preserve"> the space below to document feedback during the debrief conversation. Submit the summary report to Robbie (</w:t>
      </w:r>
      <w:hyperlink r:id="rId9" w:history="1">
        <w:r w:rsidRPr="00A52BE4">
          <w:rPr>
            <w:rStyle w:val="Hyperlink"/>
            <w:rFonts w:ascii="Times New Roman" w:hAnsi="Times New Roman" w:cs="Times New Roman"/>
            <w:sz w:val="28"/>
            <w:szCs w:val="28"/>
          </w:rPr>
          <w:t>rnadeau@ruralcenter.org</w:t>
        </w:r>
      </w:hyperlink>
      <w:r>
        <w:rPr>
          <w:rFonts w:ascii="Times New Roman" w:hAnsi="Times New Roman" w:cs="Times New Roman"/>
          <w:sz w:val="28"/>
          <w:szCs w:val="28"/>
        </w:rPr>
        <w:t>) within one-week of the leadership team meeting.</w:t>
      </w:r>
    </w:p>
    <w:tbl>
      <w:tblPr>
        <w:tblStyle w:val="TableGrid"/>
        <w:tblW w:w="14395" w:type="dxa"/>
        <w:tblLook w:val="04A0" w:firstRow="1" w:lastRow="0" w:firstColumn="1" w:lastColumn="0" w:noHBand="0" w:noVBand="1"/>
      </w:tblPr>
      <w:tblGrid>
        <w:gridCol w:w="3415"/>
        <w:gridCol w:w="10980"/>
      </w:tblGrid>
      <w:tr w:rsidR="00D07543" w14:paraId="70C517D4" w14:textId="77777777" w:rsidTr="00D84128">
        <w:trPr>
          <w:trHeight w:val="2208"/>
        </w:trPr>
        <w:tc>
          <w:tcPr>
            <w:tcW w:w="3415" w:type="dxa"/>
            <w:shd w:val="clear" w:color="auto" w:fill="FAE2D5" w:themeFill="accent2" w:themeFillTint="33"/>
          </w:tcPr>
          <w:p w14:paraId="1CE6B860" w14:textId="77777777" w:rsidR="00D07543" w:rsidRPr="00447E06" w:rsidRDefault="00D07543" w:rsidP="00CF1B35">
            <w:pPr>
              <w:rPr>
                <w:rFonts w:ascii="Times New Roman" w:hAnsi="Times New Roman"/>
              </w:rPr>
            </w:pPr>
            <w:r w:rsidRPr="00447E06">
              <w:rPr>
                <w:rFonts w:ascii="Times New Roman" w:hAnsi="Times New Roman"/>
                <w:b/>
                <w:bCs/>
              </w:rPr>
              <w:lastRenderedPageBreak/>
              <w:t>Objective:</w:t>
            </w:r>
            <w:r>
              <w:rPr>
                <w:rFonts w:ascii="Times New Roman" w:hAnsi="Times New Roman"/>
              </w:rPr>
              <w:t xml:space="preserve"> 1) </w:t>
            </w:r>
            <w:r w:rsidRPr="00447E06">
              <w:rPr>
                <w:rFonts w:ascii="Times New Roman" w:hAnsi="Times New Roman"/>
              </w:rPr>
              <w:t>What were your first impressions of the event summary report</w:t>
            </w:r>
            <w:r>
              <w:rPr>
                <w:rFonts w:ascii="Times New Roman" w:hAnsi="Times New Roman"/>
              </w:rPr>
              <w:t xml:space="preserve">?  2) </w:t>
            </w:r>
            <w:r w:rsidRPr="00447E06">
              <w:rPr>
                <w:rFonts w:ascii="Times New Roman" w:hAnsi="Times New Roman"/>
              </w:rPr>
              <w:t>What is something in the summary report that caught your attention</w:t>
            </w:r>
          </w:p>
        </w:tc>
        <w:tc>
          <w:tcPr>
            <w:tcW w:w="10980" w:type="dxa"/>
          </w:tcPr>
          <w:p w14:paraId="5A3C0414" w14:textId="77777777" w:rsidR="00D07543" w:rsidRDefault="00D07543" w:rsidP="00CF1B35">
            <w:pPr>
              <w:rPr>
                <w:rFonts w:ascii="Times New Roman" w:eastAsia="Verdana" w:hAnsi="Times New Roman" w:cs="Times New Roman"/>
                <w:sz w:val="28"/>
                <w:szCs w:val="28"/>
              </w:rPr>
            </w:pPr>
          </w:p>
          <w:p w14:paraId="4B755EDD" w14:textId="77777777" w:rsidR="00D07543" w:rsidRPr="00CF69B5" w:rsidRDefault="00D07543" w:rsidP="00CF1B35">
            <w:pPr>
              <w:rPr>
                <w:rFonts w:ascii="Times New Roman" w:eastAsia="Verdana" w:hAnsi="Times New Roman" w:cs="Times New Roman"/>
                <w:sz w:val="28"/>
                <w:szCs w:val="28"/>
              </w:rPr>
            </w:pPr>
          </w:p>
        </w:tc>
      </w:tr>
      <w:tr w:rsidR="00D07543" w14:paraId="48EB40EF" w14:textId="77777777" w:rsidTr="00D84128">
        <w:tc>
          <w:tcPr>
            <w:tcW w:w="3415" w:type="dxa"/>
            <w:tcBorders>
              <w:top w:val="single" w:sz="4" w:space="0" w:color="auto"/>
              <w:left w:val="single" w:sz="4" w:space="0" w:color="auto"/>
              <w:bottom w:val="single" w:sz="4" w:space="0" w:color="auto"/>
              <w:right w:val="single" w:sz="4" w:space="0" w:color="auto"/>
            </w:tcBorders>
            <w:shd w:val="clear" w:color="auto" w:fill="CCFFCC"/>
          </w:tcPr>
          <w:p w14:paraId="54300E29" w14:textId="77777777" w:rsidR="00D07543" w:rsidRPr="00CF69B5" w:rsidRDefault="00D07543" w:rsidP="00CF1B35">
            <w:pPr>
              <w:rPr>
                <w:rFonts w:ascii="Times New Roman" w:hAnsi="Times New Roman"/>
              </w:rPr>
            </w:pPr>
            <w:r w:rsidRPr="00447E06">
              <w:rPr>
                <w:rFonts w:ascii="Times New Roman" w:hAnsi="Times New Roman"/>
                <w:b/>
                <w:bCs/>
              </w:rPr>
              <w:t>Reflective:</w:t>
            </w:r>
            <w:r w:rsidRPr="00447E06">
              <w:rPr>
                <w:rFonts w:ascii="Times New Roman" w:hAnsi="Times New Roman"/>
              </w:rPr>
              <w:t xml:space="preserve"> What surprised or excited you? / What concerned you?</w:t>
            </w:r>
          </w:p>
        </w:tc>
        <w:tc>
          <w:tcPr>
            <w:tcW w:w="10980" w:type="dxa"/>
            <w:tcBorders>
              <w:top w:val="single" w:sz="4" w:space="0" w:color="auto"/>
              <w:left w:val="single" w:sz="4" w:space="0" w:color="auto"/>
              <w:bottom w:val="single" w:sz="4" w:space="0" w:color="auto"/>
            </w:tcBorders>
            <w:shd w:val="clear" w:color="auto" w:fill="auto"/>
          </w:tcPr>
          <w:p w14:paraId="529C1555" w14:textId="77777777" w:rsidR="00D07543" w:rsidRDefault="00D07543" w:rsidP="00CF1B35">
            <w:pPr>
              <w:spacing w:after="317" w:line="317" w:lineRule="atLeast"/>
              <w:rPr>
                <w:rFonts w:ascii="Times New Roman" w:eastAsia="Verdana" w:hAnsi="Times New Roman" w:cs="Times New Roman"/>
                <w:sz w:val="28"/>
                <w:szCs w:val="28"/>
              </w:rPr>
            </w:pPr>
          </w:p>
        </w:tc>
      </w:tr>
      <w:tr w:rsidR="00D07543" w14:paraId="0E0F4E4E" w14:textId="77777777" w:rsidTr="00D84128">
        <w:tc>
          <w:tcPr>
            <w:tcW w:w="3415" w:type="dxa"/>
            <w:tcBorders>
              <w:top w:val="single" w:sz="4" w:space="0" w:color="auto"/>
              <w:left w:val="single" w:sz="4" w:space="0" w:color="auto"/>
              <w:bottom w:val="single" w:sz="4" w:space="0" w:color="auto"/>
              <w:right w:val="single" w:sz="4" w:space="0" w:color="auto"/>
            </w:tcBorders>
            <w:shd w:val="clear" w:color="auto" w:fill="FFFFCC"/>
          </w:tcPr>
          <w:p w14:paraId="0426EF9D" w14:textId="77777777" w:rsidR="00D07543" w:rsidRPr="00447E06" w:rsidRDefault="00D07543" w:rsidP="00CF1B35">
            <w:pPr>
              <w:rPr>
                <w:rFonts w:ascii="Times New Roman" w:hAnsi="Times New Roman"/>
              </w:rPr>
            </w:pPr>
            <w:r w:rsidRPr="00650B97">
              <w:rPr>
                <w:rFonts w:ascii="Times New Roman" w:hAnsi="Times New Roman"/>
                <w:b/>
                <w:bCs/>
              </w:rPr>
              <w:t>Interpretive</w:t>
            </w:r>
            <w:r w:rsidRPr="00650B97">
              <w:rPr>
                <w:rFonts w:ascii="Times New Roman" w:hAnsi="Times New Roman"/>
              </w:rPr>
              <w:t xml:space="preserve">: </w:t>
            </w:r>
            <w:r>
              <w:rPr>
                <w:rFonts w:ascii="Times New Roman" w:hAnsi="Times New Roman"/>
              </w:rPr>
              <w:t xml:space="preserve">1) </w:t>
            </w:r>
            <w:r w:rsidRPr="00447E06">
              <w:rPr>
                <w:rFonts w:ascii="Times New Roman" w:hAnsi="Times New Roman"/>
              </w:rPr>
              <w:t xml:space="preserve">In reviewing the community’s priorities and action plans </w:t>
            </w:r>
            <w:r w:rsidRPr="00447E06">
              <w:rPr>
                <w:rFonts w:ascii="Times New Roman" w:hAnsi="Times New Roman"/>
                <w:highlight w:val="yellow"/>
              </w:rPr>
              <w:t>(see pages ####)</w:t>
            </w:r>
            <w:r w:rsidRPr="00447E06">
              <w:rPr>
                <w:rFonts w:ascii="Times New Roman" w:hAnsi="Times New Roman"/>
              </w:rPr>
              <w:t>, along with our internal action plans (e.g. FOA, QI, etc.), what connections do you see?</w:t>
            </w:r>
            <w:r>
              <w:rPr>
                <w:rFonts w:ascii="Times New Roman" w:hAnsi="Times New Roman"/>
              </w:rPr>
              <w:t xml:space="preserve"> 2)</w:t>
            </w:r>
            <w:r w:rsidRPr="00447E06">
              <w:rPr>
                <w:rFonts w:ascii="Times New Roman" w:hAnsi="Times New Roman"/>
              </w:rPr>
              <w:tab/>
              <w:t>What questions or thoughts does this raise for you?</w:t>
            </w:r>
          </w:p>
          <w:p w14:paraId="64C304E4" w14:textId="77777777" w:rsidR="00D07543" w:rsidRPr="00447E06" w:rsidRDefault="00D07543" w:rsidP="00CF1B35">
            <w:pPr>
              <w:rPr>
                <w:rFonts w:ascii="Times New Roman" w:hAnsi="Times New Roman"/>
                <w:b/>
                <w:bCs/>
              </w:rPr>
            </w:pPr>
            <w:r>
              <w:rPr>
                <w:rFonts w:ascii="Times New Roman" w:hAnsi="Times New Roman"/>
              </w:rPr>
              <w:t xml:space="preserve">3) </w:t>
            </w:r>
            <w:r w:rsidRPr="00447E06">
              <w:rPr>
                <w:rFonts w:ascii="Times New Roman" w:hAnsi="Times New Roman"/>
              </w:rPr>
              <w:t>Based on the priorities, where do we see sustainable changes that could be made in our community?</w:t>
            </w:r>
          </w:p>
        </w:tc>
        <w:tc>
          <w:tcPr>
            <w:tcW w:w="10980" w:type="dxa"/>
            <w:tcBorders>
              <w:top w:val="single" w:sz="4" w:space="0" w:color="auto"/>
              <w:left w:val="single" w:sz="4" w:space="0" w:color="auto"/>
              <w:bottom w:val="single" w:sz="4" w:space="0" w:color="auto"/>
            </w:tcBorders>
            <w:shd w:val="clear" w:color="auto" w:fill="auto"/>
          </w:tcPr>
          <w:p w14:paraId="289F9B23" w14:textId="77777777" w:rsidR="00D07543" w:rsidRDefault="00D07543" w:rsidP="00CF1B35">
            <w:pPr>
              <w:spacing w:after="317" w:line="317" w:lineRule="atLeast"/>
              <w:rPr>
                <w:rFonts w:ascii="Times New Roman" w:eastAsia="Verdana" w:hAnsi="Times New Roman" w:cs="Times New Roman"/>
                <w:sz w:val="28"/>
                <w:szCs w:val="28"/>
              </w:rPr>
            </w:pPr>
          </w:p>
        </w:tc>
      </w:tr>
      <w:tr w:rsidR="00D07543" w14:paraId="4FF59D0A" w14:textId="77777777" w:rsidTr="00D84128">
        <w:tc>
          <w:tcPr>
            <w:tcW w:w="3415" w:type="dxa"/>
            <w:tcBorders>
              <w:top w:val="single" w:sz="4" w:space="0" w:color="auto"/>
              <w:left w:val="single" w:sz="4" w:space="0" w:color="auto"/>
              <w:bottom w:val="single" w:sz="4" w:space="0" w:color="auto"/>
              <w:right w:val="single" w:sz="4" w:space="0" w:color="auto"/>
            </w:tcBorders>
            <w:shd w:val="clear" w:color="auto" w:fill="FFCCCC"/>
          </w:tcPr>
          <w:p w14:paraId="7C3BCFD6" w14:textId="77777777" w:rsidR="00D07543" w:rsidRDefault="00D07543" w:rsidP="00CF1B35">
            <w:pPr>
              <w:spacing w:after="317" w:line="317" w:lineRule="atLeast"/>
              <w:rPr>
                <w:rFonts w:ascii="Times New Roman" w:eastAsia="Verdana" w:hAnsi="Times New Roman" w:cs="Times New Roman"/>
                <w:sz w:val="28"/>
                <w:szCs w:val="28"/>
              </w:rPr>
            </w:pPr>
            <w:r w:rsidRPr="00650B97">
              <w:rPr>
                <w:rFonts w:ascii="Times New Roman" w:hAnsi="Times New Roman"/>
                <w:b/>
                <w:bCs/>
              </w:rPr>
              <w:t>Decisional</w:t>
            </w:r>
            <w:r w:rsidRPr="00650B97">
              <w:rPr>
                <w:rFonts w:ascii="Times New Roman" w:hAnsi="Times New Roman"/>
              </w:rPr>
              <w:t xml:space="preserve">: </w:t>
            </w:r>
            <w:r>
              <w:rPr>
                <w:rFonts w:ascii="Times New Roman" w:hAnsi="Times New Roman"/>
              </w:rPr>
              <w:t>1)</w:t>
            </w:r>
            <w:r w:rsidRPr="00447E06">
              <w:rPr>
                <w:rFonts w:ascii="Times New Roman" w:hAnsi="Times New Roman"/>
              </w:rPr>
              <w:t xml:space="preserve"> Based on the priorities, what resources (e.g. time, expertise, etc.) can the health care organization provide to support the Champion’s ongoing work with community partners?</w:t>
            </w:r>
            <w:r>
              <w:rPr>
                <w:rFonts w:ascii="Times New Roman" w:hAnsi="Times New Roman"/>
              </w:rPr>
              <w:t xml:space="preserve"> 2) </w:t>
            </w:r>
            <w:r w:rsidRPr="00447E06">
              <w:rPr>
                <w:rFonts w:ascii="Times New Roman" w:hAnsi="Times New Roman"/>
              </w:rPr>
              <w:t>What are our next steps as a leadership team in utilizing this report?</w:t>
            </w:r>
            <w:r>
              <w:rPr>
                <w:rFonts w:ascii="Times New Roman" w:hAnsi="Times New Roman"/>
              </w:rPr>
              <w:t xml:space="preserve"> 3) H</w:t>
            </w:r>
            <w:r w:rsidRPr="00447E06">
              <w:rPr>
                <w:rFonts w:ascii="Times New Roman" w:hAnsi="Times New Roman"/>
              </w:rPr>
              <w:t>ow would you summarize the impact of the workshop?</w:t>
            </w:r>
          </w:p>
        </w:tc>
        <w:tc>
          <w:tcPr>
            <w:tcW w:w="10980" w:type="dxa"/>
            <w:tcBorders>
              <w:top w:val="single" w:sz="4" w:space="0" w:color="auto"/>
              <w:left w:val="single" w:sz="4" w:space="0" w:color="auto"/>
              <w:bottom w:val="single" w:sz="4" w:space="0" w:color="auto"/>
            </w:tcBorders>
            <w:shd w:val="clear" w:color="auto" w:fill="auto"/>
          </w:tcPr>
          <w:p w14:paraId="1DA14C37" w14:textId="77777777" w:rsidR="00D07543" w:rsidRDefault="00D07543" w:rsidP="00CF1B35">
            <w:pPr>
              <w:spacing w:after="317" w:line="317" w:lineRule="atLeast"/>
              <w:rPr>
                <w:rFonts w:ascii="Times New Roman" w:eastAsia="Verdana" w:hAnsi="Times New Roman" w:cs="Times New Roman"/>
                <w:sz w:val="28"/>
                <w:szCs w:val="28"/>
              </w:rPr>
            </w:pPr>
          </w:p>
        </w:tc>
      </w:tr>
    </w:tbl>
    <w:p w14:paraId="38698FFD" w14:textId="77777777" w:rsidR="00251F3C" w:rsidRPr="00795873" w:rsidRDefault="00251F3C" w:rsidP="00D84128">
      <w:pPr>
        <w:rPr>
          <w:rFonts w:ascii="Times New Roman" w:hAnsi="Times New Roman" w:cs="Times New Roman"/>
          <w:sz w:val="10"/>
          <w:szCs w:val="10"/>
        </w:rPr>
      </w:pPr>
    </w:p>
    <w:sectPr w:rsidR="00251F3C" w:rsidRPr="00795873" w:rsidSect="002136D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B87"/>
    <w:multiLevelType w:val="hybridMultilevel"/>
    <w:tmpl w:val="8DCA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4E75D0"/>
    <w:multiLevelType w:val="hybridMultilevel"/>
    <w:tmpl w:val="FA38E62A"/>
    <w:lvl w:ilvl="0" w:tplc="7368C15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D66C2"/>
    <w:multiLevelType w:val="hybridMultilevel"/>
    <w:tmpl w:val="6F76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E6642"/>
    <w:multiLevelType w:val="hybridMultilevel"/>
    <w:tmpl w:val="093A3A8A"/>
    <w:lvl w:ilvl="0" w:tplc="921EF2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46A19"/>
    <w:multiLevelType w:val="hybridMultilevel"/>
    <w:tmpl w:val="15E65C8E"/>
    <w:lvl w:ilvl="0" w:tplc="70A0417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A2519"/>
    <w:multiLevelType w:val="hybridMultilevel"/>
    <w:tmpl w:val="C534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F5A2F"/>
    <w:multiLevelType w:val="hybridMultilevel"/>
    <w:tmpl w:val="F1DA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409C8"/>
    <w:multiLevelType w:val="hybridMultilevel"/>
    <w:tmpl w:val="DDA0F7DA"/>
    <w:lvl w:ilvl="0" w:tplc="04090003">
      <w:start w:val="1"/>
      <w:numFmt w:val="bullet"/>
      <w:lvlText w:val="o"/>
      <w:lvlJc w:val="left"/>
      <w:pPr>
        <w:ind w:left="1440" w:hanging="360"/>
      </w:pPr>
      <w:rPr>
        <w:rFonts w:ascii="Courier New" w:hAnsi="Courier New" w:cs="Courier New"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ED3A39"/>
    <w:multiLevelType w:val="hybridMultilevel"/>
    <w:tmpl w:val="71C2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73423"/>
    <w:multiLevelType w:val="hybridMultilevel"/>
    <w:tmpl w:val="9C42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5424F"/>
    <w:multiLevelType w:val="hybridMultilevel"/>
    <w:tmpl w:val="19D6A8D8"/>
    <w:lvl w:ilvl="0" w:tplc="DA76892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43C24"/>
    <w:multiLevelType w:val="hybridMultilevel"/>
    <w:tmpl w:val="478C3E20"/>
    <w:lvl w:ilvl="0" w:tplc="C08431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053CC"/>
    <w:multiLevelType w:val="hybridMultilevel"/>
    <w:tmpl w:val="DE12D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644A6"/>
    <w:multiLevelType w:val="hybridMultilevel"/>
    <w:tmpl w:val="A548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348F7"/>
    <w:multiLevelType w:val="hybridMultilevel"/>
    <w:tmpl w:val="DCEE515C"/>
    <w:lvl w:ilvl="0" w:tplc="684A42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969846">
    <w:abstractNumId w:val="14"/>
  </w:num>
  <w:num w:numId="2" w16cid:durableId="1761172267">
    <w:abstractNumId w:val="3"/>
  </w:num>
  <w:num w:numId="3" w16cid:durableId="1624381976">
    <w:abstractNumId w:val="0"/>
  </w:num>
  <w:num w:numId="4" w16cid:durableId="1721972797">
    <w:abstractNumId w:val="4"/>
  </w:num>
  <w:num w:numId="5" w16cid:durableId="210463229">
    <w:abstractNumId w:val="6"/>
  </w:num>
  <w:num w:numId="6" w16cid:durableId="1405907663">
    <w:abstractNumId w:val="9"/>
  </w:num>
  <w:num w:numId="7" w16cid:durableId="943611774">
    <w:abstractNumId w:val="8"/>
  </w:num>
  <w:num w:numId="8" w16cid:durableId="861699523">
    <w:abstractNumId w:val="5"/>
  </w:num>
  <w:num w:numId="9" w16cid:durableId="1318807785">
    <w:abstractNumId w:val="7"/>
  </w:num>
  <w:num w:numId="10" w16cid:durableId="1989355367">
    <w:abstractNumId w:val="10"/>
  </w:num>
  <w:num w:numId="11" w16cid:durableId="1746879191">
    <w:abstractNumId w:val="11"/>
  </w:num>
  <w:num w:numId="12" w16cid:durableId="2068793837">
    <w:abstractNumId w:val="1"/>
  </w:num>
  <w:num w:numId="13" w16cid:durableId="184560571">
    <w:abstractNumId w:val="12"/>
  </w:num>
  <w:num w:numId="14" w16cid:durableId="290593913">
    <w:abstractNumId w:val="2"/>
  </w:num>
  <w:num w:numId="15" w16cid:durableId="812868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BC"/>
    <w:rsid w:val="00041E56"/>
    <w:rsid w:val="00084B2D"/>
    <w:rsid w:val="00086795"/>
    <w:rsid w:val="0009141C"/>
    <w:rsid w:val="000943D7"/>
    <w:rsid w:val="0009725B"/>
    <w:rsid w:val="000A0A25"/>
    <w:rsid w:val="000A372B"/>
    <w:rsid w:val="000C391C"/>
    <w:rsid w:val="000C6155"/>
    <w:rsid w:val="000F6134"/>
    <w:rsid w:val="0012226D"/>
    <w:rsid w:val="00175975"/>
    <w:rsid w:val="001B5BC4"/>
    <w:rsid w:val="001B7ED9"/>
    <w:rsid w:val="00211163"/>
    <w:rsid w:val="002136D6"/>
    <w:rsid w:val="002205AA"/>
    <w:rsid w:val="002453E0"/>
    <w:rsid w:val="00251F3C"/>
    <w:rsid w:val="0029428F"/>
    <w:rsid w:val="002B4755"/>
    <w:rsid w:val="002B7105"/>
    <w:rsid w:val="002C1F6C"/>
    <w:rsid w:val="002C4682"/>
    <w:rsid w:val="002D0DF1"/>
    <w:rsid w:val="002D1BB4"/>
    <w:rsid w:val="00314C96"/>
    <w:rsid w:val="00315B59"/>
    <w:rsid w:val="00333B6A"/>
    <w:rsid w:val="0035355E"/>
    <w:rsid w:val="00362A71"/>
    <w:rsid w:val="003A0B50"/>
    <w:rsid w:val="003A0BCB"/>
    <w:rsid w:val="003A6A61"/>
    <w:rsid w:val="003C1EE5"/>
    <w:rsid w:val="003C5B1C"/>
    <w:rsid w:val="003D31F1"/>
    <w:rsid w:val="003D71A0"/>
    <w:rsid w:val="003E27C1"/>
    <w:rsid w:val="004205F6"/>
    <w:rsid w:val="00425EE6"/>
    <w:rsid w:val="0044219D"/>
    <w:rsid w:val="004448B2"/>
    <w:rsid w:val="004974A7"/>
    <w:rsid w:val="004A20EE"/>
    <w:rsid w:val="005601E9"/>
    <w:rsid w:val="00576044"/>
    <w:rsid w:val="005820EF"/>
    <w:rsid w:val="00592671"/>
    <w:rsid w:val="0063323F"/>
    <w:rsid w:val="00650B97"/>
    <w:rsid w:val="006632D6"/>
    <w:rsid w:val="00674A81"/>
    <w:rsid w:val="00680FF8"/>
    <w:rsid w:val="006E075C"/>
    <w:rsid w:val="006E116E"/>
    <w:rsid w:val="007326AD"/>
    <w:rsid w:val="0079228F"/>
    <w:rsid w:val="00795873"/>
    <w:rsid w:val="007D3B16"/>
    <w:rsid w:val="007E438F"/>
    <w:rsid w:val="007E6D0C"/>
    <w:rsid w:val="007F45B5"/>
    <w:rsid w:val="008021FE"/>
    <w:rsid w:val="00817AD1"/>
    <w:rsid w:val="00824D87"/>
    <w:rsid w:val="00825EA3"/>
    <w:rsid w:val="00863CFF"/>
    <w:rsid w:val="008F673B"/>
    <w:rsid w:val="00924AAA"/>
    <w:rsid w:val="0095238E"/>
    <w:rsid w:val="009A1E93"/>
    <w:rsid w:val="009B0FA9"/>
    <w:rsid w:val="009E253A"/>
    <w:rsid w:val="00A00808"/>
    <w:rsid w:val="00A42A05"/>
    <w:rsid w:val="00A74FFF"/>
    <w:rsid w:val="00A947D8"/>
    <w:rsid w:val="00AF2D20"/>
    <w:rsid w:val="00B37429"/>
    <w:rsid w:val="00B638BA"/>
    <w:rsid w:val="00B7144F"/>
    <w:rsid w:val="00B724B4"/>
    <w:rsid w:val="00B901E4"/>
    <w:rsid w:val="00BA0065"/>
    <w:rsid w:val="00BA343D"/>
    <w:rsid w:val="00BA469C"/>
    <w:rsid w:val="00BC7D61"/>
    <w:rsid w:val="00BE1617"/>
    <w:rsid w:val="00BF4BDE"/>
    <w:rsid w:val="00C07A80"/>
    <w:rsid w:val="00C62D8E"/>
    <w:rsid w:val="00C63690"/>
    <w:rsid w:val="00CA5376"/>
    <w:rsid w:val="00CB57B1"/>
    <w:rsid w:val="00CF746A"/>
    <w:rsid w:val="00D07543"/>
    <w:rsid w:val="00D47A0F"/>
    <w:rsid w:val="00D72819"/>
    <w:rsid w:val="00D8142A"/>
    <w:rsid w:val="00D84128"/>
    <w:rsid w:val="00DC20AA"/>
    <w:rsid w:val="00DD11AF"/>
    <w:rsid w:val="00E12C8A"/>
    <w:rsid w:val="00E521C8"/>
    <w:rsid w:val="00E83067"/>
    <w:rsid w:val="00E871A7"/>
    <w:rsid w:val="00E87253"/>
    <w:rsid w:val="00EA380B"/>
    <w:rsid w:val="00F30F3B"/>
    <w:rsid w:val="00F728C9"/>
    <w:rsid w:val="00FB3263"/>
    <w:rsid w:val="00FF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73E2"/>
  <w15:chartTrackingRefBased/>
  <w15:docId w15:val="{AC39F53F-6D4A-4181-A6D9-FB3B76A0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BBC"/>
    <w:rPr>
      <w:rFonts w:eastAsiaTheme="majorEastAsia" w:cstheme="majorBidi"/>
      <w:color w:val="272727" w:themeColor="text1" w:themeTint="D8"/>
    </w:rPr>
  </w:style>
  <w:style w:type="paragraph" w:styleId="Title">
    <w:name w:val="Title"/>
    <w:basedOn w:val="Normal"/>
    <w:next w:val="Normal"/>
    <w:link w:val="TitleChar"/>
    <w:uiPriority w:val="10"/>
    <w:qFormat/>
    <w:rsid w:val="00FF0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BBC"/>
    <w:pPr>
      <w:spacing w:before="160"/>
      <w:jc w:val="center"/>
    </w:pPr>
    <w:rPr>
      <w:i/>
      <w:iCs/>
      <w:color w:val="404040" w:themeColor="text1" w:themeTint="BF"/>
    </w:rPr>
  </w:style>
  <w:style w:type="character" w:customStyle="1" w:styleId="QuoteChar">
    <w:name w:val="Quote Char"/>
    <w:basedOn w:val="DefaultParagraphFont"/>
    <w:link w:val="Quote"/>
    <w:uiPriority w:val="29"/>
    <w:rsid w:val="00FF0BBC"/>
    <w:rPr>
      <w:i/>
      <w:iCs/>
      <w:color w:val="404040" w:themeColor="text1" w:themeTint="BF"/>
    </w:rPr>
  </w:style>
  <w:style w:type="paragraph" w:styleId="ListParagraph">
    <w:name w:val="List Paragraph"/>
    <w:basedOn w:val="Normal"/>
    <w:uiPriority w:val="34"/>
    <w:qFormat/>
    <w:rsid w:val="00FF0BBC"/>
    <w:pPr>
      <w:ind w:left="720"/>
      <w:contextualSpacing/>
    </w:pPr>
  </w:style>
  <w:style w:type="character" w:styleId="IntenseEmphasis">
    <w:name w:val="Intense Emphasis"/>
    <w:basedOn w:val="DefaultParagraphFont"/>
    <w:uiPriority w:val="21"/>
    <w:qFormat/>
    <w:rsid w:val="00FF0BBC"/>
    <w:rPr>
      <w:i/>
      <w:iCs/>
      <w:color w:val="0F4761" w:themeColor="accent1" w:themeShade="BF"/>
    </w:rPr>
  </w:style>
  <w:style w:type="paragraph" w:styleId="IntenseQuote">
    <w:name w:val="Intense Quote"/>
    <w:basedOn w:val="Normal"/>
    <w:next w:val="Normal"/>
    <w:link w:val="IntenseQuoteChar"/>
    <w:uiPriority w:val="30"/>
    <w:qFormat/>
    <w:rsid w:val="00FF0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BBC"/>
    <w:rPr>
      <w:i/>
      <w:iCs/>
      <w:color w:val="0F4761" w:themeColor="accent1" w:themeShade="BF"/>
    </w:rPr>
  </w:style>
  <w:style w:type="character" w:styleId="IntenseReference">
    <w:name w:val="Intense Reference"/>
    <w:basedOn w:val="DefaultParagraphFont"/>
    <w:uiPriority w:val="32"/>
    <w:qFormat/>
    <w:rsid w:val="00FF0BBC"/>
    <w:rPr>
      <w:b/>
      <w:bCs/>
      <w:smallCaps/>
      <w:color w:val="0F4761" w:themeColor="accent1" w:themeShade="BF"/>
      <w:spacing w:val="5"/>
    </w:rPr>
  </w:style>
  <w:style w:type="table" w:customStyle="1" w:styleId="TableGrid1">
    <w:name w:val="Table Grid1"/>
    <w:basedOn w:val="TableNormal"/>
    <w:next w:val="TableGrid"/>
    <w:uiPriority w:val="39"/>
    <w:rsid w:val="00650B97"/>
    <w:pPr>
      <w:spacing w:after="0" w:line="240" w:lineRule="auto"/>
    </w:pPr>
    <w:rPr>
      <w:rFonts w:ascii="Verdana" w:eastAsia="Verdana" w:hAnsi="Verdana" w:cs="Times New Roman"/>
      <w:color w:val="50515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650B97"/>
    <w:pPr>
      <w:spacing w:after="0" w:line="276" w:lineRule="auto"/>
    </w:pPr>
    <w:rPr>
      <w:rFonts w:ascii="Arial" w:eastAsia="Arial" w:hAnsi="Arial" w:cs="Arial"/>
      <w:color w:val="505153"/>
      <w:kern w:val="0"/>
      <w:sz w:val="22"/>
      <w:szCs w:val="22"/>
      <w:lang w:val="en"/>
      <w14:ligatures w14:val="none"/>
    </w:rPr>
    <w:tblPr>
      <w:tblStyleRowBandSize w:val="1"/>
      <w:tblStyleColBandSize w:val="1"/>
      <w:tblInd w:w="0" w:type="nil"/>
      <w:tblCellMar>
        <w:top w:w="100" w:type="dxa"/>
        <w:left w:w="100" w:type="dxa"/>
        <w:bottom w:w="100" w:type="dxa"/>
        <w:right w:w="100" w:type="dxa"/>
      </w:tblCellMar>
    </w:tblPr>
  </w:style>
  <w:style w:type="table" w:styleId="TableGrid">
    <w:name w:val="Table Grid"/>
    <w:basedOn w:val="TableNormal"/>
    <w:uiPriority w:val="39"/>
    <w:rsid w:val="0065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B59"/>
    <w:rPr>
      <w:color w:val="467886" w:themeColor="hyperlink"/>
      <w:u w:val="single"/>
    </w:rPr>
  </w:style>
  <w:style w:type="character" w:styleId="UnresolvedMention">
    <w:name w:val="Unresolved Mention"/>
    <w:basedOn w:val="DefaultParagraphFont"/>
    <w:uiPriority w:val="99"/>
    <w:semiHidden/>
    <w:unhideWhenUsed/>
    <w:rsid w:val="00315B59"/>
    <w:rPr>
      <w:color w:val="605E5C"/>
      <w:shd w:val="clear" w:color="auto" w:fill="E1DFDD"/>
    </w:rPr>
  </w:style>
  <w:style w:type="paragraph" w:styleId="TOCHeading">
    <w:name w:val="TOC Heading"/>
    <w:basedOn w:val="Heading1"/>
    <w:next w:val="Normal"/>
    <w:uiPriority w:val="39"/>
    <w:unhideWhenUsed/>
    <w:qFormat/>
    <w:rsid w:val="00825EA3"/>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2226D"/>
    <w:pPr>
      <w:spacing w:after="100"/>
    </w:pPr>
  </w:style>
  <w:style w:type="paragraph" w:styleId="TOC2">
    <w:name w:val="toc 2"/>
    <w:basedOn w:val="Normal"/>
    <w:next w:val="Normal"/>
    <w:autoRedefine/>
    <w:uiPriority w:val="39"/>
    <w:unhideWhenUsed/>
    <w:rsid w:val="0012226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91476">
      <w:bodyDiv w:val="1"/>
      <w:marLeft w:val="0"/>
      <w:marRight w:val="0"/>
      <w:marTop w:val="0"/>
      <w:marBottom w:val="0"/>
      <w:divBdr>
        <w:top w:val="none" w:sz="0" w:space="0" w:color="auto"/>
        <w:left w:val="none" w:sz="0" w:space="0" w:color="auto"/>
        <w:bottom w:val="none" w:sz="0" w:space="0" w:color="auto"/>
        <w:right w:val="none" w:sz="0" w:space="0" w:color="auto"/>
      </w:divBdr>
    </w:div>
    <w:div w:id="1254897461">
      <w:bodyDiv w:val="1"/>
      <w:marLeft w:val="0"/>
      <w:marRight w:val="0"/>
      <w:marTop w:val="0"/>
      <w:marBottom w:val="0"/>
      <w:divBdr>
        <w:top w:val="none" w:sz="0" w:space="0" w:color="auto"/>
        <w:left w:val="none" w:sz="0" w:space="0" w:color="auto"/>
        <w:bottom w:val="none" w:sz="0" w:space="0" w:color="auto"/>
        <w:right w:val="none" w:sz="0" w:space="0" w:color="auto"/>
      </w:divBdr>
    </w:div>
    <w:div w:id="1923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nadeau@rural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02618a-c2c7-4c24-93cf-965308a2daea" xsi:nil="true"/>
    <o10fb58b6f1b4237af11b5fc8dde9845 xmlns="4f02618a-c2c7-4c24-93cf-965308a2daea" xsi:nil="true"/>
    <lcf76f155ced4ddcb4097134ff3c332f xmlns="0d7a751c-1c18-414f-8de1-96075b6f3e99">
      <Terms xmlns="http://schemas.microsoft.com/office/infopath/2007/PartnerControls"/>
    </lcf76f155ced4ddcb4097134ff3c332f>
    <Notes0 xmlns="0d7a751c-1c18-414f-8de1-96075b6f3e99" xsi:nil="true"/>
    <de41ccc7d4784b11bfed8e20bf75ca01 xmlns="4f02618a-c2c7-4c24-93cf-965308a2daea" xsi:nil="true"/>
    <i7c492e22f6d4edeb2075ae5873ec95b xmlns="4f02618a-c2c7-4c24-93cf-965308a2daea">
      <Terms xmlns="http://schemas.microsoft.com/office/infopath/2007/PartnerControls"/>
    </i7c492e22f6d4edeb2075ae5873ec95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8F817E9738A0469F502311C78E58B0" ma:contentTypeVersion="23" ma:contentTypeDescription="Create a new document." ma:contentTypeScope="" ma:versionID="781bf75df5c08624fe8dce38521bb0fe">
  <xsd:schema xmlns:xsd="http://www.w3.org/2001/XMLSchema" xmlns:xs="http://www.w3.org/2001/XMLSchema" xmlns:p="http://schemas.microsoft.com/office/2006/metadata/properties" xmlns:ns2="4f02618a-c2c7-4c24-93cf-965308a2daea" xmlns:ns3="0d7a751c-1c18-414f-8de1-96075b6f3e99" targetNamespace="http://schemas.microsoft.com/office/2006/metadata/properties" ma:root="true" ma:fieldsID="1e5658ec866eea04799d29f39c43bf30" ns2:_="" ns3:_="">
    <xsd:import namespace="4f02618a-c2c7-4c24-93cf-965308a2daea"/>
    <xsd:import namespace="0d7a751c-1c18-414f-8de1-96075b6f3e99"/>
    <xsd:element name="properties">
      <xsd:complexType>
        <xsd:sequence>
          <xsd:element name="documentManagement">
            <xsd:complexType>
              <xsd:all>
                <xsd:element ref="ns2:o10fb58b6f1b4237af11b5fc8dde9845" minOccurs="0"/>
                <xsd:element ref="ns2:TaxCatchAll" minOccurs="0"/>
                <xsd:element ref="ns2:TaxCatchAllLabel" minOccurs="0"/>
                <xsd:element ref="ns2:de41ccc7d4784b11bfed8e20bf75ca01" minOccurs="0"/>
                <xsd:element ref="ns2:i7c492e22f6d4edeb2075ae5873ec95b" minOccurs="0"/>
                <xsd:element ref="ns3:Notes0"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18a-c2c7-4c24-93cf-965308a2daea" elementFormDefault="qualified">
    <xsd:import namespace="http://schemas.microsoft.com/office/2006/documentManagement/types"/>
    <xsd:import namespace="http://schemas.microsoft.com/office/infopath/2007/PartnerControls"/>
    <xsd:element name="o10fb58b6f1b4237af11b5fc8dde9845" ma:index="8" nillable="true" ma:displayName="Center Keywords_0" ma:hidden="true" ma:internalName="o10fb58b6f1b4237af11b5fc8dde9845" ma:readOnly="false">
      <xsd:simpleType>
        <xsd:restriction base="dms:Note"/>
      </xsd:simpleType>
    </xsd:element>
    <xsd:element name="TaxCatchAll" ma:index="9" nillable="true" ma:displayName="Taxonomy Catch All Column" ma:description="" ma:hidden="true" ma:list="{c6013e5a-3fd6-48d3-b325-288950b0ad04}" ma:internalName="TaxCatchAll" ma:readOnly="false" ma:showField="CatchAllData"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013e5a-3fd6-48d3-b325-288950b0ad04}" ma:internalName="TaxCatchAllLabel" ma:readOnly="true" ma:showField="CatchAllDataLabel"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2" nillable="true" ma:displayName="Focus Areas_0" ma:hidden="true" ma:internalName="de41ccc7d4784b11bfed8e20bf75ca01" ma:readOnly="false">
      <xsd:simpleType>
        <xsd:restriction base="dms:Note"/>
      </xsd:simpleType>
    </xsd:element>
    <xsd:element name="i7c492e22f6d4edeb2075ae5873ec95b" ma:index="14" nillable="true" ma:taxonomy="true" ma:internalName="i7c492e22f6d4edeb2075ae5873ec95b" ma:taxonomyFieldName="Programs" ma:displayName="Programs" ma:readOnly="false" ma:default="" ma:fieldId="{27c492e2-2f6d-4ede-b207-5ae5873ec95b}" ma:taxonomyMulti="true" ma:sspId="efe722d5-4220-4abe-b3a2-0beee315a9f8" ma:termSetId="f23c33e0-98b5-48db-932d-8d954eda2d27"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7a751c-1c18-414f-8de1-96075b6f3e99" elementFormDefault="qualified">
    <xsd:import namespace="http://schemas.microsoft.com/office/2006/documentManagement/types"/>
    <xsd:import namespace="http://schemas.microsoft.com/office/infopath/2007/PartnerControls"/>
    <xsd:element name="Notes0" ma:index="16" nillable="true" ma:displayName="Notes" ma:internalName="Notes0" ma:readOnly="fals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efe722d5-4220-4abe-b3a2-0beee315a9f8"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D08D-3655-4DBB-8F68-02833C0D78BB}">
  <ds:schemaRefs>
    <ds:schemaRef ds:uri="http://schemas.microsoft.com/sharepoint/v3/contenttype/forms"/>
  </ds:schemaRefs>
</ds:datastoreItem>
</file>

<file path=customXml/itemProps2.xml><?xml version="1.0" encoding="utf-8"?>
<ds:datastoreItem xmlns:ds="http://schemas.openxmlformats.org/officeDocument/2006/customXml" ds:itemID="{64A82D5A-015A-448F-8BFE-C65C0B2E1E0D}">
  <ds:schemaRefs>
    <ds:schemaRef ds:uri="http://purl.org/dc/elements/1.1/"/>
    <ds:schemaRef ds:uri="http://schemas.microsoft.com/office/infopath/2007/PartnerControls"/>
    <ds:schemaRef ds:uri="http://purl.org/dc/terms/"/>
    <ds:schemaRef ds:uri="4f02618a-c2c7-4c24-93cf-965308a2daea"/>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0d7a751c-1c18-414f-8de1-96075b6f3e99"/>
  </ds:schemaRefs>
</ds:datastoreItem>
</file>

<file path=customXml/itemProps3.xml><?xml version="1.0" encoding="utf-8"?>
<ds:datastoreItem xmlns:ds="http://schemas.openxmlformats.org/officeDocument/2006/customXml" ds:itemID="{BD8F8E6C-D973-4829-8BB7-AF3EC614A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18a-c2c7-4c24-93cf-965308a2daea"/>
    <ds:schemaRef ds:uri="0d7a751c-1c18-414f-8de1-96075b6f3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0F683-D6FF-4E92-B7BC-753CCCA8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Links>
    <vt:vector size="12" baseType="variant">
      <vt:variant>
        <vt:i4>6684737</vt:i4>
      </vt:variant>
      <vt:variant>
        <vt:i4>6</vt:i4>
      </vt:variant>
      <vt:variant>
        <vt:i4>0</vt:i4>
      </vt:variant>
      <vt:variant>
        <vt:i4>5</vt:i4>
      </vt:variant>
      <vt:variant>
        <vt:lpwstr>mailto:rnadeau@ruralcenter.org</vt:lpwstr>
      </vt:variant>
      <vt:variant>
        <vt:lpwstr/>
      </vt:variant>
      <vt:variant>
        <vt:i4>6684737</vt:i4>
      </vt:variant>
      <vt:variant>
        <vt:i4>3</vt:i4>
      </vt:variant>
      <vt:variant>
        <vt:i4>0</vt:i4>
      </vt:variant>
      <vt:variant>
        <vt:i4>5</vt:i4>
      </vt:variant>
      <vt:variant>
        <vt:lpwstr>mailto:rnadeau@ruralcenter.org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Nadeau</dc:creator>
  <cp:keywords/>
  <dc:description/>
  <cp:lastModifiedBy>Robbie Nadeau</cp:lastModifiedBy>
  <cp:revision>2</cp:revision>
  <dcterms:created xsi:type="dcterms:W3CDTF">2025-04-02T18:26:00Z</dcterms:created>
  <dcterms:modified xsi:type="dcterms:W3CDTF">2025-04-02T18:26:00Z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0x010100388F817E9738A0469F502311C78E58B0</vt:lpwstr>
  </property>
  <property fmtid="{D5CDD505-2E9C-101B-9397-08002B2CF9AE}" pid="3" name="Focus_x0020_Areas">
    <vt:lpwstr/>
  </property>
  <property fmtid="{D5CDD505-2E9C-101B-9397-08002B2CF9AE}" pid="4" name="Programs">
    <vt:lpwstr/>
  </property>
  <property fmtid="{D5CDD505-2E9C-101B-9397-08002B2CF9AE}" pid="5" name="Center Keywords">
    <vt:lpwstr/>
  </property>
  <property fmtid="{D5CDD505-2E9C-101B-9397-08002B2CF9AE}" pid="6" name="Focus Areas">
    <vt:lpwstr/>
  </property>
  <property fmtid="{D5CDD505-2E9C-101B-9397-08002B2CF9AE}" pid="7" name="Center_x0020_Keywords">
    <vt:lpwstr/>
  </property>
  <property fmtid="{D5CDD505-2E9C-101B-9397-08002B2CF9AE}" pid="8" name="MediaServiceImageTags">
    <vt:lpwstr/>
  </property>
</Properties>
</file>