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6F71" w14:textId="77777777" w:rsidR="00216BDF" w:rsidRDefault="00216BDF" w:rsidP="00216BDF">
      <w:pPr>
        <w:pStyle w:val="Heading2"/>
      </w:pPr>
      <w:r>
        <w:t>Onboarding Checklist</w:t>
      </w:r>
    </w:p>
    <w:p w14:paraId="33D42583" w14:textId="501C45F6" w:rsidR="00216BDF" w:rsidRPr="0018313D" w:rsidRDefault="00216BDF" w:rsidP="00216BDF">
      <w:pPr>
        <w:rPr>
          <w:rFonts w:asciiTheme="minorHAnsi" w:hAnsiTheme="minorHAnsi"/>
          <w:color w:val="auto"/>
          <w:sz w:val="28"/>
          <w:szCs w:val="28"/>
        </w:rPr>
      </w:pPr>
      <w:r w:rsidRPr="0018313D">
        <w:rPr>
          <w:rFonts w:asciiTheme="minorHAnsi" w:hAnsiTheme="minorHAnsi"/>
          <w:color w:val="auto"/>
          <w:sz w:val="28"/>
          <w:szCs w:val="28"/>
        </w:rPr>
        <w:t xml:space="preserve">This resource is part of the </w:t>
      </w:r>
      <w:hyperlink r:id="rId10">
        <w:r w:rsidRPr="0018313D">
          <w:rPr>
            <w:rStyle w:val="Hyperlink"/>
            <w:rFonts w:asciiTheme="minorHAnsi" w:hAnsiTheme="minorHAnsi"/>
            <w:sz w:val="28"/>
            <w:szCs w:val="28"/>
          </w:rPr>
          <w:t>State Flex Program Staff Sustainability Guide and Toolkit</w:t>
        </w:r>
      </w:hyperlink>
      <w:r w:rsidRPr="0018313D">
        <w:rPr>
          <w:rFonts w:asciiTheme="minorHAnsi" w:hAnsiTheme="minorHAnsi"/>
          <w:color w:val="auto"/>
          <w:sz w:val="28"/>
          <w:szCs w:val="28"/>
        </w:rPr>
        <w:t>.</w:t>
      </w:r>
    </w:p>
    <w:p w14:paraId="32A3D9EE" w14:textId="272BE1D5" w:rsidR="00216BDF" w:rsidRPr="000B4CA1" w:rsidRDefault="00216BDF" w:rsidP="00216BDF">
      <w:pPr>
        <w:rPr>
          <w:sz w:val="28"/>
          <w:szCs w:val="28"/>
        </w:rPr>
      </w:pPr>
      <w:r w:rsidRPr="0018313D">
        <w:rPr>
          <w:rFonts w:asciiTheme="minorHAnsi" w:hAnsiTheme="minorHAnsi"/>
          <w:color w:val="auto"/>
          <w:sz w:val="28"/>
          <w:szCs w:val="28"/>
        </w:rPr>
        <w:t>This checklist is designed to help you plan and carry out an engaging and welcoming onboarding experience. Customize this checklist to ensure it aligns with your organization’s onboarding process and meets the unique needs of each new hire</w:t>
      </w:r>
      <w:r w:rsidRPr="0018313D">
        <w:rPr>
          <w:sz w:val="28"/>
          <w:szCs w:val="28"/>
        </w:rPr>
        <w:t>.</w:t>
      </w:r>
    </w:p>
    <w:tbl>
      <w:tblPr>
        <w:tblStyle w:val="TableGrid"/>
        <w:tblW w:w="0" w:type="auto"/>
        <w:tblLook w:val="04A0" w:firstRow="1" w:lastRow="0" w:firstColumn="1" w:lastColumn="0" w:noHBand="0" w:noVBand="1"/>
      </w:tblPr>
      <w:tblGrid>
        <w:gridCol w:w="9883"/>
      </w:tblGrid>
      <w:tr w:rsidR="00216BDF" w14:paraId="4D6D5033" w14:textId="77777777" w:rsidTr="000B5A32">
        <w:trPr>
          <w:trHeight w:val="584"/>
        </w:trPr>
        <w:tc>
          <w:tcPr>
            <w:tcW w:w="12950" w:type="dxa"/>
          </w:tcPr>
          <w:p w14:paraId="52EC4704" w14:textId="77777777" w:rsidR="00216BDF" w:rsidRPr="0018313D" w:rsidRDefault="00216BDF" w:rsidP="000B5A32">
            <w:pPr>
              <w:spacing w:after="0" w:line="259" w:lineRule="auto"/>
              <w:rPr>
                <w:rFonts w:asciiTheme="minorHAnsi" w:hAnsiTheme="minorHAnsi"/>
                <w:sz w:val="28"/>
                <w:szCs w:val="28"/>
              </w:rPr>
            </w:pPr>
            <w:r w:rsidRPr="0018313D">
              <w:rPr>
                <w:rFonts w:asciiTheme="minorHAnsi" w:hAnsiTheme="minorHAnsi"/>
                <w:color w:val="auto"/>
                <w:sz w:val="28"/>
                <w:szCs w:val="28"/>
              </w:rPr>
              <w:t xml:space="preserve">Employee: </w:t>
            </w:r>
          </w:p>
        </w:tc>
      </w:tr>
    </w:tbl>
    <w:p w14:paraId="75AA9602" w14:textId="77777777" w:rsidR="00216BDF" w:rsidRPr="00C8348A" w:rsidRDefault="00216BDF" w:rsidP="00216BDF">
      <w:pPr>
        <w:rPr>
          <w:rFonts w:asciiTheme="minorHAnsi" w:hAnsiTheme="minorHAnsi"/>
        </w:rPr>
      </w:pPr>
    </w:p>
    <w:p w14:paraId="2C49B0A1" w14:textId="77777777" w:rsidR="00216BDF" w:rsidRDefault="00216BDF" w:rsidP="00216BDF">
      <w:pPr>
        <w:pStyle w:val="Heading3"/>
      </w:pPr>
      <w:r>
        <w:t xml:space="preserve">Preboarding </w:t>
      </w:r>
    </w:p>
    <w:p w14:paraId="2209EB87" w14:textId="77777777" w:rsidR="00216BDF" w:rsidRPr="00AB275B" w:rsidRDefault="00216BDF" w:rsidP="00AB275B">
      <w:pPr>
        <w:pStyle w:val="Heading4"/>
        <w:rPr>
          <w:sz w:val="28"/>
          <w:szCs w:val="28"/>
        </w:rPr>
      </w:pPr>
      <w:r w:rsidRPr="00AB275B">
        <w:rPr>
          <w:sz w:val="28"/>
          <w:szCs w:val="28"/>
        </w:rPr>
        <w:t xml:space="preserve">Activities that take place before the first day </w:t>
      </w:r>
      <w:proofErr w:type="gramStart"/>
      <w:r w:rsidRPr="00AB275B">
        <w:rPr>
          <w:sz w:val="28"/>
          <w:szCs w:val="28"/>
        </w:rPr>
        <w:t>on</w:t>
      </w:r>
      <w:proofErr w:type="gramEnd"/>
      <w:r w:rsidRPr="00AB275B">
        <w:rPr>
          <w:sz w:val="28"/>
          <w:szCs w:val="28"/>
        </w:rPr>
        <w:t xml:space="preserve"> the job</w:t>
      </w:r>
    </w:p>
    <w:p w14:paraId="719D681E"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Email the employee welcoming them to the team, sharing the itinerary for the first few days, and any additional information they need to get off to a good start (parking details, meeting location, etc.)</w:t>
      </w:r>
    </w:p>
    <w:p w14:paraId="3EB02B14"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Appoint an “onboarding buddy” and ask them to send a welcome email as well</w:t>
      </w:r>
    </w:p>
    <w:p w14:paraId="07717290"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Send a welcome package to the new employee’s home</w:t>
      </w:r>
    </w:p>
    <w:p w14:paraId="2644BF0D"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Prepare a welcoming workspace</w:t>
      </w:r>
    </w:p>
    <w:p w14:paraId="36622D2A"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Inform other staff of the new hire’s start date and ask them to welcome them during the first week on the job</w:t>
      </w:r>
    </w:p>
    <w:p w14:paraId="6F6B7D1F"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Arrange for all needed equipment and technology to be available on the employee’s first day</w:t>
      </w:r>
    </w:p>
    <w:p w14:paraId="09ABF870"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 xml:space="preserve">Develop a backup plan: An agenda for the </w:t>
      </w:r>
      <w:proofErr w:type="gramStart"/>
      <w:r w:rsidRPr="0018313D">
        <w:rPr>
          <w:rFonts w:asciiTheme="minorHAnsi" w:hAnsiTheme="minorHAnsi"/>
          <w:color w:val="auto"/>
          <w:sz w:val="28"/>
          <w:szCs w:val="28"/>
        </w:rPr>
        <w:t>employee’s</w:t>
      </w:r>
      <w:proofErr w:type="gramEnd"/>
      <w:r w:rsidRPr="0018313D">
        <w:rPr>
          <w:rFonts w:asciiTheme="minorHAnsi" w:hAnsiTheme="minorHAnsi"/>
          <w:color w:val="auto"/>
          <w:sz w:val="28"/>
          <w:szCs w:val="28"/>
        </w:rPr>
        <w:t xml:space="preserve"> first day </w:t>
      </w:r>
      <w:proofErr w:type="gramStart"/>
      <w:r w:rsidRPr="0018313D">
        <w:rPr>
          <w:rFonts w:asciiTheme="minorHAnsi" w:hAnsiTheme="minorHAnsi"/>
          <w:color w:val="auto"/>
          <w:sz w:val="28"/>
          <w:szCs w:val="28"/>
        </w:rPr>
        <w:t>in the event that</w:t>
      </w:r>
      <w:proofErr w:type="gramEnd"/>
      <w:r w:rsidRPr="0018313D">
        <w:rPr>
          <w:rFonts w:asciiTheme="minorHAnsi" w:hAnsiTheme="minorHAnsi"/>
          <w:color w:val="auto"/>
          <w:sz w:val="28"/>
          <w:szCs w:val="28"/>
        </w:rPr>
        <w:t xml:space="preserve"> technology and equipment is not ready</w:t>
      </w:r>
    </w:p>
    <w:p w14:paraId="2566A300" w14:textId="185645B2" w:rsidR="00216BDF" w:rsidRPr="0018313D" w:rsidRDefault="000B4CA1"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00216BDF" w:rsidRPr="0018313D">
        <w:rPr>
          <w:rFonts w:asciiTheme="minorHAnsi" w:hAnsiTheme="minorHAnsi"/>
          <w:color w:val="auto"/>
          <w:sz w:val="28"/>
          <w:szCs w:val="28"/>
        </w:rPr>
        <w:t xml:space="preserve"> Gather all the documents the new employee needs to fill out on their first day</w:t>
      </w:r>
    </w:p>
    <w:p w14:paraId="6D880752" w14:textId="4EFD1C32"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 xml:space="preserve">Create a learning plan for the </w:t>
      </w:r>
      <w:proofErr w:type="gramStart"/>
      <w:r w:rsidRPr="0018313D">
        <w:rPr>
          <w:rFonts w:asciiTheme="minorHAnsi" w:hAnsiTheme="minorHAnsi"/>
          <w:color w:val="auto"/>
          <w:sz w:val="28"/>
          <w:szCs w:val="28"/>
        </w:rPr>
        <w:t>employee’s</w:t>
      </w:r>
      <w:proofErr w:type="gramEnd"/>
      <w:r w:rsidRPr="0018313D">
        <w:rPr>
          <w:rFonts w:asciiTheme="minorHAnsi" w:hAnsiTheme="minorHAnsi"/>
          <w:color w:val="auto"/>
          <w:sz w:val="28"/>
          <w:szCs w:val="28"/>
        </w:rPr>
        <w:t xml:space="preserve"> first 30, 60, and 90 days</w:t>
      </w:r>
    </w:p>
    <w:p w14:paraId="74DCA397" w14:textId="4474674B" w:rsidR="0018313D" w:rsidRPr="000B4CA1" w:rsidRDefault="000B4CA1" w:rsidP="000B4CA1">
      <w:pPr>
        <w:spacing w:after="0" w:line="240" w:lineRule="auto"/>
        <w:rPr>
          <w:rFonts w:asciiTheme="minorHAnsi" w:hAnsiTheme="minorHAnsi"/>
          <w:color w:val="auto"/>
          <w:szCs w:val="24"/>
        </w:rPr>
      </w:pPr>
      <w:r>
        <w:rPr>
          <w:rFonts w:asciiTheme="minorHAnsi" w:hAnsiTheme="minorHAnsi"/>
          <w:color w:val="auto"/>
          <w:szCs w:val="24"/>
        </w:rPr>
        <w:br w:type="page"/>
      </w:r>
    </w:p>
    <w:p w14:paraId="5892F8A4" w14:textId="77777777" w:rsidR="00216BDF" w:rsidRDefault="00216BDF" w:rsidP="00216BDF">
      <w:pPr>
        <w:pStyle w:val="Heading3"/>
      </w:pPr>
      <w:r>
        <w:lastRenderedPageBreak/>
        <w:t>Orientation</w:t>
      </w:r>
    </w:p>
    <w:p w14:paraId="19599DEC" w14:textId="77777777" w:rsidR="00216BDF" w:rsidRPr="00AB275B" w:rsidRDefault="00216BDF" w:rsidP="00AB275B">
      <w:pPr>
        <w:pStyle w:val="Heading4"/>
        <w:rPr>
          <w:sz w:val="28"/>
          <w:szCs w:val="28"/>
        </w:rPr>
      </w:pPr>
      <w:r w:rsidRPr="00AB275B">
        <w:rPr>
          <w:sz w:val="28"/>
          <w:szCs w:val="28"/>
        </w:rPr>
        <w:t>Helping the employee settle in and get acclimated</w:t>
      </w:r>
    </w:p>
    <w:p w14:paraId="1E0C2141"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Arrange for participation in the organization’s formal orientation program</w:t>
      </w:r>
    </w:p>
    <w:p w14:paraId="52648F22"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Assist with completion of paperwork as needed</w:t>
      </w:r>
    </w:p>
    <w:p w14:paraId="76D3E0FE"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Provide an in-person or virtual office tour</w:t>
      </w:r>
    </w:p>
    <w:p w14:paraId="396B61B7"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Review job responsibilities in detail as well as the big picture</w:t>
      </w:r>
    </w:p>
    <w:p w14:paraId="6790839E" w14:textId="77777777" w:rsidR="00216BDF" w:rsidRPr="0018313D" w:rsidRDefault="00216BDF"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Share information about workplace norms and culture</w:t>
      </w:r>
    </w:p>
    <w:p w14:paraId="2E1631F2"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Assign a few small tasks</w:t>
      </w:r>
    </w:p>
    <w:p w14:paraId="2486D9D2"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Break learning into manageable chunks by incorporating time for individual work and reflection into the workday</w:t>
      </w:r>
    </w:p>
    <w:p w14:paraId="645F1D03"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Arrange onboarding buddy meetings</w:t>
      </w:r>
      <w:r w:rsidRPr="0018313D">
        <w:rPr>
          <w:color w:val="auto"/>
          <w:sz w:val="28"/>
          <w:szCs w:val="28"/>
        </w:rPr>
        <w:t xml:space="preserve"> </w:t>
      </w:r>
    </w:p>
    <w:p w14:paraId="2FE8E01F"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Schedule daily check-ins during the first few weeks</w:t>
      </w:r>
    </w:p>
    <w:p w14:paraId="13EACB8C"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Schedule a meet-and-greet (virtual or in-person) with other department and/or office staff</w:t>
      </w:r>
    </w:p>
    <w:p w14:paraId="318F7BDF" w14:textId="77777777" w:rsidR="00216BDF" w:rsidRPr="0018313D" w:rsidRDefault="00216BDF" w:rsidP="00216BDF">
      <w:pPr>
        <w:ind w:left="450" w:hanging="450"/>
        <w:rPr>
          <w:rFonts w:asciiTheme="minorHAnsi" w:hAnsiTheme="minorHAnsi"/>
          <w:szCs w:val="24"/>
        </w:rPr>
      </w:pPr>
    </w:p>
    <w:p w14:paraId="688FF4D3" w14:textId="77777777" w:rsidR="00216BDF" w:rsidRDefault="00216BDF" w:rsidP="00216BDF">
      <w:pPr>
        <w:pStyle w:val="Heading3"/>
      </w:pPr>
      <w:r>
        <w:t xml:space="preserve">Integration </w:t>
      </w:r>
    </w:p>
    <w:p w14:paraId="75B0222F" w14:textId="77777777" w:rsidR="00216BDF" w:rsidRPr="0018313D" w:rsidRDefault="00216BDF" w:rsidP="00AB275B">
      <w:pPr>
        <w:pStyle w:val="Heading4"/>
        <w:rPr>
          <w:rFonts w:asciiTheme="minorHAnsi" w:hAnsiTheme="minorHAnsi"/>
          <w:b/>
          <w:bCs/>
          <w:sz w:val="28"/>
          <w:szCs w:val="28"/>
        </w:rPr>
      </w:pPr>
      <w:r w:rsidRPr="00AB275B">
        <w:rPr>
          <w:sz w:val="28"/>
          <w:szCs w:val="28"/>
        </w:rPr>
        <w:t>Building comfort and confidence with the job and the culture</w:t>
      </w:r>
    </w:p>
    <w:p w14:paraId="011C559F"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 xml:space="preserve">Broaden the </w:t>
      </w:r>
      <w:proofErr w:type="gramStart"/>
      <w:r w:rsidRPr="0018313D">
        <w:rPr>
          <w:rFonts w:asciiTheme="minorHAnsi" w:hAnsiTheme="minorHAnsi"/>
          <w:color w:val="auto"/>
          <w:sz w:val="28"/>
          <w:szCs w:val="28"/>
        </w:rPr>
        <w:t>employee’s</w:t>
      </w:r>
      <w:proofErr w:type="gramEnd"/>
      <w:r w:rsidRPr="0018313D">
        <w:rPr>
          <w:rFonts w:asciiTheme="minorHAnsi" w:hAnsiTheme="minorHAnsi"/>
          <w:color w:val="auto"/>
          <w:sz w:val="28"/>
          <w:szCs w:val="28"/>
        </w:rPr>
        <w:t xml:space="preserve"> view of the organization and the rural health system by helping them learn about other related programs</w:t>
      </w:r>
    </w:p>
    <w:p w14:paraId="370D61A5" w14:textId="122C9FAF" w:rsidR="00216BDF" w:rsidRPr="0018313D" w:rsidRDefault="00D85C7A" w:rsidP="00216BDF">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00216BDF" w:rsidRPr="0018313D">
        <w:rPr>
          <w:rFonts w:asciiTheme="minorHAnsi" w:hAnsiTheme="minorHAnsi"/>
          <w:color w:val="auto"/>
          <w:sz w:val="28"/>
          <w:szCs w:val="28"/>
        </w:rPr>
        <w:t xml:space="preserve"> Get the employee involved in their own development by asking them what knowledge, skills or resources would most help them in their role and their career goals</w:t>
      </w:r>
    </w:p>
    <w:p w14:paraId="1767C937" w14:textId="77777777" w:rsidR="00216BDF" w:rsidRPr="0018313D" w:rsidRDefault="00216BDF" w:rsidP="00216BDF">
      <w:pPr>
        <w:ind w:left="450" w:hanging="450"/>
        <w:rPr>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Celebrate at least one milestone (such as the employee’s six-month anniversary, first onsite visit to a hospital or clinic, or the successful completion of their first big project)</w:t>
      </w:r>
    </w:p>
    <w:p w14:paraId="3E451E76" w14:textId="7F15EACD" w:rsidR="0018313D" w:rsidRDefault="00216BDF" w:rsidP="0018313D">
      <w:pPr>
        <w:ind w:left="450" w:hanging="450"/>
        <w:rPr>
          <w:rFonts w:asciiTheme="minorHAnsi" w:hAnsiTheme="minorHAnsi"/>
          <w:color w:val="auto"/>
          <w:sz w:val="28"/>
          <w:szCs w:val="28"/>
        </w:rPr>
      </w:pPr>
      <w:r w:rsidRPr="0018313D">
        <w:rPr>
          <w:rFonts w:ascii="Wingdings 2" w:eastAsia="Wingdings 2" w:hAnsi="Wingdings 2" w:cs="Wingdings 2"/>
          <w:sz w:val="28"/>
          <w:szCs w:val="28"/>
        </w:rPr>
        <w:t>*</w:t>
      </w:r>
      <w:r w:rsidRPr="0018313D">
        <w:rPr>
          <w:sz w:val="28"/>
          <w:szCs w:val="28"/>
        </w:rPr>
        <w:t xml:space="preserve"> </w:t>
      </w:r>
      <w:r w:rsidRPr="0018313D">
        <w:rPr>
          <w:rFonts w:asciiTheme="minorHAnsi" w:hAnsiTheme="minorHAnsi"/>
          <w:color w:val="auto"/>
          <w:sz w:val="28"/>
          <w:szCs w:val="28"/>
        </w:rPr>
        <w:t>Arrange for attendance at a</w:t>
      </w:r>
      <w:r w:rsidR="00780CC8">
        <w:rPr>
          <w:rFonts w:asciiTheme="minorHAnsi" w:hAnsiTheme="minorHAnsi"/>
          <w:color w:val="auto"/>
          <w:sz w:val="28"/>
          <w:szCs w:val="28"/>
        </w:rPr>
        <w:t>n Introductory</w:t>
      </w:r>
      <w:r w:rsidRPr="0018313D">
        <w:rPr>
          <w:rFonts w:asciiTheme="minorHAnsi" w:hAnsiTheme="minorHAnsi"/>
          <w:color w:val="auto"/>
          <w:sz w:val="28"/>
          <w:szCs w:val="28"/>
        </w:rPr>
        <w:t xml:space="preserve"> Flex Program Workshop</w:t>
      </w:r>
    </w:p>
    <w:p w14:paraId="4E8D49DF" w14:textId="77777777" w:rsidR="00FC7AF1" w:rsidRPr="00FC7AF1" w:rsidRDefault="00FC7AF1" w:rsidP="0018313D">
      <w:pPr>
        <w:ind w:left="450" w:hanging="450"/>
        <w:rPr>
          <w:rFonts w:asciiTheme="minorHAnsi" w:hAnsiTheme="minorHAnsi"/>
          <w:color w:val="auto"/>
          <w:sz w:val="18"/>
          <w:szCs w:val="18"/>
        </w:rPr>
      </w:pPr>
    </w:p>
    <w:p w14:paraId="72F2EC88" w14:textId="352E591B" w:rsidR="009E34DA" w:rsidRPr="00FC7AF1" w:rsidRDefault="00A1342C" w:rsidP="00A1342C">
      <w:pPr>
        <w:rPr>
          <w:rFonts w:asciiTheme="minorHAnsi" w:hAnsiTheme="minorHAnsi"/>
          <w:color w:val="auto"/>
          <w:sz w:val="18"/>
          <w:szCs w:val="18"/>
        </w:rPr>
      </w:pPr>
      <w:r w:rsidRPr="00A1342C">
        <w:rPr>
          <w:rFonts w:asciiTheme="minorHAnsi" w:hAnsiTheme="minorHAnsi"/>
          <w:i/>
          <w:iCs/>
          <w:color w:val="auto"/>
          <w:sz w:val="18"/>
          <w:szCs w:val="18"/>
        </w:rPr>
        <w:t xml:space="preserve">The Health Resources and Services Administration (HRSA), Department of Health and Human Services (HHS) provided financial support for this Information Services to Rural Hospital Flexibility Project. The award provided 100% of total costs and totaled $1,100,000. The contents are those of the author. They may not reflect the policies of HRSA, HHS, or the U.S. Government.  </w:t>
      </w:r>
    </w:p>
    <w:sectPr w:rsidR="009E34DA" w:rsidRPr="00FC7AF1" w:rsidSect="00D66102">
      <w:footerReference w:type="default" r:id="rId11"/>
      <w:headerReference w:type="first" r:id="rId12"/>
      <w:pgSz w:w="12240" w:h="15840"/>
      <w:pgMar w:top="2160" w:right="1440" w:bottom="1440"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1B8F" w14:textId="77777777" w:rsidR="00CD5AD1" w:rsidRDefault="00CD5AD1" w:rsidP="00B22F5E">
      <w:r>
        <w:separator/>
      </w:r>
    </w:p>
  </w:endnote>
  <w:endnote w:type="continuationSeparator" w:id="0">
    <w:p w14:paraId="12BA5FDA" w14:textId="77777777" w:rsidR="00CD5AD1" w:rsidRDefault="00CD5AD1" w:rsidP="00B2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rEavesModOTBook">
    <w:panose1 w:val="020B0503060502020202"/>
    <w:charset w:val="00"/>
    <w:family w:val="swiss"/>
    <w:notTrueType/>
    <w:pitch w:val="variable"/>
    <w:sig w:usb0="0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pifer Semibold">
    <w:panose1 w:val="00000700000000000000"/>
    <w:charset w:val="00"/>
    <w:family w:val="modern"/>
    <w:notTrueType/>
    <w:pitch w:val="variable"/>
    <w:sig w:usb0="00000007" w:usb1="00000000" w:usb2="00000000" w:usb3="00000000" w:csb0="00000093" w:csb1="00000000"/>
  </w:font>
  <w:font w:name="Dapifer Medium">
    <w:panose1 w:val="00000600000000000000"/>
    <w:charset w:val="00"/>
    <w:family w:val="modern"/>
    <w:notTrueType/>
    <w:pitch w:val="variable"/>
    <w:sig w:usb0="00000007" w:usb1="00000000" w:usb2="00000000" w:usb3="00000000" w:csb0="00000093" w:csb1="00000000"/>
  </w:font>
  <w:font w:name="MrEavesModOT">
    <w:panose1 w:val="020B0603060502020202"/>
    <w:charset w:val="00"/>
    <w:family w:val="swiss"/>
    <w:notTrueType/>
    <w:pitch w:val="variable"/>
    <w:sig w:usb0="00000003" w:usb1="00000001" w:usb2="00000000" w:usb3="00000000" w:csb0="00000001" w:csb1="00000000"/>
  </w:font>
  <w:font w:name="Dapifer Black">
    <w:panose1 w:val="00000A00000000000000"/>
    <w:charset w:val="00"/>
    <w:family w:val="modern"/>
    <w:notTrueType/>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35F6" w14:textId="77777777" w:rsidR="00BC5551" w:rsidRDefault="00BC5551" w:rsidP="00887C19">
    <w:pPr>
      <w:pStyle w:val="Footer"/>
      <w:tabs>
        <w:tab w:val="clear" w:pos="9360"/>
        <w:tab w:val="right" w:pos="10710"/>
      </w:tabs>
      <w:ind w:right="-864"/>
    </w:pPr>
    <w:r>
      <w:fldChar w:fldCharType="begin"/>
    </w:r>
    <w:r>
      <w:instrText xml:space="preserve"> PAGE   \* MERGEFORMAT </w:instrText>
    </w:r>
    <w:r>
      <w:fldChar w:fldCharType="separate"/>
    </w:r>
    <w:r>
      <w:rPr>
        <w:noProof/>
      </w:rPr>
      <w:t>1</w:t>
    </w:r>
    <w:r>
      <w:rPr>
        <w:noProof/>
      </w:rPr>
      <w:fldChar w:fldCharType="end"/>
    </w:r>
    <w:r>
      <w:tab/>
    </w:r>
    <w:r>
      <w:tab/>
    </w:r>
    <w:r>
      <w:rPr>
        <w:noProof/>
      </w:rPr>
      <w:drawing>
        <wp:inline distT="0" distB="0" distL="0" distR="0" wp14:anchorId="61B4CE99" wp14:editId="7066B818">
          <wp:extent cx="724503" cy="505326"/>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503" cy="505326"/>
                  </a:xfrm>
                  <a:prstGeom prst="rect">
                    <a:avLst/>
                  </a:prstGeom>
                </pic:spPr>
              </pic:pic>
            </a:graphicData>
          </a:graphic>
        </wp:inline>
      </w:drawing>
    </w:r>
  </w:p>
  <w:p w14:paraId="369DFA4E" w14:textId="77777777" w:rsidR="00BC5551" w:rsidRDefault="00BC5551">
    <w:pPr>
      <w:pStyle w:val="Footer"/>
    </w:pPr>
  </w:p>
  <w:p w14:paraId="6598574D" w14:textId="77777777" w:rsidR="009E34DA" w:rsidRDefault="009E34DA" w:rsidP="00B22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048" w14:textId="77777777" w:rsidR="00CD5AD1" w:rsidRDefault="00CD5AD1" w:rsidP="00B22F5E">
      <w:r>
        <w:separator/>
      </w:r>
    </w:p>
  </w:footnote>
  <w:footnote w:type="continuationSeparator" w:id="0">
    <w:p w14:paraId="62C11596" w14:textId="77777777" w:rsidR="00CD5AD1" w:rsidRDefault="00CD5AD1" w:rsidP="00B2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250" w14:textId="77777777" w:rsidR="00BC5551" w:rsidRDefault="00BC5551" w:rsidP="00B22F5E">
    <w:pPr>
      <w:pStyle w:val="Header"/>
      <w:tabs>
        <w:tab w:val="clear" w:pos="4680"/>
        <w:tab w:val="clear" w:pos="9360"/>
      </w:tabs>
      <w:ind w:right="-821"/>
      <w:jc w:val="right"/>
    </w:pPr>
    <w:r>
      <w:rPr>
        <w:noProof/>
      </w:rPr>
      <w:drawing>
        <wp:inline distT="0" distB="0" distL="0" distR="0" wp14:anchorId="2FB16755" wp14:editId="43D5F009">
          <wp:extent cx="1088136" cy="758952"/>
          <wp:effectExtent l="0" t="0" r="0" b="3175"/>
          <wp:docPr id="1" name="Picture 1" descr="National Rural Health Resour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Rural Health Resource Center"/>
                  <pic:cNvPicPr/>
                </pic:nvPicPr>
                <pic:blipFill>
                  <a:blip r:embed="rId1">
                    <a:extLst>
                      <a:ext uri="{28A0092B-C50C-407E-A947-70E740481C1C}">
                        <a14:useLocalDpi xmlns:a14="http://schemas.microsoft.com/office/drawing/2010/main" val="0"/>
                      </a:ext>
                    </a:extLst>
                  </a:blip>
                  <a:stretch>
                    <a:fillRect/>
                  </a:stretch>
                </pic:blipFill>
                <pic:spPr>
                  <a:xfrm>
                    <a:off x="0" y="0"/>
                    <a:ext cx="1088136" cy="758952"/>
                  </a:xfrm>
                  <a:prstGeom prst="rect">
                    <a:avLst/>
                  </a:prstGeom>
                </pic:spPr>
              </pic:pic>
            </a:graphicData>
          </a:graphic>
        </wp:inline>
      </w:drawing>
    </w:r>
  </w:p>
  <w:p w14:paraId="18E0D34D" w14:textId="77777777" w:rsidR="009E34DA" w:rsidRDefault="009E34DA" w:rsidP="00B22F5E">
    <w:pPr>
      <w:pStyle w:val="Header"/>
      <w:tabs>
        <w:tab w:val="clear" w:pos="4680"/>
        <w:tab w:val="clear" w:pos="9360"/>
      </w:tabs>
      <w:ind w:right="-821"/>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DF"/>
    <w:rsid w:val="0004754F"/>
    <w:rsid w:val="000B4CA1"/>
    <w:rsid w:val="000B5A32"/>
    <w:rsid w:val="000D7A96"/>
    <w:rsid w:val="00116915"/>
    <w:rsid w:val="00171FFB"/>
    <w:rsid w:val="0018313D"/>
    <w:rsid w:val="001B5022"/>
    <w:rsid w:val="001E23C2"/>
    <w:rsid w:val="00216BDF"/>
    <w:rsid w:val="00216CF2"/>
    <w:rsid w:val="002572BC"/>
    <w:rsid w:val="0026010D"/>
    <w:rsid w:val="002A1FC9"/>
    <w:rsid w:val="002A6CC7"/>
    <w:rsid w:val="003F7EB2"/>
    <w:rsid w:val="004A0A3C"/>
    <w:rsid w:val="00575092"/>
    <w:rsid w:val="005C40AB"/>
    <w:rsid w:val="005E08D5"/>
    <w:rsid w:val="005F0FCB"/>
    <w:rsid w:val="0060188E"/>
    <w:rsid w:val="00614680"/>
    <w:rsid w:val="0062429F"/>
    <w:rsid w:val="0062540F"/>
    <w:rsid w:val="0065518C"/>
    <w:rsid w:val="006C28CB"/>
    <w:rsid w:val="006D5055"/>
    <w:rsid w:val="006E30F7"/>
    <w:rsid w:val="006F2F87"/>
    <w:rsid w:val="00742ABC"/>
    <w:rsid w:val="00751CB7"/>
    <w:rsid w:val="007758BA"/>
    <w:rsid w:val="00780CC8"/>
    <w:rsid w:val="007851BA"/>
    <w:rsid w:val="007A5D16"/>
    <w:rsid w:val="007F5355"/>
    <w:rsid w:val="00883678"/>
    <w:rsid w:val="00887C19"/>
    <w:rsid w:val="00937902"/>
    <w:rsid w:val="00943BC6"/>
    <w:rsid w:val="009C4E08"/>
    <w:rsid w:val="009E34DA"/>
    <w:rsid w:val="00A12278"/>
    <w:rsid w:val="00A1342C"/>
    <w:rsid w:val="00A67D76"/>
    <w:rsid w:val="00AB275B"/>
    <w:rsid w:val="00B22F5E"/>
    <w:rsid w:val="00B74981"/>
    <w:rsid w:val="00BC5551"/>
    <w:rsid w:val="00C43849"/>
    <w:rsid w:val="00C8348A"/>
    <w:rsid w:val="00CD5AD1"/>
    <w:rsid w:val="00CD7CF8"/>
    <w:rsid w:val="00D66102"/>
    <w:rsid w:val="00D85C7A"/>
    <w:rsid w:val="00D93A72"/>
    <w:rsid w:val="00DF6A68"/>
    <w:rsid w:val="00E31291"/>
    <w:rsid w:val="00ED46DC"/>
    <w:rsid w:val="00EF0EF9"/>
    <w:rsid w:val="00F4415C"/>
    <w:rsid w:val="00F511E0"/>
    <w:rsid w:val="00FA2F54"/>
    <w:rsid w:val="00FC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F2025"/>
  <w15:chartTrackingRefBased/>
  <w15:docId w15:val="{A261DF03-4414-4332-9A15-AF6B14E8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DF"/>
    <w:pPr>
      <w:spacing w:after="120" w:line="276" w:lineRule="auto"/>
    </w:pPr>
    <w:rPr>
      <w:rFonts w:ascii="Verdana" w:hAnsi="Verdana"/>
      <w:color w:val="505153"/>
      <w:szCs w:val="22"/>
    </w:rPr>
  </w:style>
  <w:style w:type="paragraph" w:styleId="Heading1">
    <w:name w:val="heading 1"/>
    <w:basedOn w:val="Normal"/>
    <w:next w:val="Normal"/>
    <w:link w:val="Heading1Char"/>
    <w:uiPriority w:val="9"/>
    <w:qFormat/>
    <w:rsid w:val="00575092"/>
    <w:pPr>
      <w:spacing w:before="120" w:line="240" w:lineRule="auto"/>
      <w:outlineLvl w:val="0"/>
    </w:pPr>
    <w:rPr>
      <w:rFonts w:ascii="Dapifer Semibold" w:hAnsi="Dapifer Semibold"/>
      <w:b/>
      <w:bCs/>
      <w:color w:val="3E5A84"/>
      <w:sz w:val="48"/>
      <w:szCs w:val="48"/>
    </w:rPr>
  </w:style>
  <w:style w:type="paragraph" w:styleId="Heading2">
    <w:name w:val="heading 2"/>
    <w:basedOn w:val="Normal"/>
    <w:next w:val="Normal"/>
    <w:link w:val="Heading2Char"/>
    <w:uiPriority w:val="9"/>
    <w:unhideWhenUsed/>
    <w:qFormat/>
    <w:rsid w:val="0062540F"/>
    <w:pPr>
      <w:spacing w:before="120" w:line="240" w:lineRule="auto"/>
      <w:outlineLvl w:val="1"/>
    </w:pPr>
    <w:rPr>
      <w:rFonts w:ascii="Dapifer Medium" w:hAnsi="Dapifer Medium"/>
      <w:color w:val="00A0A6"/>
      <w:sz w:val="40"/>
      <w:szCs w:val="40"/>
    </w:rPr>
  </w:style>
  <w:style w:type="paragraph" w:styleId="Heading3">
    <w:name w:val="heading 3"/>
    <w:basedOn w:val="Normal"/>
    <w:next w:val="Normal"/>
    <w:link w:val="Heading3Char"/>
    <w:uiPriority w:val="9"/>
    <w:unhideWhenUsed/>
    <w:qFormat/>
    <w:rsid w:val="00B22F5E"/>
    <w:pPr>
      <w:spacing w:after="0" w:line="240" w:lineRule="auto"/>
      <w:outlineLvl w:val="2"/>
    </w:pPr>
    <w:rPr>
      <w:rFonts w:ascii="MrEavesModOT" w:hAnsi="MrEavesModOT"/>
      <w:b/>
      <w:bCs/>
      <w:color w:val="00A0A6"/>
      <w:sz w:val="36"/>
      <w:szCs w:val="36"/>
    </w:rPr>
  </w:style>
  <w:style w:type="paragraph" w:styleId="Heading4">
    <w:name w:val="heading 4"/>
    <w:basedOn w:val="Normal"/>
    <w:next w:val="Normal"/>
    <w:link w:val="Heading4Char"/>
    <w:uiPriority w:val="9"/>
    <w:unhideWhenUsed/>
    <w:qFormat/>
    <w:rsid w:val="00EF0EF9"/>
    <w:pPr>
      <w:keepNext/>
      <w:keepLines/>
      <w:spacing w:before="40" w:after="0" w:line="240" w:lineRule="auto"/>
      <w:outlineLvl w:val="3"/>
    </w:pPr>
    <w:rPr>
      <w:rFonts w:ascii="MrEavesModOT" w:eastAsiaTheme="majorEastAsia" w:hAnsi="MrEavesModOT" w:cstheme="majorBidi"/>
      <w:color w:val="004968" w:themeColor="accent1" w:themeShade="BF"/>
      <w:szCs w:val="24"/>
    </w:rPr>
  </w:style>
  <w:style w:type="paragraph" w:styleId="Heading5">
    <w:name w:val="heading 5"/>
    <w:basedOn w:val="Normal"/>
    <w:next w:val="Normal"/>
    <w:link w:val="Heading5Char"/>
    <w:uiPriority w:val="9"/>
    <w:unhideWhenUsed/>
    <w:qFormat/>
    <w:rsid w:val="0062540F"/>
    <w:pPr>
      <w:keepNext/>
      <w:keepLines/>
      <w:spacing w:before="40" w:after="40" w:line="240" w:lineRule="auto"/>
      <w:outlineLvl w:val="4"/>
    </w:pPr>
    <w:rPr>
      <w:rFonts w:asciiTheme="majorHAnsi" w:eastAsiaTheme="majorEastAsia" w:hAnsiTheme="majorHAnsi" w:cstheme="majorBidi"/>
      <w:color w:val="004968" w:themeColor="accent1" w:themeShade="BF"/>
      <w:szCs w:val="24"/>
    </w:rPr>
  </w:style>
  <w:style w:type="paragraph" w:styleId="Heading6">
    <w:name w:val="heading 6"/>
    <w:basedOn w:val="Normal"/>
    <w:next w:val="Normal"/>
    <w:link w:val="Heading6Char"/>
    <w:uiPriority w:val="9"/>
    <w:unhideWhenUsed/>
    <w:qFormat/>
    <w:rsid w:val="0062540F"/>
    <w:pPr>
      <w:keepNext/>
      <w:keepLines/>
      <w:spacing w:before="40" w:after="40" w:line="240" w:lineRule="auto"/>
      <w:outlineLvl w:val="5"/>
    </w:pPr>
    <w:rPr>
      <w:rFonts w:asciiTheme="majorHAnsi" w:eastAsiaTheme="majorEastAsia" w:hAnsiTheme="majorHAnsi" w:cstheme="majorBidi"/>
      <w:color w:val="00304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4DA"/>
    <w:pPr>
      <w:tabs>
        <w:tab w:val="center" w:pos="4680"/>
        <w:tab w:val="right" w:pos="9360"/>
      </w:tabs>
      <w:spacing w:after="0" w:line="240" w:lineRule="auto"/>
    </w:pPr>
    <w:rPr>
      <w:rFonts w:ascii="MrEavesModOTBook" w:hAnsi="MrEavesModOTBook"/>
      <w:color w:val="auto"/>
      <w:szCs w:val="24"/>
    </w:rPr>
  </w:style>
  <w:style w:type="character" w:customStyle="1" w:styleId="HeaderChar">
    <w:name w:val="Header Char"/>
    <w:basedOn w:val="DefaultParagraphFont"/>
    <w:link w:val="Header"/>
    <w:uiPriority w:val="99"/>
    <w:rsid w:val="009E34DA"/>
  </w:style>
  <w:style w:type="paragraph" w:styleId="Footer">
    <w:name w:val="footer"/>
    <w:basedOn w:val="Normal"/>
    <w:link w:val="FooterChar"/>
    <w:uiPriority w:val="99"/>
    <w:unhideWhenUsed/>
    <w:rsid w:val="009E34DA"/>
    <w:pPr>
      <w:tabs>
        <w:tab w:val="center" w:pos="4680"/>
        <w:tab w:val="right" w:pos="9360"/>
      </w:tabs>
      <w:spacing w:after="0" w:line="240" w:lineRule="auto"/>
    </w:pPr>
    <w:rPr>
      <w:rFonts w:ascii="MrEavesModOTBook" w:hAnsi="MrEavesModOTBook"/>
      <w:color w:val="auto"/>
      <w:szCs w:val="24"/>
    </w:rPr>
  </w:style>
  <w:style w:type="character" w:customStyle="1" w:styleId="FooterChar">
    <w:name w:val="Footer Char"/>
    <w:basedOn w:val="DefaultParagraphFont"/>
    <w:link w:val="Footer"/>
    <w:uiPriority w:val="99"/>
    <w:rsid w:val="009E34DA"/>
  </w:style>
  <w:style w:type="character" w:customStyle="1" w:styleId="Heading1Char">
    <w:name w:val="Heading 1 Char"/>
    <w:basedOn w:val="DefaultParagraphFont"/>
    <w:link w:val="Heading1"/>
    <w:uiPriority w:val="9"/>
    <w:rsid w:val="00575092"/>
    <w:rPr>
      <w:rFonts w:ascii="Dapifer Semibold" w:hAnsi="Dapifer Semibold"/>
      <w:b/>
      <w:bCs/>
      <w:color w:val="3E5A84"/>
      <w:sz w:val="48"/>
      <w:szCs w:val="48"/>
    </w:rPr>
  </w:style>
  <w:style w:type="character" w:customStyle="1" w:styleId="Heading2Char">
    <w:name w:val="Heading 2 Char"/>
    <w:basedOn w:val="DefaultParagraphFont"/>
    <w:link w:val="Heading2"/>
    <w:uiPriority w:val="9"/>
    <w:rsid w:val="0062540F"/>
    <w:rPr>
      <w:rFonts w:ascii="Dapifer Medium" w:hAnsi="Dapifer Medium"/>
      <w:color w:val="00A0A6"/>
      <w:sz w:val="40"/>
      <w:szCs w:val="40"/>
    </w:rPr>
  </w:style>
  <w:style w:type="character" w:customStyle="1" w:styleId="Heading4Char">
    <w:name w:val="Heading 4 Char"/>
    <w:basedOn w:val="DefaultParagraphFont"/>
    <w:link w:val="Heading4"/>
    <w:uiPriority w:val="9"/>
    <w:rsid w:val="00937902"/>
    <w:rPr>
      <w:rFonts w:ascii="MrEavesModOT" w:hAnsi="MrEavesModOT"/>
      <w:b/>
      <w:bCs/>
    </w:rPr>
  </w:style>
  <w:style w:type="paragraph" w:styleId="NoSpacing">
    <w:name w:val="No Spacing"/>
    <w:uiPriority w:val="1"/>
    <w:qFormat/>
    <w:rsid w:val="00937902"/>
    <w:rPr>
      <w:rFonts w:ascii="MrEavesModOTBook" w:hAnsi="MrEavesModOTBook"/>
    </w:rPr>
  </w:style>
  <w:style w:type="character" w:customStyle="1" w:styleId="Heading3Char">
    <w:name w:val="Heading 3 Char"/>
    <w:basedOn w:val="DefaultParagraphFont"/>
    <w:link w:val="Heading3"/>
    <w:uiPriority w:val="9"/>
    <w:rsid w:val="00B22F5E"/>
    <w:rPr>
      <w:rFonts w:ascii="MrEavesModOT" w:hAnsi="MrEavesModOT"/>
      <w:b/>
      <w:bCs/>
      <w:color w:val="00A0A6"/>
      <w:sz w:val="36"/>
      <w:szCs w:val="36"/>
    </w:rPr>
  </w:style>
  <w:style w:type="character" w:customStyle="1" w:styleId="Heading5Char">
    <w:name w:val="Heading 5 Char"/>
    <w:basedOn w:val="DefaultParagraphFont"/>
    <w:link w:val="Heading5"/>
    <w:uiPriority w:val="9"/>
    <w:rsid w:val="0062540F"/>
    <w:rPr>
      <w:rFonts w:asciiTheme="majorHAnsi" w:eastAsiaTheme="majorEastAsia" w:hAnsiTheme="majorHAnsi" w:cstheme="majorBidi"/>
      <w:color w:val="004968" w:themeColor="accent1" w:themeShade="BF"/>
    </w:rPr>
  </w:style>
  <w:style w:type="character" w:customStyle="1" w:styleId="Heading6Char">
    <w:name w:val="Heading 6 Char"/>
    <w:basedOn w:val="DefaultParagraphFont"/>
    <w:link w:val="Heading6"/>
    <w:uiPriority w:val="9"/>
    <w:rsid w:val="0062540F"/>
    <w:rPr>
      <w:rFonts w:asciiTheme="majorHAnsi" w:eastAsiaTheme="majorEastAsia" w:hAnsiTheme="majorHAnsi" w:cstheme="majorBidi"/>
      <w:color w:val="003045" w:themeColor="accent1" w:themeShade="7F"/>
    </w:rPr>
  </w:style>
  <w:style w:type="paragraph" w:styleId="Subtitle">
    <w:name w:val="Subtitle"/>
    <w:basedOn w:val="Normal"/>
    <w:next w:val="Normal"/>
    <w:link w:val="SubtitleChar"/>
    <w:uiPriority w:val="11"/>
    <w:qFormat/>
    <w:rsid w:val="00C43849"/>
    <w:pPr>
      <w:spacing w:before="240" w:after="40" w:line="240" w:lineRule="auto"/>
    </w:pPr>
    <w:rPr>
      <w:rFonts w:asciiTheme="majorHAnsi" w:hAnsiTheme="majorHAnsi"/>
      <w:color w:val="3E5A84"/>
      <w:sz w:val="28"/>
      <w:szCs w:val="28"/>
    </w:rPr>
  </w:style>
  <w:style w:type="character" w:customStyle="1" w:styleId="SubtitleChar">
    <w:name w:val="Subtitle Char"/>
    <w:basedOn w:val="DefaultParagraphFont"/>
    <w:link w:val="Subtitle"/>
    <w:uiPriority w:val="11"/>
    <w:rsid w:val="00C43849"/>
    <w:rPr>
      <w:rFonts w:asciiTheme="majorHAnsi" w:hAnsiTheme="majorHAnsi"/>
      <w:color w:val="3E5A84"/>
      <w:sz w:val="28"/>
      <w:szCs w:val="28"/>
    </w:rPr>
  </w:style>
  <w:style w:type="paragraph" w:styleId="Title">
    <w:name w:val="Title"/>
    <w:basedOn w:val="Normal"/>
    <w:next w:val="Normal"/>
    <w:link w:val="TitleChar"/>
    <w:uiPriority w:val="10"/>
    <w:qFormat/>
    <w:rsid w:val="0062540F"/>
    <w:pPr>
      <w:spacing w:after="80" w:line="240" w:lineRule="auto"/>
    </w:pPr>
    <w:rPr>
      <w:rFonts w:asciiTheme="majorHAnsi" w:hAnsiTheme="majorHAnsi"/>
      <w:color w:val="00A0A6" w:themeColor="accent2"/>
      <w:sz w:val="72"/>
      <w:szCs w:val="32"/>
    </w:rPr>
  </w:style>
  <w:style w:type="character" w:customStyle="1" w:styleId="TitleChar">
    <w:name w:val="Title Char"/>
    <w:basedOn w:val="DefaultParagraphFont"/>
    <w:link w:val="Title"/>
    <w:uiPriority w:val="10"/>
    <w:rsid w:val="0062540F"/>
    <w:rPr>
      <w:rFonts w:asciiTheme="majorHAnsi" w:hAnsiTheme="majorHAnsi"/>
      <w:color w:val="00A0A6" w:themeColor="accent2"/>
      <w:sz w:val="72"/>
      <w:szCs w:val="32"/>
    </w:rPr>
  </w:style>
  <w:style w:type="character" w:styleId="PlaceholderText">
    <w:name w:val="Placeholder Text"/>
    <w:basedOn w:val="DefaultParagraphFont"/>
    <w:uiPriority w:val="99"/>
    <w:semiHidden/>
    <w:rsid w:val="00D66102"/>
    <w:rPr>
      <w:color w:val="808080"/>
    </w:rPr>
  </w:style>
  <w:style w:type="table" w:styleId="TableGrid">
    <w:name w:val="Table Grid"/>
    <w:basedOn w:val="TableNormal"/>
    <w:uiPriority w:val="39"/>
    <w:rsid w:val="007A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BrandBlueTable">
    <w:name w:val="Center Brand Blue Table"/>
    <w:basedOn w:val="TableNormal"/>
    <w:uiPriority w:val="99"/>
    <w:rsid w:val="001B5022"/>
    <w:pPr>
      <w:spacing w:before="120" w:after="120"/>
    </w:pPr>
    <w:tblPr/>
    <w:tcPr>
      <w:tcMar>
        <w:top w:w="0" w:type="dxa"/>
        <w:left w:w="72" w:type="dxa"/>
        <w:bottom w:w="0" w:type="dxa"/>
        <w:right w:w="72" w:type="dxa"/>
      </w:tcMar>
    </w:tc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Table">
    <w:name w:val="Center Brand Green Table"/>
    <w:basedOn w:val="CenterBrandBlueTable"/>
    <w:uiPriority w:val="99"/>
    <w:rsid w:val="001B5022"/>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table" w:customStyle="1" w:styleId="CenterBrandBlueHorizontalRules">
    <w:name w:val="Center Brand Blue Horizontal Rules"/>
    <w:basedOn w:val="CenterBrandBlueTable"/>
    <w:uiPriority w:val="99"/>
    <w:rsid w:val="002A6CC7"/>
    <w:tblPr>
      <w:tblBorders>
        <w:bottom w:val="single" w:sz="4" w:space="0" w:color="01638C" w:themeColor="text2"/>
        <w:insideH w:val="single" w:sz="4" w:space="0" w:color="01638C" w:themeColor="text2"/>
      </w:tblBorders>
    </w:tbl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HorizontalRuled">
    <w:name w:val="Center Brand Green Horizontal Ruled"/>
    <w:basedOn w:val="CenterBrandGreenTable"/>
    <w:uiPriority w:val="99"/>
    <w:rsid w:val="002A6CC7"/>
    <w:tblPr>
      <w:tblBorders>
        <w:bottom w:val="single" w:sz="4" w:space="0" w:color="00A0A6" w:themeColor="accent2"/>
        <w:insideH w:val="single" w:sz="4" w:space="0" w:color="00A0A6" w:themeColor="accent2"/>
      </w:tblBorders>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character" w:styleId="SubtleEmphasis">
    <w:name w:val="Subtle Emphasis"/>
    <w:basedOn w:val="DefaultParagraphFont"/>
    <w:uiPriority w:val="19"/>
    <w:qFormat/>
    <w:rsid w:val="00C43849"/>
    <w:rPr>
      <w:i/>
      <w:iCs/>
      <w:color w:val="404040" w:themeColor="text1" w:themeTint="BF"/>
    </w:rPr>
  </w:style>
  <w:style w:type="character" w:styleId="Emphasis">
    <w:name w:val="Emphasis"/>
    <w:basedOn w:val="DefaultParagraphFont"/>
    <w:uiPriority w:val="20"/>
    <w:qFormat/>
    <w:rsid w:val="00C43849"/>
    <w:rPr>
      <w:i/>
      <w:iCs/>
    </w:rPr>
  </w:style>
  <w:style w:type="character" w:styleId="IntenseEmphasis">
    <w:name w:val="Intense Emphasis"/>
    <w:basedOn w:val="DefaultParagraphFont"/>
    <w:uiPriority w:val="21"/>
    <w:qFormat/>
    <w:rsid w:val="00C43849"/>
    <w:rPr>
      <w:i/>
      <w:iCs/>
      <w:color w:val="01638C" w:themeColor="accent1"/>
    </w:rPr>
  </w:style>
  <w:style w:type="character" w:styleId="Strong">
    <w:name w:val="Strong"/>
    <w:basedOn w:val="DefaultParagraphFont"/>
    <w:uiPriority w:val="22"/>
    <w:qFormat/>
    <w:rsid w:val="00C43849"/>
    <w:rPr>
      <w:b/>
      <w:bCs/>
    </w:rPr>
  </w:style>
  <w:style w:type="paragraph" w:styleId="Quote">
    <w:name w:val="Quote"/>
    <w:basedOn w:val="Normal"/>
    <w:next w:val="Normal"/>
    <w:link w:val="QuoteChar"/>
    <w:uiPriority w:val="29"/>
    <w:qFormat/>
    <w:rsid w:val="00C43849"/>
    <w:pPr>
      <w:spacing w:before="200" w:after="160" w:line="240" w:lineRule="auto"/>
      <w:ind w:left="864" w:right="864"/>
      <w:jc w:val="center"/>
    </w:pPr>
    <w:rPr>
      <w:rFonts w:ascii="MrEavesModOTBook" w:hAnsi="MrEavesModOTBook"/>
      <w:i/>
      <w:iCs/>
      <w:color w:val="404040" w:themeColor="text1" w:themeTint="BF"/>
      <w:szCs w:val="24"/>
    </w:rPr>
  </w:style>
  <w:style w:type="character" w:customStyle="1" w:styleId="QuoteChar">
    <w:name w:val="Quote Char"/>
    <w:basedOn w:val="DefaultParagraphFont"/>
    <w:link w:val="Quote"/>
    <w:uiPriority w:val="29"/>
    <w:rsid w:val="00C43849"/>
    <w:rPr>
      <w:rFonts w:ascii="MrEavesModOTBook" w:hAnsi="MrEavesModOTBook"/>
      <w:i/>
      <w:iCs/>
      <w:color w:val="404040" w:themeColor="text1" w:themeTint="BF"/>
    </w:rPr>
  </w:style>
  <w:style w:type="paragraph" w:styleId="IntenseQuote">
    <w:name w:val="Intense Quote"/>
    <w:basedOn w:val="Normal"/>
    <w:next w:val="Normal"/>
    <w:link w:val="IntenseQuoteChar"/>
    <w:uiPriority w:val="30"/>
    <w:qFormat/>
    <w:rsid w:val="00C43849"/>
    <w:pPr>
      <w:pBdr>
        <w:top w:val="single" w:sz="4" w:space="10" w:color="01638C" w:themeColor="accent1"/>
        <w:bottom w:val="single" w:sz="4" w:space="10" w:color="01638C" w:themeColor="accent1"/>
      </w:pBdr>
      <w:spacing w:before="360" w:after="360" w:line="240" w:lineRule="auto"/>
      <w:ind w:left="864" w:right="864"/>
      <w:jc w:val="center"/>
    </w:pPr>
    <w:rPr>
      <w:rFonts w:ascii="MrEavesModOTBook" w:hAnsi="MrEavesModOTBook"/>
      <w:i/>
      <w:iCs/>
      <w:color w:val="01638C" w:themeColor="accent1"/>
      <w:szCs w:val="24"/>
    </w:rPr>
  </w:style>
  <w:style w:type="character" w:customStyle="1" w:styleId="IntenseQuoteChar">
    <w:name w:val="Intense Quote Char"/>
    <w:basedOn w:val="DefaultParagraphFont"/>
    <w:link w:val="IntenseQuote"/>
    <w:uiPriority w:val="30"/>
    <w:rsid w:val="00C43849"/>
    <w:rPr>
      <w:rFonts w:ascii="MrEavesModOTBook" w:hAnsi="MrEavesModOTBook"/>
      <w:i/>
      <w:iCs/>
      <w:color w:val="01638C" w:themeColor="accent1"/>
    </w:rPr>
  </w:style>
  <w:style w:type="character" w:styleId="SubtleReference">
    <w:name w:val="Subtle Reference"/>
    <w:basedOn w:val="DefaultParagraphFont"/>
    <w:uiPriority w:val="31"/>
    <w:qFormat/>
    <w:rsid w:val="00C43849"/>
    <w:rPr>
      <w:smallCaps/>
      <w:color w:val="5A5A5A" w:themeColor="text1" w:themeTint="A5"/>
    </w:rPr>
  </w:style>
  <w:style w:type="character" w:styleId="IntenseReference">
    <w:name w:val="Intense Reference"/>
    <w:basedOn w:val="DefaultParagraphFont"/>
    <w:uiPriority w:val="32"/>
    <w:qFormat/>
    <w:rsid w:val="00C43849"/>
    <w:rPr>
      <w:b/>
      <w:bCs/>
      <w:smallCaps/>
      <w:color w:val="01638C" w:themeColor="accent1"/>
      <w:spacing w:val="5"/>
    </w:rPr>
  </w:style>
  <w:style w:type="character" w:styleId="BookTitle">
    <w:name w:val="Book Title"/>
    <w:basedOn w:val="DefaultParagraphFont"/>
    <w:uiPriority w:val="33"/>
    <w:qFormat/>
    <w:rsid w:val="00C43849"/>
    <w:rPr>
      <w:b/>
      <w:bCs/>
      <w:i/>
      <w:iCs/>
      <w:spacing w:val="5"/>
    </w:rPr>
  </w:style>
  <w:style w:type="paragraph" w:styleId="ListParagraph">
    <w:name w:val="List Paragraph"/>
    <w:basedOn w:val="Normal"/>
    <w:uiPriority w:val="34"/>
    <w:qFormat/>
    <w:rsid w:val="00C43849"/>
    <w:pPr>
      <w:spacing w:after="0" w:line="240" w:lineRule="auto"/>
      <w:ind w:left="720"/>
      <w:contextualSpacing/>
    </w:pPr>
    <w:rPr>
      <w:rFonts w:ascii="MrEavesModOTBook" w:hAnsi="MrEavesModOTBook"/>
      <w:color w:val="auto"/>
      <w:szCs w:val="24"/>
    </w:rPr>
  </w:style>
  <w:style w:type="character" w:styleId="Hyperlink">
    <w:name w:val="Hyperlink"/>
    <w:basedOn w:val="DefaultParagraphFont"/>
    <w:uiPriority w:val="99"/>
    <w:unhideWhenUsed/>
    <w:rsid w:val="00216BDF"/>
    <w:rPr>
      <w:color w:val="7D214A" w:themeColor="hyperlink"/>
      <w:u w:val="single"/>
    </w:rPr>
  </w:style>
  <w:style w:type="character" w:styleId="FollowedHyperlink">
    <w:name w:val="FollowedHyperlink"/>
    <w:basedOn w:val="DefaultParagraphFont"/>
    <w:uiPriority w:val="99"/>
    <w:semiHidden/>
    <w:unhideWhenUsed/>
    <w:rsid w:val="004A0A3C"/>
    <w:rPr>
      <w:color w:val="7D214A" w:themeColor="followedHyperlink"/>
      <w:u w:val="single"/>
    </w:rPr>
  </w:style>
  <w:style w:type="character" w:styleId="CommentReference">
    <w:name w:val="annotation reference"/>
    <w:basedOn w:val="DefaultParagraphFont"/>
    <w:uiPriority w:val="99"/>
    <w:semiHidden/>
    <w:unhideWhenUsed/>
    <w:rsid w:val="00FA2F54"/>
    <w:rPr>
      <w:sz w:val="16"/>
      <w:szCs w:val="16"/>
    </w:rPr>
  </w:style>
  <w:style w:type="paragraph" w:styleId="CommentText">
    <w:name w:val="annotation text"/>
    <w:basedOn w:val="Normal"/>
    <w:link w:val="CommentTextChar"/>
    <w:uiPriority w:val="99"/>
    <w:unhideWhenUsed/>
    <w:rsid w:val="00FA2F54"/>
    <w:pPr>
      <w:spacing w:line="240" w:lineRule="auto"/>
    </w:pPr>
    <w:rPr>
      <w:sz w:val="20"/>
      <w:szCs w:val="20"/>
    </w:rPr>
  </w:style>
  <w:style w:type="character" w:customStyle="1" w:styleId="CommentTextChar">
    <w:name w:val="Comment Text Char"/>
    <w:basedOn w:val="DefaultParagraphFont"/>
    <w:link w:val="CommentText"/>
    <w:uiPriority w:val="99"/>
    <w:rsid w:val="00FA2F54"/>
    <w:rPr>
      <w:rFonts w:ascii="Verdana" w:hAnsi="Verdana"/>
      <w:color w:val="505153"/>
      <w:sz w:val="20"/>
      <w:szCs w:val="20"/>
    </w:rPr>
  </w:style>
  <w:style w:type="paragraph" w:styleId="CommentSubject">
    <w:name w:val="annotation subject"/>
    <w:basedOn w:val="CommentText"/>
    <w:next w:val="CommentText"/>
    <w:link w:val="CommentSubjectChar"/>
    <w:uiPriority w:val="99"/>
    <w:semiHidden/>
    <w:unhideWhenUsed/>
    <w:rsid w:val="00FA2F54"/>
    <w:rPr>
      <w:b/>
      <w:bCs/>
    </w:rPr>
  </w:style>
  <w:style w:type="character" w:customStyle="1" w:styleId="CommentSubjectChar">
    <w:name w:val="Comment Subject Char"/>
    <w:basedOn w:val="CommentTextChar"/>
    <w:link w:val="CommentSubject"/>
    <w:uiPriority w:val="99"/>
    <w:semiHidden/>
    <w:rsid w:val="00FA2F54"/>
    <w:rPr>
      <w:rFonts w:ascii="Verdana" w:hAnsi="Verdana"/>
      <w:b/>
      <w:bCs/>
      <w:color w:val="505153"/>
      <w:sz w:val="20"/>
      <w:szCs w:val="20"/>
    </w:rPr>
  </w:style>
  <w:style w:type="character" w:styleId="Mention">
    <w:name w:val="Mention"/>
    <w:basedOn w:val="DefaultParagraphFont"/>
    <w:uiPriority w:val="99"/>
    <w:unhideWhenUsed/>
    <w:rsid w:val="00FA2F54"/>
    <w:rPr>
      <w:color w:val="2B579A"/>
      <w:shd w:val="clear" w:color="auto" w:fill="E1DFDD"/>
    </w:rPr>
  </w:style>
  <w:style w:type="paragraph" w:styleId="Revision">
    <w:name w:val="Revision"/>
    <w:hidden/>
    <w:uiPriority w:val="99"/>
    <w:semiHidden/>
    <w:rsid w:val="00780CC8"/>
    <w:rPr>
      <w:rFonts w:ascii="Verdana" w:hAnsi="Verdana"/>
      <w:color w:val="50515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ruralcenter.org/resources/state-flex-program-staff-sustainability-guide-and-toolk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uralcenter.sharepoint.com/sites/Office_Templates/Shared%20Documents/Center%20Blank%20Document%20Template%20v2.dotm" TargetMode="External"/></Relationships>
</file>

<file path=word/theme/theme1.xml><?xml version="1.0" encoding="utf-8"?>
<a:theme xmlns:a="http://schemas.openxmlformats.org/drawingml/2006/main" name="Center Brand">
  <a:themeElements>
    <a:clrScheme name="Center Brand">
      <a:dk1>
        <a:sysClr val="windowText" lastClr="000000"/>
      </a:dk1>
      <a:lt1>
        <a:sysClr val="window" lastClr="FFFFFF"/>
      </a:lt1>
      <a:dk2>
        <a:srgbClr val="01638C"/>
      </a:dk2>
      <a:lt2>
        <a:srgbClr val="FFFFFF"/>
      </a:lt2>
      <a:accent1>
        <a:srgbClr val="01638C"/>
      </a:accent1>
      <a:accent2>
        <a:srgbClr val="00A0A6"/>
      </a:accent2>
      <a:accent3>
        <a:srgbClr val="DCB927"/>
      </a:accent3>
      <a:accent4>
        <a:srgbClr val="5B1A3C"/>
      </a:accent4>
      <a:accent5>
        <a:srgbClr val="6E5592"/>
      </a:accent5>
      <a:accent6>
        <a:srgbClr val="25676D"/>
      </a:accent6>
      <a:hlink>
        <a:srgbClr val="7D214A"/>
      </a:hlink>
      <a:folHlink>
        <a:srgbClr val="7D214A"/>
      </a:folHlink>
    </a:clrScheme>
    <a:fontScheme name="Center Brand">
      <a:majorFont>
        <a:latin typeface="Dapifer Black"/>
        <a:ea typeface=""/>
        <a:cs typeface=""/>
      </a:majorFont>
      <a:minorFont>
        <a:latin typeface="MrEavesModOT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Notes0 xmlns="b78182ff-56ec-4335-b9a8-8f7d56080b2e">508'd and posted to website, approved by CS 3/30</Notes0>
    <o10fb58b6f1b4237af11b5fc8dde9845 xmlns="4f02618a-c2c7-4c24-93cf-965308a2daea" xsi:nil="true"/>
    <lcf76f155ced4ddcb4097134ff3c332f xmlns="b78182ff-56ec-4335-b9a8-8f7d56080b2e">
      <Terms xmlns="http://schemas.microsoft.com/office/infopath/2007/PartnerControls"/>
    </lcf76f155ced4ddcb4097134ff3c332f>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23" ma:contentTypeDescription="Create a new document." ma:contentTypeScope="" ma:versionID="a5f832f63cfa9b30cfdaf3528baed737">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a9f8f3f35c69e45da9f5f03fa631d6e8"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A9A7-323C-4787-926D-9A6260A46E73}">
  <ds:schemaRefs>
    <ds:schemaRef ds:uri="http://purl.org/dc/terms/"/>
    <ds:schemaRef ds:uri="http://purl.org/dc/dcmitype/"/>
    <ds:schemaRef ds:uri="http://purl.org/dc/elements/1.1/"/>
    <ds:schemaRef ds:uri="4f02618a-c2c7-4c24-93cf-965308a2daea"/>
    <ds:schemaRef ds:uri="http://schemas.microsoft.com/office/infopath/2007/PartnerControls"/>
    <ds:schemaRef ds:uri="b78182ff-56ec-4335-b9a8-8f7d56080b2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FE102D-28CE-495A-80B6-FAD8A8E731E0}">
  <ds:schemaRefs>
    <ds:schemaRef ds:uri="http://schemas.microsoft.com/sharepoint/v3/contenttype/forms"/>
  </ds:schemaRefs>
</ds:datastoreItem>
</file>

<file path=customXml/itemProps3.xml><?xml version="1.0" encoding="utf-8"?>
<ds:datastoreItem xmlns:ds="http://schemas.openxmlformats.org/officeDocument/2006/customXml" ds:itemID="{E58C7BED-2312-4AFC-9E31-8637B0F6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b78182ff-56ec-4335-b9a8-8f7d5608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288C9-57E9-4BA6-AF51-98BBBBAF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Center%20Blank%20Document%20Template%20v2</Template>
  <TotalTime>18</TotalTime>
  <Pages>2</Pages>
  <Words>543</Words>
  <Characters>2520</Characters>
  <Application>Microsoft Office Word</Application>
  <DocSecurity>0</DocSecurity>
  <Lines>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Gayle</dc:creator>
  <cp:keywords/>
  <dc:description/>
  <cp:lastModifiedBy>Tracy Morton</cp:lastModifiedBy>
  <cp:revision>14</cp:revision>
  <dcterms:created xsi:type="dcterms:W3CDTF">2023-01-28T00:00:00Z</dcterms:created>
  <dcterms:modified xsi:type="dcterms:W3CDTF">2026-07-01T13:09:00Z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aa0726d42b996a921bcd5a32b8f4d36276c5d5c22050fa8d9d53f974252ac3fe</vt:lpwstr>
  </property>
  <property fmtid="{D5CDD505-2E9C-101B-9397-08002B2CF9AE}" pid="3" name="ContentTypeId">
    <vt:lpwstr>0x010100CC492E9866F88549A43CB3AC6B156625</vt:lpwstr>
  </property>
  <property fmtid="{D5CDD505-2E9C-101B-9397-08002B2CF9AE}" pid="4" name="Programs">
    <vt:lpwstr/>
  </property>
  <property fmtid="{D5CDD505-2E9C-101B-9397-08002B2CF9AE}" pid="5" name="MediaServiceImageTags">
    <vt:lpwstr/>
  </property>
  <property fmtid="{D5CDD505-2E9C-101B-9397-08002B2CF9AE}" pid="6" name="Focus Areas">
    <vt:lpwstr/>
  </property>
  <property fmtid="{D5CDD505-2E9C-101B-9397-08002B2CF9AE}" pid="7" name="Center Keywords">
    <vt:lpwstr/>
  </property>
  <property fmtid="{D5CDD505-2E9C-101B-9397-08002B2CF9AE}" pid="8" name="Focus_x0020_Areas">
    <vt:lpwstr/>
  </property>
  <property fmtid="{D5CDD505-2E9C-101B-9397-08002B2CF9AE}" pid="9" name="Center_x0020_Keywords">
    <vt:lpwstr/>
  </property>
</Properties>
</file>