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EB23" w14:textId="77777777" w:rsidR="00EE0D47" w:rsidRDefault="00EE0D47" w:rsidP="00EE0D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MBQIP Data Reporting Reminders</w:t>
      </w:r>
    </w:p>
    <w:p w14:paraId="6833939F" w14:textId="77777777" w:rsidR="00445D77" w:rsidRDefault="00EE0D47" w:rsidP="00EE0D4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Upcoming Data Submission Deadlines </w:t>
      </w:r>
    </w:p>
    <w:p w14:paraId="7DEA3E6B" w14:textId="77777777" w:rsidR="00445D77" w:rsidRDefault="00445D77" w:rsidP="00EE0D47">
      <w:pPr>
        <w:rPr>
          <w:b/>
          <w:bCs/>
          <w:sz w:val="22"/>
          <w:szCs w:val="22"/>
        </w:rPr>
      </w:pPr>
    </w:p>
    <w:p w14:paraId="0A0DBBE4" w14:textId="77777777" w:rsidR="00445D77" w:rsidRPr="00445D77" w:rsidRDefault="00445D77" w:rsidP="00445D77">
      <w:pPr>
        <w:rPr>
          <w:b/>
          <w:bCs/>
          <w:sz w:val="22"/>
          <w:szCs w:val="22"/>
        </w:rPr>
      </w:pPr>
      <w:r w:rsidRPr="00445D77">
        <w:rPr>
          <w:b/>
          <w:bCs/>
          <w:sz w:val="22"/>
          <w:szCs w:val="22"/>
        </w:rPr>
        <w:t>Important Notice</w:t>
      </w:r>
    </w:p>
    <w:p w14:paraId="002C42D6" w14:textId="72075C2C" w:rsidR="008F03E9" w:rsidRDefault="00D0457E" w:rsidP="00EE0D47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Dates for </w:t>
      </w:r>
      <w:r w:rsidR="00AF1F82">
        <w:rPr>
          <w:bCs/>
          <w:sz w:val="22"/>
          <w:szCs w:val="22"/>
        </w:rPr>
        <w:t>measure submission and manual/CART versions</w:t>
      </w:r>
      <w:r>
        <w:rPr>
          <w:bCs/>
          <w:sz w:val="22"/>
          <w:szCs w:val="22"/>
        </w:rPr>
        <w:t xml:space="preserve"> are based on currently available information and may be subject to change.</w:t>
      </w:r>
    </w:p>
    <w:p w14:paraId="3356254C" w14:textId="0AE1B62B" w:rsidR="008601AB" w:rsidRPr="008601AB" w:rsidRDefault="008601AB" w:rsidP="008601AB">
      <w:pPr>
        <w:ind w:left="420"/>
      </w:pPr>
    </w:p>
    <w:p w14:paraId="21164691" w14:textId="2385B1FC" w:rsidR="001D6DE6" w:rsidRDefault="00D0457E" w:rsidP="001D6DE6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April 30</w:t>
      </w:r>
      <w:r w:rsidR="00840B4F">
        <w:rPr>
          <w:rStyle w:val="normaltextrun"/>
          <w:rFonts w:eastAsiaTheme="majorEastAsia"/>
          <w:b/>
          <w:bCs/>
          <w:sz w:val="22"/>
          <w:szCs w:val="22"/>
        </w:rPr>
        <w:t>, 202</w:t>
      </w:r>
      <w:r w:rsidR="00F6760E">
        <w:rPr>
          <w:rStyle w:val="normaltextrun"/>
          <w:rFonts w:eastAsiaTheme="majorEastAsia"/>
          <w:b/>
          <w:bCs/>
          <w:sz w:val="22"/>
          <w:szCs w:val="22"/>
        </w:rPr>
        <w:t>3</w:t>
      </w:r>
    </w:p>
    <w:p w14:paraId="6E9DDFAC" w14:textId="5433F76E" w:rsidR="001D6DE6" w:rsidRDefault="00840B4F" w:rsidP="001D6DE6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Emergency Department Transfer Communication (EDTC)</w:t>
      </w:r>
    </w:p>
    <w:p w14:paraId="399AAFC3" w14:textId="24947F1B" w:rsidR="001D6DE6" w:rsidRPr="004E555C" w:rsidRDefault="003D46F6" w:rsidP="001D6DE6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Patients seen </w:t>
      </w:r>
      <w:r>
        <w:rPr>
          <w:bCs/>
          <w:sz w:val="22"/>
          <w:szCs w:val="22"/>
        </w:rPr>
        <w:t>Q</w:t>
      </w:r>
      <w:r w:rsidR="00D0457E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202</w:t>
      </w:r>
      <w:r w:rsidR="00F6760E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(</w:t>
      </w:r>
      <w:r w:rsidR="00D0457E">
        <w:rPr>
          <w:bCs/>
          <w:sz w:val="22"/>
          <w:szCs w:val="22"/>
        </w:rPr>
        <w:t>January, February, March</w:t>
      </w:r>
      <w:r w:rsidR="004E555C">
        <w:rPr>
          <w:bCs/>
          <w:sz w:val="22"/>
          <w:szCs w:val="22"/>
        </w:rPr>
        <w:t>)</w:t>
      </w:r>
    </w:p>
    <w:p w14:paraId="464E54F0" w14:textId="3F795286" w:rsidR="003D46F6" w:rsidRPr="008072ED" w:rsidRDefault="003D46F6" w:rsidP="003D46F6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bCs/>
          <w:i/>
          <w:sz w:val="22"/>
          <w:szCs w:val="22"/>
        </w:rPr>
        <w:t>Submission process directed by state Flex Program</w:t>
      </w:r>
      <w:r>
        <w:rPr>
          <w:b/>
          <w:bCs/>
          <w:sz w:val="22"/>
          <w:szCs w:val="22"/>
        </w:rPr>
        <w:t xml:space="preserve"> </w:t>
      </w:r>
    </w:p>
    <w:p w14:paraId="7B8E6686" w14:textId="77777777" w:rsidR="001D6DE6" w:rsidRDefault="001D6DE6" w:rsidP="008601AB">
      <w:pPr>
        <w:rPr>
          <w:b/>
          <w:color w:val="auto"/>
          <w:sz w:val="22"/>
          <w:szCs w:val="22"/>
        </w:rPr>
      </w:pPr>
    </w:p>
    <w:p w14:paraId="7BEF7550" w14:textId="77777777" w:rsidR="00CD7CC2" w:rsidRPr="0087254F" w:rsidRDefault="00CD7CC2" w:rsidP="0087254F">
      <w:pPr>
        <w:pStyle w:val="ListParagraph"/>
        <w:rPr>
          <w:rStyle w:val="Hyperlink"/>
          <w:color w:val="000000" w:themeColor="text1"/>
          <w:sz w:val="22"/>
          <w:szCs w:val="22"/>
          <w:u w:val="none"/>
        </w:rPr>
      </w:pPr>
    </w:p>
    <w:p w14:paraId="70E136D0" w14:textId="6DAB03ED" w:rsidR="00B03E14" w:rsidRDefault="00A91548" w:rsidP="00B03E14">
      <w:pPr>
        <w:rPr>
          <w:b/>
          <w:sz w:val="22"/>
          <w:szCs w:val="22"/>
        </w:rPr>
      </w:pPr>
      <w:r>
        <w:rPr>
          <w:b/>
          <w:sz w:val="22"/>
          <w:szCs w:val="22"/>
        </w:rPr>
        <w:t>Ma</w:t>
      </w:r>
      <w:r w:rsidR="00D0457E">
        <w:rPr>
          <w:b/>
          <w:sz w:val="22"/>
          <w:szCs w:val="22"/>
        </w:rPr>
        <w:t>y</w:t>
      </w:r>
      <w:r w:rsidR="00B03E14">
        <w:rPr>
          <w:b/>
          <w:sz w:val="22"/>
          <w:szCs w:val="22"/>
        </w:rPr>
        <w:t xml:space="preserve"> </w:t>
      </w:r>
      <w:r w:rsidR="00F6760E">
        <w:rPr>
          <w:b/>
          <w:sz w:val="22"/>
          <w:szCs w:val="22"/>
        </w:rPr>
        <w:t>1</w:t>
      </w:r>
      <w:r w:rsidR="00B03E14">
        <w:rPr>
          <w:b/>
          <w:sz w:val="22"/>
          <w:szCs w:val="22"/>
        </w:rPr>
        <w:t>, 202</w:t>
      </w:r>
      <w:r w:rsidR="00F6760E">
        <w:rPr>
          <w:b/>
          <w:sz w:val="22"/>
          <w:szCs w:val="22"/>
        </w:rPr>
        <w:t>3</w:t>
      </w:r>
    </w:p>
    <w:p w14:paraId="0B00C606" w14:textId="77777777" w:rsidR="00B03E14" w:rsidRDefault="00B03E14" w:rsidP="00B03E14">
      <w:pPr>
        <w:rPr>
          <w:sz w:val="22"/>
          <w:szCs w:val="22"/>
        </w:rPr>
      </w:pPr>
      <w:r>
        <w:rPr>
          <w:sz w:val="22"/>
          <w:szCs w:val="22"/>
        </w:rPr>
        <w:t>CMS Population and Sampling (optional)*</w:t>
      </w:r>
    </w:p>
    <w:p w14:paraId="37B97C6B" w14:textId="480373C6" w:rsidR="00B03E14" w:rsidRDefault="00B03E14" w:rsidP="00B03E1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Patients seen Q</w:t>
      </w:r>
      <w:r w:rsidR="00D0457E">
        <w:rPr>
          <w:sz w:val="22"/>
          <w:szCs w:val="22"/>
        </w:rPr>
        <w:t>4</w:t>
      </w:r>
      <w:r>
        <w:rPr>
          <w:sz w:val="22"/>
          <w:szCs w:val="22"/>
        </w:rPr>
        <w:t xml:space="preserve"> 20</w:t>
      </w:r>
      <w:r w:rsidR="005E728D">
        <w:rPr>
          <w:sz w:val="22"/>
          <w:szCs w:val="22"/>
        </w:rPr>
        <w:t>2</w:t>
      </w:r>
      <w:r w:rsidR="00F6760E">
        <w:rPr>
          <w:sz w:val="22"/>
          <w:szCs w:val="22"/>
        </w:rPr>
        <w:t>2</w:t>
      </w:r>
      <w:r>
        <w:rPr>
          <w:sz w:val="22"/>
          <w:szCs w:val="22"/>
        </w:rPr>
        <w:t xml:space="preserve"> (</w:t>
      </w:r>
      <w:r w:rsidR="00D0457E">
        <w:rPr>
          <w:sz w:val="22"/>
          <w:szCs w:val="22"/>
        </w:rPr>
        <w:t>October, November, December</w:t>
      </w:r>
      <w:r>
        <w:rPr>
          <w:sz w:val="22"/>
          <w:szCs w:val="22"/>
        </w:rPr>
        <w:t>)</w:t>
      </w:r>
    </w:p>
    <w:p w14:paraId="61E6DD1A" w14:textId="6B147BD2" w:rsidR="00B03E14" w:rsidRDefault="00B03E14" w:rsidP="00B03E14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Inpatient</w:t>
      </w:r>
      <w:r w:rsidR="00EB7A43">
        <w:rPr>
          <w:sz w:val="22"/>
          <w:szCs w:val="22"/>
        </w:rPr>
        <w:t>**</w:t>
      </w:r>
      <w:r>
        <w:rPr>
          <w:sz w:val="22"/>
          <w:szCs w:val="22"/>
        </w:rPr>
        <w:t xml:space="preserve"> and outpatient </w:t>
      </w:r>
    </w:p>
    <w:p w14:paraId="70BD0C2E" w14:textId="09AE3219" w:rsidR="00B03E14" w:rsidRPr="00462098" w:rsidRDefault="00B03E14" w:rsidP="00B03E14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981A93">
        <w:rPr>
          <w:sz w:val="22"/>
          <w:szCs w:val="22"/>
        </w:rPr>
        <w:t xml:space="preserve">Entered via the </w:t>
      </w:r>
      <w:r w:rsidR="00BB7104">
        <w:rPr>
          <w:sz w:val="22"/>
          <w:szCs w:val="22"/>
        </w:rPr>
        <w:t>Hospital Quality Reporting</w:t>
      </w:r>
      <w:r w:rsidR="00D0457E">
        <w:rPr>
          <w:sz w:val="22"/>
          <w:szCs w:val="22"/>
        </w:rPr>
        <w:t xml:space="preserve"> (HQR)</w:t>
      </w:r>
      <w:r w:rsidR="00EB7A43">
        <w:rPr>
          <w:sz w:val="22"/>
          <w:szCs w:val="22"/>
        </w:rPr>
        <w:t xml:space="preserve"> HARP account</w:t>
      </w:r>
    </w:p>
    <w:p w14:paraId="5D9F3336" w14:textId="77777777" w:rsidR="003D46F6" w:rsidRDefault="003D46F6" w:rsidP="00B03E14">
      <w:pPr>
        <w:rPr>
          <w:b/>
          <w:sz w:val="22"/>
          <w:szCs w:val="22"/>
        </w:rPr>
      </w:pPr>
    </w:p>
    <w:p w14:paraId="6B2275A7" w14:textId="1592D336" w:rsidR="00B03E14" w:rsidRDefault="005E728D" w:rsidP="00B03E1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435CC">
        <w:rPr>
          <w:b/>
          <w:sz w:val="22"/>
          <w:szCs w:val="22"/>
        </w:rPr>
        <w:t>Ma</w:t>
      </w:r>
      <w:r w:rsidR="00D0457E">
        <w:rPr>
          <w:b/>
          <w:sz w:val="22"/>
          <w:szCs w:val="22"/>
        </w:rPr>
        <w:t>y</w:t>
      </w:r>
      <w:r w:rsidR="009700C5">
        <w:rPr>
          <w:b/>
          <w:sz w:val="22"/>
          <w:szCs w:val="22"/>
        </w:rPr>
        <w:t xml:space="preserve"> </w:t>
      </w:r>
      <w:r w:rsidR="00F6760E">
        <w:rPr>
          <w:b/>
          <w:sz w:val="22"/>
          <w:szCs w:val="22"/>
        </w:rPr>
        <w:t>1</w:t>
      </w:r>
      <w:r w:rsidR="009700C5">
        <w:rPr>
          <w:b/>
          <w:sz w:val="22"/>
          <w:szCs w:val="22"/>
        </w:rPr>
        <w:t>, 202</w:t>
      </w:r>
      <w:r w:rsidR="00F6760E">
        <w:rPr>
          <w:b/>
          <w:sz w:val="22"/>
          <w:szCs w:val="22"/>
        </w:rPr>
        <w:t>3</w:t>
      </w:r>
    </w:p>
    <w:p w14:paraId="24087750" w14:textId="0444A8B4" w:rsidR="00B03E14" w:rsidRDefault="009700C5" w:rsidP="00B03E1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03E14">
        <w:rPr>
          <w:sz w:val="22"/>
          <w:szCs w:val="22"/>
        </w:rPr>
        <w:t>CMS Outpatient Measures:</w:t>
      </w:r>
    </w:p>
    <w:p w14:paraId="73D60469" w14:textId="4C1F2542" w:rsidR="00B03E14" w:rsidRDefault="00B03E14" w:rsidP="00B03E14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Patients seen Q</w:t>
      </w:r>
      <w:r w:rsidR="00D0457E">
        <w:rPr>
          <w:sz w:val="22"/>
          <w:szCs w:val="22"/>
        </w:rPr>
        <w:t>4</w:t>
      </w:r>
      <w:r w:rsidR="00EB7A4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5E728D">
        <w:rPr>
          <w:sz w:val="22"/>
          <w:szCs w:val="22"/>
        </w:rPr>
        <w:t>2</w:t>
      </w:r>
      <w:r w:rsidR="00F6760E">
        <w:rPr>
          <w:sz w:val="22"/>
          <w:szCs w:val="22"/>
        </w:rPr>
        <w:t>2</w:t>
      </w:r>
      <w:r w:rsidR="005E728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0457E">
        <w:rPr>
          <w:sz w:val="22"/>
          <w:szCs w:val="22"/>
        </w:rPr>
        <w:t>October, November, December</w:t>
      </w:r>
      <w:r>
        <w:rPr>
          <w:sz w:val="22"/>
          <w:szCs w:val="22"/>
        </w:rPr>
        <w:t>)</w:t>
      </w:r>
    </w:p>
    <w:p w14:paraId="747433DE" w14:textId="3E47F1F8" w:rsidR="00B03E14" w:rsidRDefault="00B03E14" w:rsidP="00B03E14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CMS Hospital Outpatient Reporting Specifications Manual version </w:t>
      </w:r>
      <w:hyperlink r:id="rId12" w:anchor="tab3" w:history="1">
        <w:r w:rsidR="00B10BE9" w:rsidRPr="00856ED3">
          <w:rPr>
            <w:color w:val="0000FF"/>
            <w:sz w:val="22"/>
            <w:szCs w:val="22"/>
            <w:u w:val="single"/>
          </w:rPr>
          <w:t>1</w:t>
        </w:r>
        <w:r w:rsidR="005E704B">
          <w:rPr>
            <w:color w:val="0000FF"/>
            <w:sz w:val="22"/>
            <w:szCs w:val="22"/>
            <w:u w:val="single"/>
          </w:rPr>
          <w:t>5</w:t>
        </w:r>
        <w:r w:rsidR="00B10BE9" w:rsidRPr="00856ED3">
          <w:rPr>
            <w:color w:val="0000FF"/>
            <w:sz w:val="22"/>
            <w:szCs w:val="22"/>
            <w:u w:val="single"/>
          </w:rPr>
          <w:t>.0b</w:t>
        </w:r>
      </w:hyperlink>
    </w:p>
    <w:p w14:paraId="28F6B214" w14:textId="2308633A" w:rsidR="00B03E14" w:rsidRDefault="00B03E14" w:rsidP="00B03E14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Submitted to </w:t>
      </w:r>
      <w:r w:rsidR="004D4906">
        <w:rPr>
          <w:sz w:val="22"/>
          <w:szCs w:val="22"/>
        </w:rPr>
        <w:t>HQR</w:t>
      </w:r>
      <w:r>
        <w:rPr>
          <w:sz w:val="22"/>
          <w:szCs w:val="22"/>
        </w:rPr>
        <w:t xml:space="preserve"> via CART or by </w:t>
      </w:r>
      <w:proofErr w:type="gramStart"/>
      <w:r>
        <w:rPr>
          <w:sz w:val="22"/>
          <w:szCs w:val="22"/>
        </w:rPr>
        <w:t>vendor</w:t>
      </w:r>
      <w:proofErr w:type="gramEnd"/>
    </w:p>
    <w:p w14:paraId="1B1A686F" w14:textId="0E804250" w:rsidR="00B03E14" w:rsidRPr="008601AB" w:rsidRDefault="00B03E14" w:rsidP="00B03E14">
      <w:pPr>
        <w:pStyle w:val="ListParagraph"/>
        <w:numPr>
          <w:ilvl w:val="0"/>
          <w:numId w:val="15"/>
        </w:numPr>
        <w:rPr>
          <w:rStyle w:val="Hyperlink"/>
          <w:color w:val="000000" w:themeColor="text1"/>
          <w:sz w:val="22"/>
          <w:szCs w:val="22"/>
          <w:u w:val="none"/>
        </w:rPr>
      </w:pPr>
      <w:r w:rsidRPr="008601AB">
        <w:rPr>
          <w:sz w:val="22"/>
          <w:szCs w:val="22"/>
        </w:rPr>
        <w:t xml:space="preserve">CART version </w:t>
      </w:r>
      <w:r>
        <w:t xml:space="preserve">– </w:t>
      </w:r>
      <w:hyperlink r:id="rId13" w:history="1">
        <w:r w:rsidRPr="00856ED3">
          <w:rPr>
            <w:rStyle w:val="Hyperlink"/>
            <w:sz w:val="22"/>
            <w:szCs w:val="22"/>
          </w:rPr>
          <w:t>1.</w:t>
        </w:r>
        <w:r w:rsidR="00A85E7F">
          <w:rPr>
            <w:rStyle w:val="Hyperlink"/>
            <w:sz w:val="22"/>
            <w:szCs w:val="22"/>
          </w:rPr>
          <w:t>2</w:t>
        </w:r>
        <w:r w:rsidR="00E075D5">
          <w:rPr>
            <w:rStyle w:val="Hyperlink"/>
            <w:sz w:val="22"/>
            <w:szCs w:val="22"/>
          </w:rPr>
          <w:t>1</w:t>
        </w:r>
        <w:r w:rsidRPr="00856ED3">
          <w:rPr>
            <w:rStyle w:val="Hyperlink"/>
            <w:sz w:val="22"/>
            <w:szCs w:val="22"/>
          </w:rPr>
          <w:t>.</w:t>
        </w:r>
        <w:r w:rsidR="00A85E7F">
          <w:rPr>
            <w:rStyle w:val="Hyperlink"/>
            <w:sz w:val="22"/>
            <w:szCs w:val="22"/>
          </w:rPr>
          <w:t>0</w:t>
        </w:r>
      </w:hyperlink>
    </w:p>
    <w:p w14:paraId="1F8B901A" w14:textId="4D1A4556" w:rsidR="00B03E14" w:rsidRDefault="0078593A" w:rsidP="004D369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9A10EC" w14:textId="636691F2" w:rsidR="0078593A" w:rsidRDefault="0078593A" w:rsidP="0078593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May 1</w:t>
      </w:r>
      <w:r w:rsidR="00F6760E">
        <w:rPr>
          <w:rStyle w:val="normaltextrun"/>
          <w:rFonts w:eastAsiaTheme="majorEastAsia"/>
          <w:b/>
          <w:bCs/>
          <w:color w:val="000000"/>
          <w:sz w:val="22"/>
          <w:szCs w:val="22"/>
        </w:rPr>
        <w:t>5</w:t>
      </w:r>
      <w:r>
        <w:rPr>
          <w:rStyle w:val="normaltextrun"/>
          <w:rFonts w:eastAsiaTheme="majorEastAsia"/>
          <w:b/>
          <w:bCs/>
          <w:color w:val="000000"/>
          <w:sz w:val="22"/>
          <w:szCs w:val="22"/>
        </w:rPr>
        <w:t>, 202</w:t>
      </w:r>
      <w:r w:rsidR="00F6760E">
        <w:rPr>
          <w:rStyle w:val="normaltextrun"/>
          <w:rFonts w:eastAsiaTheme="majorEastAsia"/>
          <w:b/>
          <w:bCs/>
          <w:color w:val="000000"/>
          <w:sz w:val="22"/>
          <w:szCs w:val="22"/>
        </w:rPr>
        <w:t>3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F88118A" w14:textId="77777777" w:rsidR="0078593A" w:rsidRDefault="0078593A" w:rsidP="0078593A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Healthcare Personnel Influenza Vaccination – HCP/IMM-3 </w:t>
      </w:r>
    </w:p>
    <w:p w14:paraId="6215B2DF" w14:textId="7DD9F986" w:rsidR="0078593A" w:rsidRDefault="0078593A" w:rsidP="0078593A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For data October 1, 202</w:t>
      </w:r>
      <w:r w:rsidR="00F6760E">
        <w:rPr>
          <w:rStyle w:val="normaltextrun"/>
          <w:rFonts w:eastAsiaTheme="majorEastAsia"/>
          <w:color w:val="000000"/>
          <w:sz w:val="22"/>
          <w:szCs w:val="22"/>
        </w:rPr>
        <w:t>2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– March 31, 202</w:t>
      </w:r>
      <w:r w:rsidR="00F6760E">
        <w:rPr>
          <w:rStyle w:val="normaltextrun"/>
          <w:rFonts w:eastAsiaTheme="majorEastAsia"/>
          <w:color w:val="000000"/>
          <w:sz w:val="22"/>
          <w:szCs w:val="22"/>
        </w:rPr>
        <w:t>3</w:t>
      </w:r>
      <w:r>
        <w:rPr>
          <w:rStyle w:val="normaltextrun"/>
          <w:rFonts w:eastAsiaTheme="majorEastAsia"/>
          <w:color w:val="000000"/>
          <w:sz w:val="22"/>
          <w:szCs w:val="22"/>
        </w:rPr>
        <w:t> 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757C09BF" w14:textId="77777777" w:rsidR="0078593A" w:rsidRDefault="0078593A" w:rsidP="0078593A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Submitted through the National Healthcare Safety Network (</w:t>
      </w:r>
      <w:hyperlink r:id="rId14" w:tgtFrame="_blank" w:history="1">
        <w:r>
          <w:rPr>
            <w:rStyle w:val="normaltextrun"/>
            <w:rFonts w:eastAsiaTheme="majorEastAsia"/>
            <w:color w:val="0000FF"/>
            <w:sz w:val="22"/>
            <w:szCs w:val="22"/>
            <w:u w:val="single"/>
          </w:rPr>
          <w:t>NHSN</w:t>
        </w:r>
      </w:hyperlink>
      <w:r>
        <w:rPr>
          <w:rStyle w:val="normaltextrun"/>
          <w:rFonts w:eastAsiaTheme="majorEastAsia"/>
          <w:sz w:val="22"/>
          <w:szCs w:val="22"/>
        </w:rPr>
        <w:t>)</w:t>
      </w:r>
      <w:r>
        <w:rPr>
          <w:rStyle w:val="normaltextrun"/>
          <w:rFonts w:eastAsiaTheme="majorEastAsia"/>
          <w:color w:val="000000"/>
          <w:sz w:val="22"/>
          <w:szCs w:val="22"/>
        </w:rPr>
        <w:t> 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28EE471" w14:textId="77777777" w:rsidR="0078593A" w:rsidRDefault="0078593A" w:rsidP="0078593A">
      <w:pPr>
        <w:rPr>
          <w:sz w:val="22"/>
          <w:szCs w:val="22"/>
        </w:rPr>
      </w:pPr>
    </w:p>
    <w:p w14:paraId="03E2D68D" w14:textId="77777777" w:rsidR="0078593A" w:rsidRDefault="0078593A" w:rsidP="004D369C">
      <w:pPr>
        <w:rPr>
          <w:sz w:val="22"/>
          <w:szCs w:val="22"/>
        </w:rPr>
      </w:pPr>
    </w:p>
    <w:p w14:paraId="070A9FEF" w14:textId="29FC24B1" w:rsidR="00954CEF" w:rsidRDefault="00954CEF" w:rsidP="00954CE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May 1</w:t>
      </w:r>
      <w:r w:rsidR="00F6760E">
        <w:rPr>
          <w:rStyle w:val="normaltextrun"/>
          <w:rFonts w:eastAsiaTheme="majorEastAsia"/>
          <w:b/>
          <w:bCs/>
          <w:sz w:val="22"/>
          <w:szCs w:val="22"/>
        </w:rPr>
        <w:t>5</w:t>
      </w:r>
      <w:r>
        <w:rPr>
          <w:rStyle w:val="normaltextrun"/>
          <w:rFonts w:eastAsiaTheme="majorEastAsia"/>
          <w:b/>
          <w:bCs/>
          <w:sz w:val="22"/>
          <w:szCs w:val="22"/>
        </w:rPr>
        <w:t>, 20</w:t>
      </w:r>
      <w:r w:rsidR="006153BF">
        <w:rPr>
          <w:rStyle w:val="normaltextrun"/>
          <w:rFonts w:eastAsiaTheme="majorEastAsia"/>
          <w:b/>
          <w:bCs/>
          <w:sz w:val="22"/>
          <w:szCs w:val="22"/>
        </w:rPr>
        <w:t>2</w:t>
      </w:r>
      <w:r w:rsidR="00F6760E">
        <w:rPr>
          <w:rStyle w:val="normaltextrun"/>
          <w:rFonts w:eastAsiaTheme="majorEastAsia"/>
          <w:b/>
          <w:bCs/>
          <w:sz w:val="22"/>
          <w:szCs w:val="22"/>
        </w:rPr>
        <w:t>3</w:t>
      </w:r>
      <w:r>
        <w:rPr>
          <w:rStyle w:val="normaltextrun"/>
          <w:rFonts w:eastAsiaTheme="majorEastAsia"/>
          <w:color w:val="000000"/>
          <w:sz w:val="22"/>
          <w:szCs w:val="22"/>
        </w:rPr>
        <w:t> 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DA65ADB" w14:textId="75A03CFE" w:rsidR="00954CEF" w:rsidRDefault="00954CEF" w:rsidP="00954CEF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CMS Outpatient Web-based Measure:</w:t>
      </w:r>
      <w:r>
        <w:rPr>
          <w:rStyle w:val="normaltextrun"/>
          <w:rFonts w:eastAsiaTheme="majorEastAsia"/>
          <w:color w:val="000000"/>
          <w:sz w:val="22"/>
          <w:szCs w:val="22"/>
        </w:rPr>
        <w:t> 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1F864E4" w14:textId="452494B0" w:rsidR="00954CEF" w:rsidRDefault="00736549" w:rsidP="00954CEF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36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Measure</w:t>
      </w:r>
      <w:r w:rsidR="00954CEF">
        <w:rPr>
          <w:rStyle w:val="normaltextrun"/>
          <w:rFonts w:eastAsiaTheme="majorEastAsia"/>
          <w:sz w:val="22"/>
          <w:szCs w:val="22"/>
        </w:rPr>
        <w:t xml:space="preserve"> OP-22: Patient Left Without Being Seen – full calendar year </w:t>
      </w:r>
      <w:proofErr w:type="gramStart"/>
      <w:r w:rsidR="00954CEF">
        <w:rPr>
          <w:rStyle w:val="normaltextrun"/>
          <w:rFonts w:eastAsiaTheme="majorEastAsia"/>
          <w:sz w:val="22"/>
          <w:szCs w:val="22"/>
        </w:rPr>
        <w:t>20</w:t>
      </w:r>
      <w:r>
        <w:rPr>
          <w:rStyle w:val="normaltextrun"/>
          <w:rFonts w:eastAsiaTheme="majorEastAsia"/>
          <w:sz w:val="22"/>
          <w:szCs w:val="22"/>
        </w:rPr>
        <w:t>2</w:t>
      </w:r>
      <w:r w:rsidR="00F6760E">
        <w:rPr>
          <w:rStyle w:val="normaltextrun"/>
          <w:rFonts w:eastAsiaTheme="majorEastAsia"/>
          <w:sz w:val="22"/>
          <w:szCs w:val="22"/>
        </w:rPr>
        <w:t>2</w:t>
      </w:r>
      <w:proofErr w:type="gramEnd"/>
      <w:r w:rsidR="00954CEF">
        <w:rPr>
          <w:rStyle w:val="normaltextrun"/>
          <w:rFonts w:eastAsiaTheme="majorEastAsia"/>
          <w:color w:val="000000"/>
          <w:sz w:val="22"/>
          <w:szCs w:val="22"/>
        </w:rPr>
        <w:t> </w:t>
      </w:r>
      <w:r w:rsidR="00954CEF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214356CC" w14:textId="6DEC5153" w:rsidR="00954CEF" w:rsidRDefault="00954CEF" w:rsidP="00954CEF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36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>CMS Hospital Outpatient Reporting Specifications Manual version </w:t>
      </w:r>
      <w:hyperlink r:id="rId15" w:anchor="tab3" w:history="1">
        <w:r w:rsidR="00736549" w:rsidRPr="00856ED3">
          <w:rPr>
            <w:color w:val="0000FF"/>
            <w:sz w:val="22"/>
            <w:szCs w:val="22"/>
            <w:u w:val="single"/>
          </w:rPr>
          <w:t>1</w:t>
        </w:r>
        <w:r w:rsidR="005E704B">
          <w:rPr>
            <w:color w:val="0000FF"/>
            <w:sz w:val="22"/>
            <w:szCs w:val="22"/>
            <w:u w:val="single"/>
          </w:rPr>
          <w:t>5</w:t>
        </w:r>
        <w:r w:rsidR="00736549" w:rsidRPr="00856ED3">
          <w:rPr>
            <w:color w:val="0000FF"/>
            <w:sz w:val="22"/>
            <w:szCs w:val="22"/>
            <w:u w:val="single"/>
          </w:rPr>
          <w:t>.0b</w:t>
        </w:r>
      </w:hyperlink>
    </w:p>
    <w:p w14:paraId="2F658D07" w14:textId="41982856" w:rsidR="00954CEF" w:rsidRDefault="00954CEF" w:rsidP="00954CEF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360"/>
        <w:textAlignment w:val="baseline"/>
        <w:rPr>
          <w:sz w:val="22"/>
          <w:szCs w:val="22"/>
        </w:rPr>
      </w:pPr>
      <w:r>
        <w:rPr>
          <w:rStyle w:val="normaltextrun"/>
          <w:rFonts w:eastAsiaTheme="majorEastAsia"/>
          <w:sz w:val="22"/>
          <w:szCs w:val="22"/>
        </w:rPr>
        <w:t xml:space="preserve">Entered via </w:t>
      </w:r>
      <w:r w:rsidR="00736549">
        <w:rPr>
          <w:rStyle w:val="normaltextrun"/>
          <w:rFonts w:eastAsiaTheme="majorEastAsia"/>
          <w:sz w:val="22"/>
          <w:szCs w:val="22"/>
        </w:rPr>
        <w:t xml:space="preserve">HQR HARP </w:t>
      </w:r>
      <w:proofErr w:type="gramStart"/>
      <w:r w:rsidR="00736549">
        <w:rPr>
          <w:rStyle w:val="normaltextrun"/>
          <w:rFonts w:eastAsiaTheme="majorEastAsia"/>
          <w:sz w:val="22"/>
          <w:szCs w:val="22"/>
        </w:rPr>
        <w:t>account</w:t>
      </w:r>
      <w:proofErr w:type="gramEnd"/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5E012DE" w14:textId="77777777" w:rsidR="00954CEF" w:rsidRDefault="00954CEF" w:rsidP="00954CEF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eop"/>
          <w:rFonts w:eastAsiaTheme="majorEastAsia"/>
          <w:sz w:val="22"/>
          <w:szCs w:val="22"/>
        </w:rPr>
        <w:t> </w:t>
      </w:r>
    </w:p>
    <w:p w14:paraId="6040B9DF" w14:textId="5FCCD43F" w:rsidR="00954CEF" w:rsidRDefault="00954CEF" w:rsidP="00954CEF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b/>
          <w:bCs/>
          <w:sz w:val="22"/>
          <w:szCs w:val="22"/>
        </w:rPr>
        <w:t>May 1</w:t>
      </w:r>
      <w:r w:rsidR="00F6760E">
        <w:rPr>
          <w:rStyle w:val="normaltextrun"/>
          <w:rFonts w:eastAsiaTheme="majorEastAsia"/>
          <w:b/>
          <w:bCs/>
          <w:sz w:val="22"/>
          <w:szCs w:val="22"/>
        </w:rPr>
        <w:t>5</w:t>
      </w:r>
      <w:r>
        <w:rPr>
          <w:rStyle w:val="normaltextrun"/>
          <w:rFonts w:eastAsiaTheme="majorEastAsia"/>
          <w:b/>
          <w:bCs/>
          <w:sz w:val="22"/>
          <w:szCs w:val="22"/>
        </w:rPr>
        <w:t>, 202</w:t>
      </w:r>
      <w:r w:rsidR="00F6760E">
        <w:rPr>
          <w:rStyle w:val="normaltextrun"/>
          <w:rFonts w:eastAsiaTheme="majorEastAsia"/>
          <w:b/>
          <w:bCs/>
          <w:sz w:val="22"/>
          <w:szCs w:val="22"/>
        </w:rPr>
        <w:t>3</w:t>
      </w:r>
      <w:r>
        <w:rPr>
          <w:rStyle w:val="eop"/>
          <w:rFonts w:eastAsiaTheme="majorEastAsia"/>
          <w:sz w:val="22"/>
          <w:szCs w:val="22"/>
        </w:rPr>
        <w:t> </w:t>
      </w:r>
    </w:p>
    <w:p w14:paraId="2E277714" w14:textId="600E056B" w:rsidR="00954CEF" w:rsidRDefault="00954CEF" w:rsidP="00954CEF">
      <w:pPr>
        <w:pStyle w:val="paragraph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CMS Inpatient Measures</w:t>
      </w:r>
      <w:r w:rsidR="00B62656">
        <w:rPr>
          <w:rStyle w:val="normaltextrun"/>
          <w:rFonts w:eastAsiaTheme="majorEastAsia"/>
          <w:color w:val="000000"/>
          <w:sz w:val="22"/>
          <w:szCs w:val="22"/>
        </w:rPr>
        <w:t>**</w:t>
      </w:r>
      <w:r>
        <w:rPr>
          <w:rStyle w:val="normaltextrun"/>
          <w:rFonts w:eastAsiaTheme="majorEastAsia"/>
          <w:color w:val="000000"/>
          <w:sz w:val="22"/>
          <w:szCs w:val="22"/>
        </w:rPr>
        <w:t>: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B1016A7" w14:textId="62CC71A2" w:rsidR="00954CEF" w:rsidRDefault="00954CEF" w:rsidP="00954CEF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Patients seen Q</w:t>
      </w:r>
      <w:r w:rsidR="00736549">
        <w:rPr>
          <w:rStyle w:val="normaltextrun"/>
          <w:rFonts w:eastAsiaTheme="majorEastAsia"/>
          <w:color w:val="000000"/>
          <w:sz w:val="22"/>
          <w:szCs w:val="22"/>
        </w:rPr>
        <w:t>4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20</w:t>
      </w:r>
      <w:r w:rsidR="00736549">
        <w:rPr>
          <w:rStyle w:val="normaltextrun"/>
          <w:rFonts w:eastAsiaTheme="majorEastAsia"/>
          <w:color w:val="000000"/>
          <w:sz w:val="22"/>
          <w:szCs w:val="22"/>
        </w:rPr>
        <w:t>2</w:t>
      </w:r>
      <w:r w:rsidR="00F6760E">
        <w:rPr>
          <w:rStyle w:val="normaltextrun"/>
          <w:rFonts w:eastAsiaTheme="majorEastAsia"/>
          <w:color w:val="000000"/>
          <w:sz w:val="22"/>
          <w:szCs w:val="22"/>
        </w:rPr>
        <w:t>2</w:t>
      </w:r>
      <w:r>
        <w:rPr>
          <w:rStyle w:val="normaltextrun"/>
          <w:rFonts w:eastAsiaTheme="majorEastAsia"/>
          <w:color w:val="000000"/>
          <w:sz w:val="22"/>
          <w:szCs w:val="22"/>
        </w:rPr>
        <w:t xml:space="preserve"> (October, November, December)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7341DD15" w14:textId="07BF4479" w:rsidR="00954CEF" w:rsidRPr="00736549" w:rsidRDefault="00954CEF" w:rsidP="00954CEF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CMS Hospital Inpatient Reporting Specifications Manual version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  <w:hyperlink r:id="rId16" w:anchor="tab3" w:history="1">
        <w:r w:rsidR="00736549">
          <w:rPr>
            <w:rStyle w:val="Hyperlink"/>
            <w:rFonts w:eastAsiaTheme="majorEastAsia"/>
            <w:sz w:val="22"/>
            <w:szCs w:val="22"/>
          </w:rPr>
          <w:t>5.</w:t>
        </w:r>
        <w:r w:rsidR="00E075D5">
          <w:rPr>
            <w:rStyle w:val="Hyperlink"/>
            <w:rFonts w:eastAsiaTheme="majorEastAsia"/>
            <w:sz w:val="22"/>
            <w:szCs w:val="22"/>
          </w:rPr>
          <w:t>12</w:t>
        </w:r>
      </w:hyperlink>
    </w:p>
    <w:p w14:paraId="3EEA81E3" w14:textId="77777777" w:rsidR="004D4906" w:rsidRDefault="004D4906" w:rsidP="004D4906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 xml:space="preserve">Submitted to HQR via CART or by </w:t>
      </w:r>
      <w:proofErr w:type="gramStart"/>
      <w:r>
        <w:rPr>
          <w:rStyle w:val="normaltextrun"/>
          <w:rFonts w:eastAsiaTheme="majorEastAsia"/>
          <w:color w:val="000000"/>
          <w:sz w:val="22"/>
          <w:szCs w:val="22"/>
        </w:rPr>
        <w:t>vendor</w:t>
      </w:r>
      <w:proofErr w:type="gramEnd"/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4585A99F" w14:textId="768598C0" w:rsidR="004D4906" w:rsidRPr="004D4906" w:rsidRDefault="004D4906" w:rsidP="004D4906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</w:rPr>
      </w:pPr>
      <w:r>
        <w:rPr>
          <w:rStyle w:val="normaltextrun"/>
          <w:rFonts w:eastAsiaTheme="majorEastAsia"/>
          <w:color w:val="000000"/>
          <w:sz w:val="22"/>
          <w:szCs w:val="22"/>
        </w:rPr>
        <w:t>CART version - </w:t>
      </w:r>
      <w:r>
        <w:rPr>
          <w:rStyle w:val="eop"/>
          <w:rFonts w:eastAsiaTheme="majorEastAsia"/>
          <w:color w:val="000000"/>
          <w:sz w:val="22"/>
          <w:szCs w:val="22"/>
        </w:rPr>
        <w:t> </w:t>
      </w:r>
      <w:hyperlink r:id="rId17" w:anchor="tab1" w:history="1">
        <w:r>
          <w:rPr>
            <w:rStyle w:val="Hyperlink"/>
            <w:rFonts w:eastAsiaTheme="majorEastAsia"/>
            <w:sz w:val="22"/>
            <w:szCs w:val="22"/>
          </w:rPr>
          <w:t>4.</w:t>
        </w:r>
        <w:r w:rsidR="00E075D5">
          <w:rPr>
            <w:rStyle w:val="Hyperlink"/>
            <w:rFonts w:eastAsiaTheme="majorEastAsia"/>
            <w:sz w:val="22"/>
            <w:szCs w:val="22"/>
          </w:rPr>
          <w:t>30</w:t>
        </w:r>
        <w:r>
          <w:rPr>
            <w:rStyle w:val="Hyperlink"/>
            <w:rFonts w:eastAsiaTheme="majorEastAsia"/>
            <w:sz w:val="22"/>
            <w:szCs w:val="22"/>
          </w:rPr>
          <w:t>.</w:t>
        </w:r>
        <w:r w:rsidR="00A85E7F">
          <w:rPr>
            <w:rStyle w:val="Hyperlink"/>
            <w:rFonts w:eastAsiaTheme="majorEastAsia"/>
            <w:sz w:val="22"/>
            <w:szCs w:val="22"/>
          </w:rPr>
          <w:t>0</w:t>
        </w:r>
      </w:hyperlink>
    </w:p>
    <w:p w14:paraId="4ACB1028" w14:textId="77777777" w:rsidR="00954CEF" w:rsidRDefault="00954CEF" w:rsidP="00954CEF">
      <w:pPr>
        <w:pStyle w:val="paragraph"/>
        <w:spacing w:before="0" w:beforeAutospacing="0" w:after="0" w:afterAutospacing="0"/>
        <w:ind w:left="720"/>
        <w:textAlignment w:val="baseline"/>
        <w:rPr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6B37B2B5" w14:textId="77777777" w:rsidR="00954CEF" w:rsidRDefault="00954CEF" w:rsidP="00954CEF">
      <w:pPr>
        <w:pStyle w:val="paragraph"/>
        <w:spacing w:before="0" w:beforeAutospacing="0" w:after="0" w:afterAutospacing="0"/>
        <w:ind w:left="780"/>
        <w:textAlignment w:val="baseline"/>
        <w:rPr>
          <w:color w:val="000000"/>
          <w:sz w:val="22"/>
          <w:szCs w:val="22"/>
        </w:rPr>
      </w:pPr>
      <w:r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31FF4443" w14:textId="77777777" w:rsidR="00B03E14" w:rsidRDefault="00B03E14" w:rsidP="004D369C">
      <w:pPr>
        <w:rPr>
          <w:sz w:val="22"/>
          <w:szCs w:val="22"/>
        </w:rPr>
      </w:pPr>
    </w:p>
    <w:p w14:paraId="4B1C2B8A" w14:textId="77777777" w:rsidR="00B03E14" w:rsidRDefault="00B03E14" w:rsidP="004D369C">
      <w:pPr>
        <w:rPr>
          <w:sz w:val="22"/>
          <w:szCs w:val="22"/>
        </w:rPr>
      </w:pPr>
    </w:p>
    <w:p w14:paraId="1D0AB991" w14:textId="624F928D" w:rsidR="004D369C" w:rsidRDefault="004D369C" w:rsidP="004D369C">
      <w:pPr>
        <w:rPr>
          <w:sz w:val="22"/>
          <w:szCs w:val="22"/>
        </w:rPr>
      </w:pPr>
      <w:r>
        <w:rPr>
          <w:sz w:val="22"/>
          <w:szCs w:val="22"/>
        </w:rPr>
        <w:t xml:space="preserve">*Population and sampling refers to the recording of the number of cases the hospital is submitting to </w:t>
      </w:r>
      <w:r w:rsidR="004D5AEF">
        <w:rPr>
          <w:sz w:val="22"/>
          <w:szCs w:val="22"/>
        </w:rPr>
        <w:t>Hospital Quality Reporting thru a HARP account.</w:t>
      </w:r>
    </w:p>
    <w:p w14:paraId="6EED0DC9" w14:textId="4FE73AE3" w:rsidR="00023B09" w:rsidRDefault="00023B09" w:rsidP="004D369C">
      <w:pPr>
        <w:rPr>
          <w:sz w:val="22"/>
          <w:szCs w:val="22"/>
        </w:rPr>
      </w:pPr>
      <w:r>
        <w:rPr>
          <w:sz w:val="22"/>
          <w:szCs w:val="22"/>
        </w:rPr>
        <w:t>** Currently there are no inpatient core MBQIP measures required.</w:t>
      </w:r>
    </w:p>
    <w:p w14:paraId="47CA8DA8" w14:textId="40A94125" w:rsidR="002748E4" w:rsidRDefault="002748E4" w:rsidP="004D369C">
      <w:pPr>
        <w:rPr>
          <w:sz w:val="22"/>
          <w:szCs w:val="22"/>
        </w:rPr>
      </w:pPr>
    </w:p>
    <w:p w14:paraId="6C438098" w14:textId="77777777" w:rsidR="004D369C" w:rsidRPr="00981A93" w:rsidRDefault="004D369C" w:rsidP="004D369C">
      <w:pPr>
        <w:rPr>
          <w:sz w:val="22"/>
          <w:szCs w:val="22"/>
        </w:rPr>
      </w:pPr>
    </w:p>
    <w:p w14:paraId="7D6835A4" w14:textId="77777777" w:rsidR="004D369C" w:rsidRDefault="004D369C" w:rsidP="004D369C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For questions:  </w:t>
      </w:r>
      <w:r>
        <w:rPr>
          <w:b/>
          <w:color w:val="FF0000"/>
          <w:sz w:val="22"/>
          <w:szCs w:val="22"/>
        </w:rPr>
        <w:t>INSERT State Flex/MBQIP Contact</w:t>
      </w:r>
    </w:p>
    <w:p w14:paraId="11DAEB4E" w14:textId="4E5E897C" w:rsidR="00FC7B05" w:rsidRPr="00D86D83" w:rsidRDefault="00FC7B05" w:rsidP="004D369C"/>
    <w:sectPr w:rsidR="00FC7B05" w:rsidRPr="00D86D83" w:rsidSect="0035682A">
      <w:pgSz w:w="12240" w:h="15840"/>
      <w:pgMar w:top="108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87AB" w14:textId="77777777" w:rsidR="000B5A0B" w:rsidRDefault="000B5A0B" w:rsidP="008C2FAE">
      <w:r>
        <w:separator/>
      </w:r>
    </w:p>
  </w:endnote>
  <w:endnote w:type="continuationSeparator" w:id="0">
    <w:p w14:paraId="23A01B48" w14:textId="77777777" w:rsidR="000B5A0B" w:rsidRDefault="000B5A0B" w:rsidP="008C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675D2" w14:textId="77777777" w:rsidR="000B5A0B" w:rsidRDefault="000B5A0B" w:rsidP="008C2FAE">
      <w:r>
        <w:separator/>
      </w:r>
    </w:p>
  </w:footnote>
  <w:footnote w:type="continuationSeparator" w:id="0">
    <w:p w14:paraId="53637C3F" w14:textId="77777777" w:rsidR="000B5A0B" w:rsidRDefault="000B5A0B" w:rsidP="008C2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C53"/>
    <w:multiLevelType w:val="multilevel"/>
    <w:tmpl w:val="AA26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171A5"/>
    <w:multiLevelType w:val="hybridMultilevel"/>
    <w:tmpl w:val="9B769630"/>
    <w:lvl w:ilvl="0" w:tplc="17C0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B0473"/>
    <w:multiLevelType w:val="multilevel"/>
    <w:tmpl w:val="AB4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5B48FC"/>
    <w:multiLevelType w:val="multilevel"/>
    <w:tmpl w:val="58DA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7D60CE"/>
    <w:multiLevelType w:val="hybridMultilevel"/>
    <w:tmpl w:val="09544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75507"/>
    <w:multiLevelType w:val="multilevel"/>
    <w:tmpl w:val="488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105B7D"/>
    <w:multiLevelType w:val="multilevel"/>
    <w:tmpl w:val="4940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53F05"/>
    <w:multiLevelType w:val="multilevel"/>
    <w:tmpl w:val="C69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0401D2"/>
    <w:multiLevelType w:val="hybridMultilevel"/>
    <w:tmpl w:val="F720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1E8A"/>
    <w:multiLevelType w:val="hybridMultilevel"/>
    <w:tmpl w:val="B9D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7592"/>
    <w:multiLevelType w:val="hybridMultilevel"/>
    <w:tmpl w:val="60D0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6903"/>
    <w:multiLevelType w:val="hybridMultilevel"/>
    <w:tmpl w:val="C8CC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D5605"/>
    <w:multiLevelType w:val="multilevel"/>
    <w:tmpl w:val="A33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DE51A1"/>
    <w:multiLevelType w:val="multilevel"/>
    <w:tmpl w:val="CB44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F53565"/>
    <w:multiLevelType w:val="hybridMultilevel"/>
    <w:tmpl w:val="5E3CA5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EB5483"/>
    <w:multiLevelType w:val="hybridMultilevel"/>
    <w:tmpl w:val="42DEC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574AF"/>
    <w:multiLevelType w:val="hybridMultilevel"/>
    <w:tmpl w:val="67D4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B0B1E"/>
    <w:multiLevelType w:val="hybridMultilevel"/>
    <w:tmpl w:val="4C7EDEF8"/>
    <w:lvl w:ilvl="0" w:tplc="5BEE4D14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528BB"/>
    <w:multiLevelType w:val="hybridMultilevel"/>
    <w:tmpl w:val="82E0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93197"/>
    <w:multiLevelType w:val="hybridMultilevel"/>
    <w:tmpl w:val="3A86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403DB"/>
    <w:multiLevelType w:val="hybridMultilevel"/>
    <w:tmpl w:val="4B44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E3064"/>
    <w:multiLevelType w:val="hybridMultilevel"/>
    <w:tmpl w:val="5672A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3B7316"/>
    <w:multiLevelType w:val="hybridMultilevel"/>
    <w:tmpl w:val="E08AA4D8"/>
    <w:lvl w:ilvl="0" w:tplc="0D165748">
      <w:start w:val="1"/>
      <w:numFmt w:val="bullet"/>
      <w:pStyle w:val="BulletedLis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18425219">
    <w:abstractNumId w:val="21"/>
  </w:num>
  <w:num w:numId="2" w16cid:durableId="24722142">
    <w:abstractNumId w:val="17"/>
  </w:num>
  <w:num w:numId="3" w16cid:durableId="794832148">
    <w:abstractNumId w:val="22"/>
  </w:num>
  <w:num w:numId="4" w16cid:durableId="463235091">
    <w:abstractNumId w:val="17"/>
  </w:num>
  <w:num w:numId="5" w16cid:durableId="583028219">
    <w:abstractNumId w:val="22"/>
  </w:num>
  <w:num w:numId="6" w16cid:durableId="687487220">
    <w:abstractNumId w:val="17"/>
  </w:num>
  <w:num w:numId="7" w16cid:durableId="1050225873">
    <w:abstractNumId w:val="22"/>
  </w:num>
  <w:num w:numId="8" w16cid:durableId="486291779">
    <w:abstractNumId w:val="17"/>
  </w:num>
  <w:num w:numId="9" w16cid:durableId="2007049198">
    <w:abstractNumId w:val="22"/>
  </w:num>
  <w:num w:numId="10" w16cid:durableId="1847404501">
    <w:abstractNumId w:val="17"/>
  </w:num>
  <w:num w:numId="11" w16cid:durableId="1901594759">
    <w:abstractNumId w:val="22"/>
  </w:num>
  <w:num w:numId="12" w16cid:durableId="1560677140">
    <w:abstractNumId w:val="1"/>
  </w:num>
  <w:num w:numId="13" w16cid:durableId="960766180">
    <w:abstractNumId w:val="15"/>
  </w:num>
  <w:num w:numId="14" w16cid:durableId="457453407">
    <w:abstractNumId w:val="11"/>
  </w:num>
  <w:num w:numId="15" w16cid:durableId="872838978">
    <w:abstractNumId w:val="14"/>
  </w:num>
  <w:num w:numId="16" w16cid:durableId="80763691">
    <w:abstractNumId w:val="18"/>
  </w:num>
  <w:num w:numId="17" w16cid:durableId="2139492556">
    <w:abstractNumId w:val="10"/>
  </w:num>
  <w:num w:numId="18" w16cid:durableId="65081242">
    <w:abstractNumId w:val="19"/>
  </w:num>
  <w:num w:numId="19" w16cid:durableId="1277442520">
    <w:abstractNumId w:val="16"/>
  </w:num>
  <w:num w:numId="20" w16cid:durableId="1921330708">
    <w:abstractNumId w:val="20"/>
  </w:num>
  <w:num w:numId="21" w16cid:durableId="1927184101">
    <w:abstractNumId w:val="8"/>
  </w:num>
  <w:num w:numId="22" w16cid:durableId="157624113">
    <w:abstractNumId w:val="9"/>
  </w:num>
  <w:num w:numId="23" w16cid:durableId="1314527796">
    <w:abstractNumId w:val="3"/>
  </w:num>
  <w:num w:numId="24" w16cid:durableId="2040423623">
    <w:abstractNumId w:val="12"/>
  </w:num>
  <w:num w:numId="25" w16cid:durableId="1297101690">
    <w:abstractNumId w:val="7"/>
  </w:num>
  <w:num w:numId="26" w16cid:durableId="1450661285">
    <w:abstractNumId w:val="5"/>
  </w:num>
  <w:num w:numId="27" w16cid:durableId="998196153">
    <w:abstractNumId w:val="6"/>
  </w:num>
  <w:num w:numId="28" w16cid:durableId="44724247">
    <w:abstractNumId w:val="2"/>
  </w:num>
  <w:num w:numId="29" w16cid:durableId="772480318">
    <w:abstractNumId w:val="13"/>
  </w:num>
  <w:num w:numId="30" w16cid:durableId="1017124015">
    <w:abstractNumId w:val="0"/>
  </w:num>
  <w:num w:numId="31" w16cid:durableId="1885213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wNDUyMDE2NzQ2MTdS0lEKTi0uzszPAykwrAUAz8U53ywAAAA="/>
  </w:docVars>
  <w:rsids>
    <w:rsidRoot w:val="00EE0D47"/>
    <w:rsid w:val="00000B28"/>
    <w:rsid w:val="00005B45"/>
    <w:rsid w:val="00015CA1"/>
    <w:rsid w:val="00023B09"/>
    <w:rsid w:val="00030404"/>
    <w:rsid w:val="00035FF7"/>
    <w:rsid w:val="000373E1"/>
    <w:rsid w:val="0005103E"/>
    <w:rsid w:val="0007291A"/>
    <w:rsid w:val="0007339D"/>
    <w:rsid w:val="0007412A"/>
    <w:rsid w:val="00074519"/>
    <w:rsid w:val="00083954"/>
    <w:rsid w:val="000A7B6C"/>
    <w:rsid w:val="000B0A68"/>
    <w:rsid w:val="000B5A0B"/>
    <w:rsid w:val="000B6FDE"/>
    <w:rsid w:val="000D54FC"/>
    <w:rsid w:val="000E0395"/>
    <w:rsid w:val="000F02BF"/>
    <w:rsid w:val="000F3351"/>
    <w:rsid w:val="000F3FFB"/>
    <w:rsid w:val="00100C91"/>
    <w:rsid w:val="001026BE"/>
    <w:rsid w:val="001232C6"/>
    <w:rsid w:val="00123745"/>
    <w:rsid w:val="00141C14"/>
    <w:rsid w:val="00152DB7"/>
    <w:rsid w:val="00164426"/>
    <w:rsid w:val="001731D0"/>
    <w:rsid w:val="00177B66"/>
    <w:rsid w:val="00182B5E"/>
    <w:rsid w:val="0019278D"/>
    <w:rsid w:val="001A7F83"/>
    <w:rsid w:val="001B12D2"/>
    <w:rsid w:val="001B1E68"/>
    <w:rsid w:val="001B6C1A"/>
    <w:rsid w:val="001C6247"/>
    <w:rsid w:val="001D317D"/>
    <w:rsid w:val="001D6DE6"/>
    <w:rsid w:val="001E1706"/>
    <w:rsid w:val="001F1C6B"/>
    <w:rsid w:val="00223768"/>
    <w:rsid w:val="00241EEB"/>
    <w:rsid w:val="00244236"/>
    <w:rsid w:val="00244ABF"/>
    <w:rsid w:val="00250F58"/>
    <w:rsid w:val="002547DF"/>
    <w:rsid w:val="00264298"/>
    <w:rsid w:val="002748E4"/>
    <w:rsid w:val="00274CF8"/>
    <w:rsid w:val="00277C0B"/>
    <w:rsid w:val="00294BF9"/>
    <w:rsid w:val="00296AAD"/>
    <w:rsid w:val="00296BE8"/>
    <w:rsid w:val="002B1F09"/>
    <w:rsid w:val="002B24AC"/>
    <w:rsid w:val="002B508E"/>
    <w:rsid w:val="002C39B1"/>
    <w:rsid w:val="002E4882"/>
    <w:rsid w:val="002E696B"/>
    <w:rsid w:val="002F1B4C"/>
    <w:rsid w:val="002F6B93"/>
    <w:rsid w:val="00300136"/>
    <w:rsid w:val="00300BE4"/>
    <w:rsid w:val="00320198"/>
    <w:rsid w:val="00323CD2"/>
    <w:rsid w:val="00324A1F"/>
    <w:rsid w:val="00346B20"/>
    <w:rsid w:val="0035682A"/>
    <w:rsid w:val="0036124A"/>
    <w:rsid w:val="0036224E"/>
    <w:rsid w:val="00364967"/>
    <w:rsid w:val="00377BE8"/>
    <w:rsid w:val="00385568"/>
    <w:rsid w:val="0038582A"/>
    <w:rsid w:val="003922B7"/>
    <w:rsid w:val="003B3512"/>
    <w:rsid w:val="003B5172"/>
    <w:rsid w:val="003B67D0"/>
    <w:rsid w:val="003C0A61"/>
    <w:rsid w:val="003C1B78"/>
    <w:rsid w:val="003D1C2D"/>
    <w:rsid w:val="003D46F6"/>
    <w:rsid w:val="003E4DB7"/>
    <w:rsid w:val="00401D8C"/>
    <w:rsid w:val="004145DD"/>
    <w:rsid w:val="004150BF"/>
    <w:rsid w:val="00416B72"/>
    <w:rsid w:val="00417881"/>
    <w:rsid w:val="0042203D"/>
    <w:rsid w:val="00445D77"/>
    <w:rsid w:val="00452BC5"/>
    <w:rsid w:val="00454BF2"/>
    <w:rsid w:val="0046124A"/>
    <w:rsid w:val="00462098"/>
    <w:rsid w:val="00470041"/>
    <w:rsid w:val="004714FB"/>
    <w:rsid w:val="00483D64"/>
    <w:rsid w:val="00490C0C"/>
    <w:rsid w:val="00493CEB"/>
    <w:rsid w:val="00494686"/>
    <w:rsid w:val="004C44F8"/>
    <w:rsid w:val="004D0FDB"/>
    <w:rsid w:val="004D13C8"/>
    <w:rsid w:val="004D369C"/>
    <w:rsid w:val="004D4906"/>
    <w:rsid w:val="004D5AEF"/>
    <w:rsid w:val="004E2B1E"/>
    <w:rsid w:val="004E555C"/>
    <w:rsid w:val="004F607E"/>
    <w:rsid w:val="00507889"/>
    <w:rsid w:val="0051487A"/>
    <w:rsid w:val="00514BC6"/>
    <w:rsid w:val="005254B6"/>
    <w:rsid w:val="005353DF"/>
    <w:rsid w:val="00537A05"/>
    <w:rsid w:val="00537B68"/>
    <w:rsid w:val="00542411"/>
    <w:rsid w:val="0058209C"/>
    <w:rsid w:val="00586C0B"/>
    <w:rsid w:val="005A2624"/>
    <w:rsid w:val="005B26F8"/>
    <w:rsid w:val="005C3D2A"/>
    <w:rsid w:val="005E704B"/>
    <w:rsid w:val="005E728D"/>
    <w:rsid w:val="005F2883"/>
    <w:rsid w:val="0060648A"/>
    <w:rsid w:val="0061023D"/>
    <w:rsid w:val="00615071"/>
    <w:rsid w:val="006153BF"/>
    <w:rsid w:val="00621B2B"/>
    <w:rsid w:val="0063742A"/>
    <w:rsid w:val="00641B9E"/>
    <w:rsid w:val="0065032E"/>
    <w:rsid w:val="00660710"/>
    <w:rsid w:val="00662F99"/>
    <w:rsid w:val="00670815"/>
    <w:rsid w:val="006770D4"/>
    <w:rsid w:val="0067781B"/>
    <w:rsid w:val="00682248"/>
    <w:rsid w:val="0068454C"/>
    <w:rsid w:val="00690011"/>
    <w:rsid w:val="006927AC"/>
    <w:rsid w:val="006A09FF"/>
    <w:rsid w:val="006A5553"/>
    <w:rsid w:val="006D5593"/>
    <w:rsid w:val="006E05E8"/>
    <w:rsid w:val="006E2A8D"/>
    <w:rsid w:val="00703864"/>
    <w:rsid w:val="00726117"/>
    <w:rsid w:val="00726EAB"/>
    <w:rsid w:val="00731629"/>
    <w:rsid w:val="00736549"/>
    <w:rsid w:val="00743FC3"/>
    <w:rsid w:val="007458C4"/>
    <w:rsid w:val="007505D1"/>
    <w:rsid w:val="00750EC7"/>
    <w:rsid w:val="00776F72"/>
    <w:rsid w:val="00785463"/>
    <w:rsid w:val="0078593A"/>
    <w:rsid w:val="007B0A2C"/>
    <w:rsid w:val="007B3C34"/>
    <w:rsid w:val="007B5E3B"/>
    <w:rsid w:val="007C7768"/>
    <w:rsid w:val="007D421E"/>
    <w:rsid w:val="007E0BF4"/>
    <w:rsid w:val="007E3A6D"/>
    <w:rsid w:val="007E51EA"/>
    <w:rsid w:val="007F0DDC"/>
    <w:rsid w:val="007F1D55"/>
    <w:rsid w:val="008072ED"/>
    <w:rsid w:val="00825352"/>
    <w:rsid w:val="00830B62"/>
    <w:rsid w:val="00834E76"/>
    <w:rsid w:val="00840B4F"/>
    <w:rsid w:val="008413C7"/>
    <w:rsid w:val="00842B0C"/>
    <w:rsid w:val="00843EB9"/>
    <w:rsid w:val="00847621"/>
    <w:rsid w:val="00850852"/>
    <w:rsid w:val="00856ED3"/>
    <w:rsid w:val="008601AB"/>
    <w:rsid w:val="008617F3"/>
    <w:rsid w:val="00862C86"/>
    <w:rsid w:val="0087254F"/>
    <w:rsid w:val="008807DA"/>
    <w:rsid w:val="00885CF9"/>
    <w:rsid w:val="00887E91"/>
    <w:rsid w:val="008950C4"/>
    <w:rsid w:val="00896203"/>
    <w:rsid w:val="008B39B0"/>
    <w:rsid w:val="008C2FAE"/>
    <w:rsid w:val="008D0065"/>
    <w:rsid w:val="008D55B3"/>
    <w:rsid w:val="008E1A1E"/>
    <w:rsid w:val="008F03E9"/>
    <w:rsid w:val="008F2EB3"/>
    <w:rsid w:val="00902DE3"/>
    <w:rsid w:val="009078B6"/>
    <w:rsid w:val="00916DBA"/>
    <w:rsid w:val="00925EE1"/>
    <w:rsid w:val="00937877"/>
    <w:rsid w:val="009401B9"/>
    <w:rsid w:val="009435E3"/>
    <w:rsid w:val="0095366C"/>
    <w:rsid w:val="00953C20"/>
    <w:rsid w:val="00954CEF"/>
    <w:rsid w:val="009700C5"/>
    <w:rsid w:val="009809D9"/>
    <w:rsid w:val="00981A93"/>
    <w:rsid w:val="00986BC8"/>
    <w:rsid w:val="009978D7"/>
    <w:rsid w:val="009A28AB"/>
    <w:rsid w:val="009A4EB5"/>
    <w:rsid w:val="009A4EE2"/>
    <w:rsid w:val="009A520C"/>
    <w:rsid w:val="009B08B0"/>
    <w:rsid w:val="009C1100"/>
    <w:rsid w:val="009D1CC1"/>
    <w:rsid w:val="009D644D"/>
    <w:rsid w:val="009D7F70"/>
    <w:rsid w:val="009E0AFA"/>
    <w:rsid w:val="009F61AA"/>
    <w:rsid w:val="00A16F2A"/>
    <w:rsid w:val="00A201BA"/>
    <w:rsid w:val="00A30E64"/>
    <w:rsid w:val="00A527CE"/>
    <w:rsid w:val="00A61474"/>
    <w:rsid w:val="00A6266E"/>
    <w:rsid w:val="00A6650D"/>
    <w:rsid w:val="00A714DD"/>
    <w:rsid w:val="00A857AF"/>
    <w:rsid w:val="00A85E7F"/>
    <w:rsid w:val="00A91548"/>
    <w:rsid w:val="00AB67CF"/>
    <w:rsid w:val="00AF19A3"/>
    <w:rsid w:val="00AF1F82"/>
    <w:rsid w:val="00AF6A96"/>
    <w:rsid w:val="00B003A9"/>
    <w:rsid w:val="00B03E14"/>
    <w:rsid w:val="00B10028"/>
    <w:rsid w:val="00B101E2"/>
    <w:rsid w:val="00B10BE9"/>
    <w:rsid w:val="00B156BD"/>
    <w:rsid w:val="00B22A50"/>
    <w:rsid w:val="00B26787"/>
    <w:rsid w:val="00B300C7"/>
    <w:rsid w:val="00B32E87"/>
    <w:rsid w:val="00B355FC"/>
    <w:rsid w:val="00B4432B"/>
    <w:rsid w:val="00B47BB5"/>
    <w:rsid w:val="00B50CF4"/>
    <w:rsid w:val="00B62656"/>
    <w:rsid w:val="00B666AD"/>
    <w:rsid w:val="00B74102"/>
    <w:rsid w:val="00B766E6"/>
    <w:rsid w:val="00BA0239"/>
    <w:rsid w:val="00BA0FEE"/>
    <w:rsid w:val="00BB36B0"/>
    <w:rsid w:val="00BB7104"/>
    <w:rsid w:val="00BC527C"/>
    <w:rsid w:val="00BC7749"/>
    <w:rsid w:val="00BE1054"/>
    <w:rsid w:val="00BE2252"/>
    <w:rsid w:val="00BE4FCE"/>
    <w:rsid w:val="00BF0E1A"/>
    <w:rsid w:val="00C12CD8"/>
    <w:rsid w:val="00C144D1"/>
    <w:rsid w:val="00C21B2E"/>
    <w:rsid w:val="00C23FC1"/>
    <w:rsid w:val="00C26ECD"/>
    <w:rsid w:val="00C439DA"/>
    <w:rsid w:val="00C46E57"/>
    <w:rsid w:val="00C4700B"/>
    <w:rsid w:val="00C606CB"/>
    <w:rsid w:val="00C75437"/>
    <w:rsid w:val="00C81C3C"/>
    <w:rsid w:val="00C93274"/>
    <w:rsid w:val="00CA209C"/>
    <w:rsid w:val="00CA58B0"/>
    <w:rsid w:val="00CB0F9A"/>
    <w:rsid w:val="00CD7CC2"/>
    <w:rsid w:val="00CE3C14"/>
    <w:rsid w:val="00CF1BBA"/>
    <w:rsid w:val="00CF2846"/>
    <w:rsid w:val="00D0457E"/>
    <w:rsid w:val="00D230EF"/>
    <w:rsid w:val="00D24780"/>
    <w:rsid w:val="00D31358"/>
    <w:rsid w:val="00D33D90"/>
    <w:rsid w:val="00D379F1"/>
    <w:rsid w:val="00D41986"/>
    <w:rsid w:val="00D51323"/>
    <w:rsid w:val="00D51C0A"/>
    <w:rsid w:val="00D53C01"/>
    <w:rsid w:val="00D559D4"/>
    <w:rsid w:val="00D56C37"/>
    <w:rsid w:val="00D63064"/>
    <w:rsid w:val="00D74CF9"/>
    <w:rsid w:val="00D86D83"/>
    <w:rsid w:val="00D95F7C"/>
    <w:rsid w:val="00DA2206"/>
    <w:rsid w:val="00DB078D"/>
    <w:rsid w:val="00DB465F"/>
    <w:rsid w:val="00DB6A0B"/>
    <w:rsid w:val="00DB7983"/>
    <w:rsid w:val="00DC1205"/>
    <w:rsid w:val="00DC2A56"/>
    <w:rsid w:val="00DC3F05"/>
    <w:rsid w:val="00DD25C1"/>
    <w:rsid w:val="00DE35D6"/>
    <w:rsid w:val="00DE4647"/>
    <w:rsid w:val="00DF348C"/>
    <w:rsid w:val="00DF4B76"/>
    <w:rsid w:val="00DF4BB5"/>
    <w:rsid w:val="00E023EC"/>
    <w:rsid w:val="00E051C9"/>
    <w:rsid w:val="00E075D5"/>
    <w:rsid w:val="00E10E33"/>
    <w:rsid w:val="00E15FAF"/>
    <w:rsid w:val="00E30D39"/>
    <w:rsid w:val="00E31832"/>
    <w:rsid w:val="00E34FB1"/>
    <w:rsid w:val="00E412E7"/>
    <w:rsid w:val="00E416AF"/>
    <w:rsid w:val="00E417D7"/>
    <w:rsid w:val="00E4283A"/>
    <w:rsid w:val="00E4503F"/>
    <w:rsid w:val="00E72B49"/>
    <w:rsid w:val="00EA1CE0"/>
    <w:rsid w:val="00EA3FFB"/>
    <w:rsid w:val="00EA795A"/>
    <w:rsid w:val="00EB73E0"/>
    <w:rsid w:val="00EB7A43"/>
    <w:rsid w:val="00EC37D1"/>
    <w:rsid w:val="00EC5F15"/>
    <w:rsid w:val="00ED0008"/>
    <w:rsid w:val="00EE0D47"/>
    <w:rsid w:val="00EE3D13"/>
    <w:rsid w:val="00EE3E14"/>
    <w:rsid w:val="00EE5AD0"/>
    <w:rsid w:val="00EF32E9"/>
    <w:rsid w:val="00F012AA"/>
    <w:rsid w:val="00F0588E"/>
    <w:rsid w:val="00F1177B"/>
    <w:rsid w:val="00F15DAB"/>
    <w:rsid w:val="00F435CC"/>
    <w:rsid w:val="00F43872"/>
    <w:rsid w:val="00F6760E"/>
    <w:rsid w:val="00F67708"/>
    <w:rsid w:val="00F70659"/>
    <w:rsid w:val="00F70950"/>
    <w:rsid w:val="00FA162E"/>
    <w:rsid w:val="00FA3BEC"/>
    <w:rsid w:val="00FB086A"/>
    <w:rsid w:val="00FB782F"/>
    <w:rsid w:val="00FC10E2"/>
    <w:rsid w:val="00FC5454"/>
    <w:rsid w:val="00FC7B05"/>
    <w:rsid w:val="00FD3CD7"/>
    <w:rsid w:val="00FD66A4"/>
    <w:rsid w:val="00FE1143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EB23"/>
  <w15:chartTrackingRefBased/>
  <w15:docId w15:val="{6181C385-615B-48CE-8D98-2F7721E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47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5"/>
    <w:qFormat/>
    <w:rsid w:val="00D86D83"/>
    <w:pPr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5"/>
    <w:qFormat/>
    <w:rsid w:val="00D86D83"/>
    <w:pPr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D86D8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5"/>
    <w:semiHidden/>
    <w:qFormat/>
    <w:rsid w:val="00E412E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A20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471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A20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B47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A209C"/>
    <w:rPr>
      <w:rFonts w:asciiTheme="majorHAnsi" w:eastAsiaTheme="majorEastAsia" w:hAnsiTheme="majorHAnsi" w:cstheme="majorBidi"/>
      <w:color w:val="5B471E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5"/>
    <w:rsid w:val="00D86D83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5"/>
    <w:rsid w:val="00D86D83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D86D83"/>
    <w:rPr>
      <w:rFonts w:eastAsiaTheme="majorEastAsia" w:cstheme="majorBidi"/>
      <w:b/>
      <w:b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9C"/>
    <w:rPr>
      <w:rFonts w:asciiTheme="majorHAnsi" w:eastAsiaTheme="majorEastAsia" w:hAnsiTheme="majorHAnsi" w:cstheme="majorBidi"/>
      <w:i/>
      <w:iCs/>
      <w:color w:val="5B471E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D86D83"/>
    <w:rPr>
      <w:rFonts w:eastAsiaTheme="majorEastAsia" w:cstheme="majorBidi"/>
      <w:b/>
      <w:bCs/>
      <w:iCs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CA209C"/>
    <w:pPr>
      <w:numPr>
        <w:ilvl w:val="1"/>
      </w:numPr>
      <w:spacing w:after="8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209C"/>
    <w:rPr>
      <w:rFonts w:eastAsiaTheme="majorEastAsia" w:cstheme="majorBidi"/>
      <w:i/>
      <w:iCs/>
      <w:color w:val="000000" w:themeColor="tex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412E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412E7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semiHidden/>
    <w:rsid w:val="00CA209C"/>
    <w:rPr>
      <w:i/>
      <w:iCs/>
      <w:color w:val="808080" w:themeColor="text1" w:themeTint="7F"/>
    </w:rPr>
  </w:style>
  <w:style w:type="character" w:styleId="BookTitle">
    <w:name w:val="Book Title"/>
    <w:basedOn w:val="DefaultParagraphFont"/>
    <w:uiPriority w:val="33"/>
    <w:semiHidden/>
    <w:rsid w:val="00CA209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A209C"/>
    <w:pPr>
      <w:ind w:left="720"/>
      <w:contextualSpacing/>
    </w:pPr>
  </w:style>
  <w:style w:type="paragraph" w:customStyle="1" w:styleId="NumberedList">
    <w:name w:val="Numbered List"/>
    <w:basedOn w:val="Normal"/>
    <w:uiPriority w:val="7"/>
    <w:qFormat/>
    <w:rsid w:val="00E412E7"/>
    <w:pPr>
      <w:numPr>
        <w:numId w:val="10"/>
      </w:numPr>
    </w:pPr>
  </w:style>
  <w:style w:type="paragraph" w:customStyle="1" w:styleId="BulletedList">
    <w:name w:val="Bulleted List"/>
    <w:basedOn w:val="NumberedList"/>
    <w:uiPriority w:val="6"/>
    <w:qFormat/>
    <w:rsid w:val="00E412E7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CA2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209C"/>
    <w:rPr>
      <w:color w:val="000000" w:themeColor="text1"/>
    </w:rPr>
  </w:style>
  <w:style w:type="paragraph" w:styleId="Footer">
    <w:name w:val="footer"/>
    <w:basedOn w:val="Normal"/>
    <w:link w:val="FooterChar"/>
    <w:semiHidden/>
    <w:rsid w:val="00CA2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CA209C"/>
    <w:rPr>
      <w:color w:val="000000" w:themeColor="text1"/>
    </w:rPr>
  </w:style>
  <w:style w:type="paragraph" w:styleId="Title">
    <w:name w:val="Title"/>
    <w:basedOn w:val="Normal"/>
    <w:link w:val="TitleChar"/>
    <w:uiPriority w:val="4"/>
    <w:qFormat/>
    <w:rsid w:val="00D86D83"/>
    <w:rPr>
      <w:rFonts w:ascii="Arial" w:eastAsiaTheme="majorEastAsia" w:hAnsi="Arial" w:cstheme="majorBidi"/>
      <w:b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D86D83"/>
    <w:rPr>
      <w:rFonts w:ascii="Arial" w:eastAsiaTheme="majorEastAsia" w:hAnsi="Arial" w:cstheme="majorBidi"/>
      <w:b/>
      <w:color w:val="000000" w:themeColor="text1"/>
      <w:kern w:val="28"/>
      <w:sz w:val="44"/>
      <w:szCs w:val="52"/>
    </w:rPr>
  </w:style>
  <w:style w:type="character" w:styleId="Hyperlink">
    <w:name w:val="Hyperlink"/>
    <w:basedOn w:val="DefaultParagraphFont"/>
    <w:uiPriority w:val="99"/>
    <w:unhideWhenUsed/>
    <w:rsid w:val="00CA20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9C"/>
    <w:rPr>
      <w:rFonts w:ascii="Tahoma" w:hAnsi="Tahoma" w:cs="Tahoma"/>
      <w:color w:val="000000" w:themeColor="text1"/>
      <w:sz w:val="16"/>
      <w:szCs w:val="16"/>
    </w:rPr>
  </w:style>
  <w:style w:type="character" w:styleId="SubtleReference">
    <w:name w:val="Subtle Reference"/>
    <w:basedOn w:val="DefaultParagraphFont"/>
    <w:uiPriority w:val="31"/>
    <w:semiHidden/>
    <w:rsid w:val="00CA209C"/>
    <w:rPr>
      <w:smallCaps/>
      <w:color w:val="FFFFFF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4FC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7B05"/>
    <w:rPr>
      <w:rFonts w:ascii="Arial" w:hAnsi="Arial" w:cs="Consolas"/>
      <w:color w:val="auto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7B05"/>
    <w:rPr>
      <w:rFonts w:ascii="Arial" w:hAnsi="Arial" w:cs="Consolas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7065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6DE6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normaltextrun">
    <w:name w:val="normaltextrun"/>
    <w:basedOn w:val="DefaultParagraphFont"/>
    <w:rsid w:val="001D6DE6"/>
  </w:style>
  <w:style w:type="character" w:customStyle="1" w:styleId="eop">
    <w:name w:val="eop"/>
    <w:basedOn w:val="DefaultParagraphFont"/>
    <w:rsid w:val="001D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qualitynet.cms.gov/outpatient/data-management/cart/downlo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qualitynet.cms.gov/outpatient/specifications-manuals" TargetMode="External"/><Relationship Id="rId17" Type="http://schemas.openxmlformats.org/officeDocument/2006/relationships/hyperlink" Target="https://qualitynet.cms.gov/inpatient/data-management/cart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qualitynet.cms.gov/inpatient/specifications-manual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qualitynet.cms.gov/outpatient/specifications-manual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dc.gov/nhsn/acute-care-hospital/hcp-vaccination/index.html" TargetMode="External"/></Relationships>
</file>

<file path=word/theme/theme1.xml><?xml version="1.0" encoding="utf-8"?>
<a:theme xmlns:a="http://schemas.openxmlformats.org/drawingml/2006/main" name="Office Theme">
  <a:themeElements>
    <a:clrScheme name="Stratis 1">
      <a:dk1>
        <a:sysClr val="windowText" lastClr="000000"/>
      </a:dk1>
      <a:lt1>
        <a:sysClr val="window" lastClr="FFFFFF"/>
      </a:lt1>
      <a:dk2>
        <a:srgbClr val="0081C4"/>
      </a:dk2>
      <a:lt2>
        <a:srgbClr val="88BA7E"/>
      </a:lt2>
      <a:accent1>
        <a:srgbClr val="B7903C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SH_Category xmlns="278ac7d7-82d7-475f-8505-75e8d5032f85">Resource</SH_Category>
    <SH_Topic xmlns="56bbea72-54ed-4bcc-87db-3332897142a2">Monthly Reporting Reminders</SH_Topic>
    <TaxCatchAll xmlns="278ac7d7-82d7-475f-8505-75e8d5032f85" xsi:nil="true"/>
    <lcf76f155ced4ddcb4097134ff3c332f xmlns="56bbea72-54ed-4bcc-87db-3332897142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B7ABD79B4D84BBD6A32BFCBD539D4" ma:contentTypeVersion="34" ma:contentTypeDescription="Create a new document." ma:contentTypeScope="" ma:versionID="d7d94aa535401f9c4b7967eaecf841d0">
  <xsd:schema xmlns:xsd="http://www.w3.org/2001/XMLSchema" xmlns:xs="http://www.w3.org/2001/XMLSchema" xmlns:p="http://schemas.microsoft.com/office/2006/metadata/properties" xmlns:ns2="278ac7d7-82d7-475f-8505-75e8d5032f85" xmlns:ns3="56bbea72-54ed-4bcc-87db-3332897142a2" targetNamespace="http://schemas.microsoft.com/office/2006/metadata/properties" ma:root="true" ma:fieldsID="2db85de66841f0505d2c5c02ef8e7711" ns2:_="" ns3:_="">
    <xsd:import namespace="278ac7d7-82d7-475f-8505-75e8d5032f85"/>
    <xsd:import namespace="56bbea72-54ed-4bcc-87db-3332897142a2"/>
    <xsd:element name="properties">
      <xsd:complexType>
        <xsd:sequence>
          <xsd:element name="documentManagement">
            <xsd:complexType>
              <xsd:all>
                <xsd:element ref="ns2:SH_Category" minOccurs="0"/>
                <xsd:element ref="ns3:SH_Topic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ac7d7-82d7-475f-8505-75e8d5032f85" elementFormDefault="qualified">
    <xsd:import namespace="http://schemas.microsoft.com/office/2006/documentManagement/types"/>
    <xsd:import namespace="http://schemas.microsoft.com/office/infopath/2007/PartnerControls"/>
    <xsd:element name="SH_Category" ma:index="8" nillable="true" ma:displayName="SH_Category" ma:format="Dropdown" ma:internalName="SH_Category" ma:readOnly="false">
      <xsd:simpleType>
        <xsd:restriction base="dms:Choice">
          <xsd:enumeration value="Budget"/>
          <xsd:enumeration value="Charter"/>
          <xsd:enumeration value="Contract"/>
          <xsd:enumeration value="Correspondence"/>
          <xsd:enumeration value="Data"/>
          <xsd:enumeration value="Event"/>
          <xsd:enumeration value="Meeting"/>
          <xsd:enumeration value="Project"/>
          <xsd:enumeration value="Proposal"/>
          <xsd:enumeration value="Publication"/>
          <xsd:enumeration value="Report"/>
          <xsd:enumeration value="Resource"/>
          <xsd:enumeration value="Template"/>
          <xsd:enumeration value="Work Plan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1ed504-4292-4654-a664-535e0855e4cb}" ma:internalName="TaxCatchAll" ma:showField="CatchAllData" ma:web="278ac7d7-82d7-475f-8505-75e8d5032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bea72-54ed-4bcc-87db-3332897142a2" elementFormDefault="qualified">
    <xsd:import namespace="http://schemas.microsoft.com/office/2006/documentManagement/types"/>
    <xsd:import namespace="http://schemas.microsoft.com/office/infopath/2007/PartnerControls"/>
    <xsd:element name="SH_Topic" ma:index="9" nillable="true" ma:displayName="SH_Topic" ma:format="Dropdown" ma:internalName="SH_Topic" ma:readOnly="false">
      <xsd:simpleType>
        <xsd:restriction base="dms:Choice">
          <xsd:enumeration value="Abstracting for Accuracy"/>
          <xsd:enumeration value="Antibiotic Stewardship"/>
          <xsd:enumeration value="eCQM pilot"/>
          <xsd:enumeration value="EDTC"/>
          <xsd:enumeration value="Enhanced TA"/>
          <xsd:enumeration value="FMT"/>
          <xsd:enumeration value="FORHP"/>
          <xsd:enumeration value="MBQIP Performance Standards"/>
          <xsd:enumeration value="MBQIP VKG"/>
          <xsd:enumeration value="Monthly Reporting Reminders"/>
          <xsd:enumeration value="QI Mentor"/>
          <xsd:enumeration value="QI Project"/>
          <xsd:enumeration value="QIL"/>
          <xsd:enumeration value="Strategic Planning"/>
          <xsd:enumeration value="TA Reporting"/>
          <xsd:enumeration value="TAS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7fb487a-5620-44e6-a525-aee22e5e9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F093235-F6D2-4242-97E9-4D1DFE625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3968D-00B3-4B19-A3DA-06B8C201D519}">
  <ds:schemaRefs>
    <ds:schemaRef ds:uri="http://purl.org/dc/elements/1.1/"/>
    <ds:schemaRef ds:uri="http://www.w3.org/XML/1998/namespace"/>
    <ds:schemaRef ds:uri="278ac7d7-82d7-475f-8505-75e8d5032f85"/>
    <ds:schemaRef ds:uri="56bbea72-54ed-4bcc-87db-3332897142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CA3177-CF09-4AC1-AFA2-B963EBC95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ac7d7-82d7-475f-8505-75e8d5032f85"/>
    <ds:schemaRef ds:uri="56bbea72-54ed-4bcc-87db-333289714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F98349-764D-4533-89AF-8E38B57CF98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7D14B32-C69D-43E2-9710-EFC5189F71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MBQIP Data Reporting Reminders April 2022</vt:lpstr>
    </vt:vector>
  </TitlesOfParts>
  <Company>Stratis Health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MBQIP Data Reporting Reminders April 2023</dc:title>
  <dc:subject/>
  <dc:creator>Robyn Carlson</dc:creator>
  <cp:keywords/>
  <dc:description/>
  <cp:lastModifiedBy>Mark Benjamin</cp:lastModifiedBy>
  <cp:revision>6</cp:revision>
  <cp:lastPrinted>2020-02-06T17:19:00Z</cp:lastPrinted>
  <dcterms:created xsi:type="dcterms:W3CDTF">2023-02-23T18:09:00Z</dcterms:created>
  <dcterms:modified xsi:type="dcterms:W3CDTF">2023-02-28T22:00:00Z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0x0101007EDB7ABD79B4D84BBD6A32BFCBD539D4</vt:lpwstr>
  </property>
  <property fmtid="{D5CDD505-2E9C-101B-9397-08002B2CF9AE}" pid="3" name="Order">
    <vt:r8>90300</vt:r8>
  </property>
  <property fmtid="{D5CDD505-2E9C-101B-9397-08002B2CF9AE}" pid="4" name="MediaServiceImageTags">
    <vt:lpwstr/>
  </property>
</Properties>
</file>