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CD2F" w14:textId="5E3DDCA4" w:rsidR="003C2A0D" w:rsidRPr="003C2A0D" w:rsidRDefault="003C2A0D" w:rsidP="003C2A0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9D2BC7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SF</w:t>
      </w:r>
      <w:r w:rsidR="00B13E03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P</w:t>
      </w:r>
      <w:r w:rsidRPr="09D2BC7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 xml:space="preserve"> Email Template for CAHs</w:t>
      </w:r>
    </w:p>
    <w:p w14:paraId="2FE2037A" w14:textId="43ACEA26" w:rsidR="09D2BC7A" w:rsidRDefault="09D2BC7A" w:rsidP="09D2BC7A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7D4259CB" w14:textId="4F5F9700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normaltextrun"/>
          <w:rFonts w:asciiTheme="minorHAnsi" w:hAnsiTheme="minorHAnsi" w:cstheme="minorHAnsi"/>
          <w:sz w:val="22"/>
          <w:szCs w:val="22"/>
        </w:rPr>
        <w:t xml:space="preserve">Subject: National CAH Quality </w:t>
      </w:r>
      <w:r w:rsidR="003C2A0D" w:rsidRPr="003C2A0D">
        <w:rPr>
          <w:rStyle w:val="normaltextrun"/>
          <w:rFonts w:asciiTheme="minorHAnsi" w:hAnsiTheme="minorHAnsi" w:cstheme="minorHAnsi"/>
          <w:sz w:val="22"/>
          <w:szCs w:val="22"/>
        </w:rPr>
        <w:t xml:space="preserve">Inventory and </w:t>
      </w:r>
      <w:r w:rsidRPr="003C2A0D">
        <w:rPr>
          <w:rStyle w:val="normaltextrun"/>
          <w:rFonts w:asciiTheme="minorHAnsi" w:hAnsiTheme="minorHAnsi" w:cstheme="minorHAnsi"/>
          <w:sz w:val="22"/>
          <w:szCs w:val="22"/>
        </w:rPr>
        <w:t xml:space="preserve">Assessment </w:t>
      </w:r>
    </w:p>
    <w:p w14:paraId="757BBC13" w14:textId="77777777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E44F98" w14:textId="20D2D16E" w:rsidR="00122B0B" w:rsidRPr="003C2A0D" w:rsidRDefault="00CD621B" w:rsidP="09D2BC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B13E03">
        <w:rPr>
          <w:rStyle w:val="normaltextrun"/>
          <w:rFonts w:asciiTheme="minorHAnsi" w:hAnsiTheme="minorHAnsi" w:cstheme="minorBidi"/>
          <w:sz w:val="22"/>
          <w:szCs w:val="22"/>
          <w:highlight w:val="green"/>
        </w:rPr>
        <w:t>[Greeting],</w:t>
      </w:r>
    </w:p>
    <w:p w14:paraId="0457C2F1" w14:textId="578E1FCB" w:rsidR="00122B0B" w:rsidRPr="003C2A0D" w:rsidRDefault="00122B0B" w:rsidP="09D2BC7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787AD42D" w14:textId="69807F99" w:rsidR="00122B0B" w:rsidRPr="003C2A0D" w:rsidRDefault="673BD1DC" w:rsidP="22CDF68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22CDF68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Over the last year, the Federal Office of Rural Health Policy (FORHP) has been working in partnership with the </w:t>
      </w:r>
      <w:hyperlink r:id="rId7">
        <w:r w:rsidRPr="22CDF685">
          <w:rPr>
            <w:rStyle w:val="Hyperlink"/>
            <w:rFonts w:ascii="Calibri" w:eastAsia="Calibri" w:hAnsi="Calibri" w:cs="Calibri"/>
            <w:sz w:val="22"/>
            <w:szCs w:val="22"/>
          </w:rPr>
          <w:t>Flex Monitoring Team (FMT)</w:t>
        </w:r>
      </w:hyperlink>
      <w:r w:rsidRPr="22CDF68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the University of Minnesota and</w:t>
      </w:r>
      <w:r w:rsidR="00CD621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other partners </w:t>
      </w:r>
      <w:r w:rsidRPr="22CDF685">
        <w:rPr>
          <w:rFonts w:ascii="Calibri" w:eastAsia="Calibri" w:hAnsi="Calibri" w:cs="Calibri"/>
          <w:color w:val="000000" w:themeColor="text1"/>
          <w:sz w:val="22"/>
          <w:szCs w:val="22"/>
        </w:rPr>
        <w:t>to develop the National Critical Access Hospital (CAH) Quality Inventory and Assessment (“Assessment”)</w:t>
      </w:r>
      <w:r w:rsidR="00C22B9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A50C409" w14:textId="1DA86283" w:rsidR="00122B0B" w:rsidRPr="003C2A0D" w:rsidRDefault="00122B0B" w:rsidP="09D2BC7A">
      <w:pPr>
        <w:pStyle w:val="paragraph"/>
        <w:spacing w:before="0" w:beforeAutospacing="0" w:after="0" w:afterAutospacing="0"/>
        <w:textAlignment w:val="baseline"/>
      </w:pPr>
    </w:p>
    <w:p w14:paraId="22B91B0E" w14:textId="4DA56E64" w:rsidR="006F008D" w:rsidRPr="003C2A0D" w:rsidRDefault="006F008D" w:rsidP="006F008D">
      <w:pPr>
        <w:spacing w:line="257" w:lineRule="auto"/>
        <w:textAlignment w:val="baseline"/>
      </w:pPr>
      <w:r w:rsidRPr="09D2BC7A">
        <w:rPr>
          <w:rStyle w:val="normaltextrun"/>
        </w:rPr>
        <w:t xml:space="preserve">All CAHs are requested to complete the survey. </w:t>
      </w:r>
      <w:r>
        <w:rPr>
          <w:rStyle w:val="normaltextrun"/>
        </w:rPr>
        <w:t>We value your hospital’s input highly, and do not have another way to obtain this information.</w:t>
      </w:r>
      <w:r w:rsidRPr="09D2BC7A">
        <w:rPr>
          <w:rStyle w:val="normaltextrun"/>
        </w:rPr>
        <w:t> </w:t>
      </w:r>
      <w:r w:rsidR="000C70A0">
        <w:rPr>
          <w:rFonts w:ascii="Calibri" w:eastAsia="Calibri" w:hAnsi="Calibri" w:cs="Calibri"/>
          <w:color w:val="000000" w:themeColor="text1"/>
        </w:rPr>
        <w:t xml:space="preserve">The survey is now open, and FORHP requests that you read the information below and respond by </w:t>
      </w:r>
      <w:r w:rsidR="000C70A0" w:rsidRPr="0006360B">
        <w:rPr>
          <w:rFonts w:ascii="Calibri" w:eastAsia="Calibri" w:hAnsi="Calibri" w:cs="Calibri"/>
          <w:b/>
          <w:bCs/>
          <w:color w:val="000000" w:themeColor="text1"/>
        </w:rPr>
        <w:t>December 15, 2023</w:t>
      </w:r>
      <w:r w:rsidR="000C70A0" w:rsidRPr="22CDF685">
        <w:rPr>
          <w:rFonts w:ascii="Calibri" w:eastAsia="Calibri" w:hAnsi="Calibri" w:cs="Calibri"/>
          <w:color w:val="000000" w:themeColor="text1"/>
        </w:rPr>
        <w:t>.</w:t>
      </w:r>
    </w:p>
    <w:p w14:paraId="39947D6C" w14:textId="22C39D38" w:rsidR="00122B0B" w:rsidRPr="003C2A0D" w:rsidRDefault="1997BC68" w:rsidP="09D2BC7A">
      <w:pPr>
        <w:spacing w:line="257" w:lineRule="auto"/>
        <w:textAlignment w:val="baseline"/>
      </w:pPr>
      <w:r w:rsidRPr="09D2BC7A">
        <w:rPr>
          <w:rFonts w:ascii="Calibri" w:eastAsia="Calibri" w:hAnsi="Calibri" w:cs="Calibri"/>
          <w:color w:val="000000" w:themeColor="text1"/>
        </w:rPr>
        <w:t>This Assessment will allow FORHP to learn more about CAH</w:t>
      </w:r>
      <w:r w:rsidR="00E86FCC">
        <w:rPr>
          <w:rFonts w:ascii="Calibri" w:eastAsia="Calibri" w:hAnsi="Calibri" w:cs="Calibri"/>
          <w:color w:val="000000" w:themeColor="text1"/>
        </w:rPr>
        <w:t xml:space="preserve"> service lines offered,</w:t>
      </w:r>
      <w:r w:rsidRPr="09D2BC7A">
        <w:rPr>
          <w:rFonts w:ascii="Calibri" w:eastAsia="Calibri" w:hAnsi="Calibri" w:cs="Calibri"/>
          <w:color w:val="000000" w:themeColor="text1"/>
        </w:rPr>
        <w:t xml:space="preserve"> quality improvement (QI) infrastructure and activities, and related quality measures. The Assessment, which is the first of its kind at a national level, will be an opportunity to gather a wealth of information </w:t>
      </w:r>
      <w:r w:rsidR="00E86FCC">
        <w:rPr>
          <w:rFonts w:ascii="Calibri" w:eastAsia="Calibri" w:hAnsi="Calibri" w:cs="Calibri"/>
          <w:color w:val="000000" w:themeColor="text1"/>
        </w:rPr>
        <w:t xml:space="preserve">that will help FORHP, </w:t>
      </w:r>
      <w:r w:rsidR="00EA5DA4" w:rsidRPr="0006360B">
        <w:rPr>
          <w:rStyle w:val="normaltextrun"/>
        </w:rPr>
        <w:t>our state’s Flex Program</w:t>
      </w:r>
      <w:r w:rsidR="00E86FCC">
        <w:rPr>
          <w:rFonts w:ascii="Calibri" w:eastAsia="Calibri" w:hAnsi="Calibri" w:cs="Calibri"/>
          <w:color w:val="000000" w:themeColor="text1"/>
        </w:rPr>
        <w:t xml:space="preserve">, and others </w:t>
      </w:r>
      <w:r w:rsidR="00D31D05">
        <w:rPr>
          <w:rFonts w:ascii="Calibri" w:eastAsia="Calibri" w:hAnsi="Calibri" w:cs="Calibri"/>
          <w:color w:val="000000" w:themeColor="text1"/>
        </w:rPr>
        <w:t>improve how we</w:t>
      </w:r>
      <w:r w:rsidR="00E86FCC">
        <w:rPr>
          <w:rFonts w:ascii="Calibri" w:eastAsia="Calibri" w:hAnsi="Calibri" w:cs="Calibri"/>
          <w:color w:val="000000" w:themeColor="text1"/>
        </w:rPr>
        <w:t xml:space="preserve"> support </w:t>
      </w:r>
      <w:r w:rsidR="00C22B94">
        <w:rPr>
          <w:rFonts w:ascii="Calibri" w:eastAsia="Calibri" w:hAnsi="Calibri" w:cs="Calibri"/>
          <w:color w:val="000000" w:themeColor="text1"/>
        </w:rPr>
        <w:t>safe and high-quality care</w:t>
      </w:r>
      <w:r w:rsidR="00E86FCC">
        <w:rPr>
          <w:rFonts w:ascii="Calibri" w:eastAsia="Calibri" w:hAnsi="Calibri" w:cs="Calibri"/>
          <w:color w:val="000000" w:themeColor="text1"/>
        </w:rPr>
        <w:t xml:space="preserve"> in CAHs.</w:t>
      </w:r>
      <w:r w:rsidRPr="09D2BC7A">
        <w:rPr>
          <w:rFonts w:ascii="Calibri" w:eastAsia="Calibri" w:hAnsi="Calibri" w:cs="Calibri"/>
          <w:color w:val="000000" w:themeColor="text1"/>
        </w:rPr>
        <w:t xml:space="preserve"> </w:t>
      </w:r>
      <w:r w:rsidR="003C2A0D" w:rsidRPr="09D2BC7A">
        <w:rPr>
          <w:rStyle w:val="eop"/>
        </w:rPr>
        <w:t xml:space="preserve">More information about the Assessment can be found on this </w:t>
      </w:r>
      <w:hyperlink r:id="rId8" w:history="1">
        <w:r w:rsidR="003C2A0D" w:rsidRPr="00AF4954">
          <w:rPr>
            <w:rStyle w:val="Hyperlink"/>
          </w:rPr>
          <w:t>Fact Sheet</w:t>
        </w:r>
      </w:hyperlink>
      <w:r w:rsidR="003C2A0D" w:rsidRPr="09D2BC7A">
        <w:rPr>
          <w:rStyle w:val="eop"/>
        </w:rPr>
        <w:t xml:space="preserve"> and the recordings </w:t>
      </w:r>
      <w:hyperlink r:id="rId9" w:history="1">
        <w:r w:rsidR="003C2A0D" w:rsidRPr="00CD621B">
          <w:rPr>
            <w:rStyle w:val="Hyperlink"/>
          </w:rPr>
          <w:t>found here</w:t>
        </w:r>
      </w:hyperlink>
      <w:r w:rsidR="003C2A0D" w:rsidRPr="09D2BC7A">
        <w:rPr>
          <w:rStyle w:val="eop"/>
        </w:rPr>
        <w:t xml:space="preserve">. </w:t>
      </w:r>
    </w:p>
    <w:p w14:paraId="72847D12" w14:textId="3B9240F0" w:rsidR="00122B0B" w:rsidRPr="003C2A0D" w:rsidRDefault="00C22B94" w:rsidP="09D2BC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T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his email </w:t>
      </w:r>
      <w:r>
        <w:rPr>
          <w:rStyle w:val="normaltextrun"/>
          <w:rFonts w:asciiTheme="minorHAnsi" w:hAnsiTheme="minorHAnsi" w:cstheme="minorBidi"/>
          <w:sz w:val="22"/>
          <w:szCs w:val="22"/>
        </w:rPr>
        <w:t>has two attached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 document</w:t>
      </w:r>
      <w:r>
        <w:rPr>
          <w:rStyle w:val="normaltextrun"/>
          <w:rFonts w:asciiTheme="minorHAnsi" w:hAnsiTheme="minorHAnsi" w:cstheme="minorBidi"/>
          <w:sz w:val="22"/>
          <w:szCs w:val="22"/>
        </w:rPr>
        <w:t>s: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 the </w:t>
      </w:r>
      <w:r w:rsidR="006F008D">
        <w:rPr>
          <w:rStyle w:val="normaltextrun"/>
          <w:rFonts w:asciiTheme="minorHAnsi" w:hAnsiTheme="minorHAnsi" w:cstheme="minorBidi"/>
          <w:sz w:val="22"/>
          <w:szCs w:val="22"/>
        </w:rPr>
        <w:t>Assessment questions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 and a detailed instructional document. </w:t>
      </w:r>
      <w:r w:rsidR="00EC1093">
        <w:rPr>
          <w:rStyle w:val="normaltextrun"/>
          <w:rFonts w:asciiTheme="minorHAnsi" w:hAnsiTheme="minorHAnsi" w:cstheme="minorBidi"/>
          <w:sz w:val="22"/>
          <w:szCs w:val="22"/>
        </w:rPr>
        <w:t>We recommend that you</w:t>
      </w:r>
      <w:r w:rsidR="00CD621B">
        <w:rPr>
          <w:rStyle w:val="normaltextrun"/>
          <w:rFonts w:asciiTheme="minorHAnsi" w:hAnsiTheme="minorHAnsi" w:cstheme="minorBidi"/>
          <w:sz w:val="22"/>
          <w:szCs w:val="22"/>
        </w:rPr>
        <w:t xml:space="preserve"> use the </w:t>
      </w:r>
      <w:r w:rsidR="00EC1093">
        <w:rPr>
          <w:rStyle w:val="normaltextrun"/>
          <w:rFonts w:asciiTheme="minorHAnsi" w:hAnsiTheme="minorHAnsi" w:cstheme="minorBidi"/>
          <w:sz w:val="22"/>
          <w:szCs w:val="22"/>
        </w:rPr>
        <w:t xml:space="preserve">attached </w:t>
      </w:r>
      <w:r w:rsidR="00CD621B">
        <w:rPr>
          <w:rStyle w:val="normaltextrun"/>
          <w:rFonts w:asciiTheme="minorHAnsi" w:hAnsiTheme="minorHAnsi" w:cstheme="minorBidi"/>
          <w:sz w:val="22"/>
          <w:szCs w:val="22"/>
        </w:rPr>
        <w:t>list of questions to collect the information about your hospital</w:t>
      </w:r>
      <w:r w:rsidR="00EC109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When you </w:t>
      </w:r>
      <w:r w:rsidR="003C2A0D" w:rsidRPr="22CDF685">
        <w:rPr>
          <w:rStyle w:val="normaltextrun"/>
          <w:rFonts w:asciiTheme="minorHAnsi" w:hAnsiTheme="minorHAnsi" w:cstheme="minorBidi"/>
          <w:sz w:val="22"/>
          <w:szCs w:val="22"/>
        </w:rPr>
        <w:t>have collected the data</w:t>
      </w: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 for all the questions</w:t>
      </w:r>
      <w:r w:rsidR="003C2A0D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 for your facility</w:t>
      </w:r>
      <w:r w:rsidRPr="22CDF685" w:rsidDel="00C22B94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>, please follow the link</w:t>
      </w:r>
      <w:r w:rsidR="00CD621B">
        <w:rPr>
          <w:rStyle w:val="normaltextrun"/>
          <w:rFonts w:asciiTheme="minorHAnsi" w:hAnsiTheme="minorHAnsi" w:cstheme="minorBidi"/>
          <w:sz w:val="22"/>
          <w:szCs w:val="22"/>
        </w:rPr>
        <w:t xml:space="preserve"> below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>, which will redirect you to the</w:t>
      </w:r>
      <w:r w:rsidR="149B2DD4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 FMT-administered</w:t>
      </w:r>
      <w:r w:rsidR="00122B0B" w:rsidRPr="22CDF685">
        <w:rPr>
          <w:rStyle w:val="normaltextrun"/>
          <w:rFonts w:asciiTheme="minorHAnsi" w:hAnsiTheme="minorHAnsi" w:cstheme="minorBidi"/>
          <w:sz w:val="22"/>
          <w:szCs w:val="22"/>
        </w:rPr>
        <w:t xml:space="preserve"> Qualtrics platform. </w:t>
      </w:r>
      <w:r w:rsidR="00EA5DA4">
        <w:rPr>
          <w:rStyle w:val="normaltextrun"/>
          <w:rFonts w:asciiTheme="minorHAnsi" w:hAnsiTheme="minorHAnsi" w:cstheme="minorBidi"/>
          <w:sz w:val="22"/>
          <w:szCs w:val="22"/>
        </w:rPr>
        <w:t xml:space="preserve">It is highly recommended that you enter </w:t>
      </w:r>
      <w:proofErr w:type="gramStart"/>
      <w:r w:rsidR="00FF5692">
        <w:rPr>
          <w:rStyle w:val="normaltextrun"/>
          <w:rFonts w:asciiTheme="minorHAnsi" w:hAnsiTheme="minorHAnsi" w:cstheme="minorBidi"/>
          <w:sz w:val="22"/>
          <w:szCs w:val="22"/>
        </w:rPr>
        <w:t>all of</w:t>
      </w:r>
      <w:proofErr w:type="gramEnd"/>
      <w:r w:rsidR="00FF5692">
        <w:rPr>
          <w:rStyle w:val="normaltextrun"/>
          <w:rFonts w:asciiTheme="minorHAnsi" w:hAnsiTheme="minorHAnsi" w:cstheme="minorBidi"/>
          <w:sz w:val="22"/>
          <w:szCs w:val="22"/>
        </w:rPr>
        <w:t xml:space="preserve"> your responses in a single session.</w:t>
      </w:r>
      <w:r w:rsidR="00894B39">
        <w:rPr>
          <w:rStyle w:val="normaltextrun"/>
          <w:rFonts w:asciiTheme="minorHAnsi" w:hAnsiTheme="minorHAnsi" w:cstheme="minorBidi"/>
          <w:sz w:val="22"/>
          <w:szCs w:val="22"/>
        </w:rPr>
        <w:t xml:space="preserve"> You will receive a confirmation email with your responses after you submit.</w:t>
      </w:r>
    </w:p>
    <w:p w14:paraId="03929BCC" w14:textId="7787D7E6" w:rsidR="00122B0B" w:rsidRPr="003C2A0D" w:rsidRDefault="00122B0B" w:rsidP="09D2B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C4E68B" w14:textId="77E8361D" w:rsidR="00122B0B" w:rsidRPr="003C2A0D" w:rsidRDefault="00FF5692" w:rsidP="09D2BC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You</w:t>
      </w:r>
      <w:r w:rsidRPr="09D2BC7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122B0B" w:rsidRPr="09D2BC7A">
        <w:rPr>
          <w:rStyle w:val="normaltextrun"/>
          <w:rFonts w:asciiTheme="minorHAnsi" w:hAnsiTheme="minorHAnsi" w:cstheme="minorBidi"/>
          <w:sz w:val="22"/>
          <w:szCs w:val="22"/>
        </w:rPr>
        <w:t xml:space="preserve">can expect to spend approximately 60 minutes to </w:t>
      </w:r>
      <w:r w:rsidR="00122B0B" w:rsidRPr="00CD621B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collect and complete</w:t>
      </w:r>
      <w:r w:rsidR="00122B0B" w:rsidRPr="09D2BC7A">
        <w:rPr>
          <w:rStyle w:val="normaltextrun"/>
          <w:rFonts w:asciiTheme="minorHAnsi" w:hAnsiTheme="minorHAnsi" w:cstheme="minorBidi"/>
          <w:sz w:val="22"/>
          <w:szCs w:val="22"/>
        </w:rPr>
        <w:t xml:space="preserve"> the Assessment and are encouraged to submit one Assessment on behalf of your CAH with input from a variety of team members. </w:t>
      </w:r>
    </w:p>
    <w:p w14:paraId="02CD20B1" w14:textId="77777777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EF2E51" w14:textId="2785D61D" w:rsidR="003D09FE" w:rsidRDefault="003D09FE" w:rsidP="00122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0" w:history="1">
        <w:r w:rsidRPr="00D0610B">
          <w:rPr>
            <w:rStyle w:val="Hyperlink"/>
            <w:rFonts w:asciiTheme="minorHAnsi" w:hAnsiTheme="minorHAnsi" w:cstheme="minorHAnsi"/>
            <w:sz w:val="22"/>
            <w:szCs w:val="22"/>
          </w:rPr>
          <w:t>https://umn.qualtrics.com/jfe/form/SV_8JoJqjek8T3s2MK</w:t>
        </w:r>
      </w:hyperlink>
    </w:p>
    <w:p w14:paraId="4D2FC8BF" w14:textId="56224648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351576" w14:textId="77777777" w:rsidR="00122B0B" w:rsidRPr="003C2A0D" w:rsidRDefault="00122B0B" w:rsidP="09D2BC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9D2BC7A">
        <w:rPr>
          <w:rStyle w:val="normaltextrun"/>
          <w:rFonts w:asciiTheme="minorHAnsi" w:hAnsiTheme="minorHAnsi" w:cstheme="minorBidi"/>
          <w:sz w:val="22"/>
          <w:szCs w:val="22"/>
        </w:rPr>
        <w:t>Should you have any questions throughout the process of completing and submitting the Assessment, you can contact me (</w:t>
      </w:r>
      <w:r w:rsidRPr="09D2BC7A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green"/>
        </w:rPr>
        <w:t>SFC NAME/contact info</w:t>
      </w:r>
      <w:r w:rsidRPr="09D2BC7A">
        <w:rPr>
          <w:rStyle w:val="normaltextrun"/>
          <w:rFonts w:asciiTheme="minorHAnsi" w:hAnsiTheme="minorHAnsi" w:cstheme="minorBidi"/>
          <w:sz w:val="22"/>
          <w:szCs w:val="22"/>
        </w:rPr>
        <w:t>) or Megan Lahr with the FMT (lahrx074@umn.edu). We appreciate your contributions to the Assessment and look forward to learning more from the results and sharing them with you.</w:t>
      </w:r>
      <w:r w:rsidRPr="09D2BC7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885340C" w14:textId="77777777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2A8494" w14:textId="77777777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normaltextrun"/>
          <w:rFonts w:asciiTheme="minorHAnsi" w:hAnsiTheme="minorHAnsi" w:cstheme="minorHAnsi"/>
          <w:sz w:val="22"/>
          <w:szCs w:val="22"/>
        </w:rPr>
        <w:t>Sincerely,</w:t>
      </w:r>
      <w:r w:rsidRPr="003C2A0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2D01E7" w14:textId="77777777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AEB01F" w14:textId="77777777" w:rsidR="00122B0B" w:rsidRPr="003C2A0D" w:rsidRDefault="00122B0B" w:rsidP="00122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A0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A74763" w14:textId="77777777" w:rsidR="00122B0B" w:rsidRPr="003C2A0D" w:rsidRDefault="00122B0B" w:rsidP="09D2BC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9D2BC7A">
        <w:rPr>
          <w:rStyle w:val="normaltextrun"/>
          <w:rFonts w:asciiTheme="minorHAnsi" w:hAnsiTheme="minorHAnsi" w:cstheme="minorBidi"/>
          <w:sz w:val="22"/>
          <w:szCs w:val="22"/>
        </w:rPr>
        <w:t>[</w:t>
      </w:r>
      <w:r w:rsidRPr="09D2BC7A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green"/>
        </w:rPr>
        <w:t>SFC SIGNATURE</w:t>
      </w:r>
      <w:r w:rsidRPr="09D2BC7A">
        <w:rPr>
          <w:rStyle w:val="normaltextrun"/>
          <w:rFonts w:asciiTheme="minorHAnsi" w:hAnsiTheme="minorHAnsi" w:cstheme="minorBidi"/>
          <w:sz w:val="22"/>
          <w:szCs w:val="22"/>
        </w:rPr>
        <w:t>]</w:t>
      </w:r>
      <w:r w:rsidRPr="09D2BC7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649E14E" w14:textId="77777777" w:rsidR="00F3784E" w:rsidRPr="003C2A0D" w:rsidRDefault="00F3784E">
      <w:pPr>
        <w:rPr>
          <w:rFonts w:cstheme="minorHAnsi"/>
        </w:rPr>
      </w:pPr>
    </w:p>
    <w:sectPr w:rsidR="00F3784E" w:rsidRPr="003C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0B"/>
    <w:rsid w:val="0006360B"/>
    <w:rsid w:val="000C70A0"/>
    <w:rsid w:val="00122B0B"/>
    <w:rsid w:val="001572DA"/>
    <w:rsid w:val="003C2A0D"/>
    <w:rsid w:val="003D09FE"/>
    <w:rsid w:val="00670D60"/>
    <w:rsid w:val="006F008D"/>
    <w:rsid w:val="00894B39"/>
    <w:rsid w:val="00AF4954"/>
    <w:rsid w:val="00B13E03"/>
    <w:rsid w:val="00B7776E"/>
    <w:rsid w:val="00BD0B51"/>
    <w:rsid w:val="00C22B94"/>
    <w:rsid w:val="00C25170"/>
    <w:rsid w:val="00C869C5"/>
    <w:rsid w:val="00CD621B"/>
    <w:rsid w:val="00D31D05"/>
    <w:rsid w:val="00E8474F"/>
    <w:rsid w:val="00E86FCC"/>
    <w:rsid w:val="00EA5DA4"/>
    <w:rsid w:val="00EC1093"/>
    <w:rsid w:val="00F3784E"/>
    <w:rsid w:val="00F37BFC"/>
    <w:rsid w:val="00F6019C"/>
    <w:rsid w:val="00FF5692"/>
    <w:rsid w:val="09D2BC7A"/>
    <w:rsid w:val="0CA05651"/>
    <w:rsid w:val="10C3CC80"/>
    <w:rsid w:val="149B2DD4"/>
    <w:rsid w:val="1997BC68"/>
    <w:rsid w:val="22CDF685"/>
    <w:rsid w:val="3FFD49DB"/>
    <w:rsid w:val="4033C73C"/>
    <w:rsid w:val="46A308C0"/>
    <w:rsid w:val="56C11A10"/>
    <w:rsid w:val="5C673843"/>
    <w:rsid w:val="5E0308A4"/>
    <w:rsid w:val="673BD1DC"/>
    <w:rsid w:val="762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7D29"/>
  <w15:chartTrackingRefBased/>
  <w15:docId w15:val="{D32B3A46-685F-4D42-83EB-026E60B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2B0B"/>
  </w:style>
  <w:style w:type="character" w:customStyle="1" w:styleId="eop">
    <w:name w:val="eop"/>
    <w:basedOn w:val="DefaultParagraphFont"/>
    <w:rsid w:val="00122B0B"/>
  </w:style>
  <w:style w:type="character" w:styleId="Hyperlink">
    <w:name w:val="Hyperlink"/>
    <w:basedOn w:val="DefaultParagraphFont"/>
    <w:uiPriority w:val="99"/>
    <w:unhideWhenUsed/>
    <w:rsid w:val="003C2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A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A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ralcenter.org/sites/default/files/2023-10/CAH%20Fact%20Sheet_Natl%20CAH%20Quality%20Assessment_final%20update%2010.4.23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lexmonitoring.org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mn.qualtrics.com/jfe/form/SV_8JoJqjek8T3s2M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uralcenter.org/resources/cah-quality-infrastruc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4C878F11D9C4AA114EBEEBDC9BAF5" ma:contentTypeVersion="15" ma:contentTypeDescription="Create a new document." ma:contentTypeScope="" ma:versionID="0be37a83d9ea0e1f66ce05ccec5df242">
  <xsd:schema xmlns:xsd="http://www.w3.org/2001/XMLSchema" xmlns:xs="http://www.w3.org/2001/XMLSchema" xmlns:p="http://schemas.microsoft.com/office/2006/metadata/properties" xmlns:ns2="1711c917-b63a-433d-b85d-b48a99526696" xmlns:ns3="4bb53fd0-1a50-47b6-a25a-5dd926b092d1" targetNamespace="http://schemas.microsoft.com/office/2006/metadata/properties" ma:root="true" ma:fieldsID="bac93e04adbe39c266d625c7224ed9f9" ns2:_="" ns3:_="">
    <xsd:import namespace="1711c917-b63a-433d-b85d-b48a99526696"/>
    <xsd:import namespace="4bb53fd0-1a50-47b6-a25a-5dd926b09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1c917-b63a-433d-b85d-b48a99526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53fd0-1a50-47b6-a25a-5dd926b092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833e1c-fc65-49d5-9949-0608899bedc2}" ma:internalName="TaxCatchAll" ma:showField="CatchAllData" ma:web="4bb53fd0-1a50-47b6-a25a-5dd926b09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b53fd0-1a50-47b6-a25a-5dd926b092d1" xsi:nil="true"/>
    <lcf76f155ced4ddcb4097134ff3c332f xmlns="1711c917-b63a-433d-b85d-b48a99526696">
      <Terms xmlns="http://schemas.microsoft.com/office/infopath/2007/PartnerControls"/>
    </lcf76f155ced4ddcb4097134ff3c332f>
    <Notes xmlns="1711c917-b63a-433d-b85d-b48a99526696" xsi:nil="true"/>
  </documentManagement>
</p:properties>
</file>

<file path=customXml/itemProps1.xml><?xml version="1.0" encoding="utf-8"?>
<ds:datastoreItem xmlns:ds="http://schemas.openxmlformats.org/officeDocument/2006/customXml" ds:itemID="{E530DC25-71C6-431E-B8D7-D9F74675A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1c917-b63a-433d-b85d-b48a99526696"/>
    <ds:schemaRef ds:uri="4bb53fd0-1a50-47b6-a25a-5dd926b09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E6CC-EF70-46FC-93B3-829A90DEF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C5FF9-3224-4B6F-8553-73A393BA5E64}">
  <ds:schemaRefs>
    <ds:schemaRef ds:uri="http://schemas.microsoft.com/office/2006/metadata/properties"/>
    <ds:schemaRef ds:uri="http://schemas.microsoft.com/office/infopath/2007/PartnerControls"/>
    <ds:schemaRef ds:uri="4bb53fd0-1a50-47b6-a25a-5dd926b092d1"/>
    <ds:schemaRef ds:uri="1711c917-b63a-433d-b85d-b48a99526696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Lahr</dc:creator>
  <cp:keywords/>
  <dc:description/>
  <cp:lastModifiedBy>Megan Lahr</cp:lastModifiedBy>
  <cp:revision>2</cp:revision>
  <dcterms:created xsi:type="dcterms:W3CDTF">2023-10-23T20:34:00Z</dcterms:created>
  <dcterms:modified xsi:type="dcterms:W3CDTF">2023-10-23T20:34:00Z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0x0101004C34C878F11D9C4AA114EBEEBDC9BAF5</vt:lpwstr>
  </property>
  <property fmtid="{D5CDD505-2E9C-101B-9397-08002B2CF9AE}" pid="3" name="MediaServiceImageTags">
    <vt:lpwstr/>
  </property>
</Properties>
</file>