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51325087" w:displacedByCustomXml="next"/>
    <w:bookmarkStart w:id="1" w:name="_Toc451325088" w:displacedByCustomXml="next"/>
    <w:sdt>
      <w:sdtPr>
        <w:rPr>
          <w:rFonts w:ascii="Verdana" w:eastAsiaTheme="minorHAnsi" w:hAnsi="Verdana" w:cstheme="minorBidi"/>
          <w:color w:val="505153"/>
          <w:spacing w:val="0"/>
          <w:kern w:val="0"/>
          <w:sz w:val="24"/>
          <w:szCs w:val="22"/>
        </w:rPr>
        <w:id w:val="-1833444102"/>
        <w:docPartObj>
          <w:docPartGallery w:val="Cover Pages"/>
          <w:docPartUnique/>
        </w:docPartObj>
      </w:sdtPr>
      <w:sdtEndPr>
        <w:rPr>
          <w:noProof/>
        </w:rPr>
      </w:sdtEndPr>
      <w:sdtContent>
        <w:p w14:paraId="3AA06705" w14:textId="2A7597BB" w:rsidR="00A005B5" w:rsidRDefault="00A005B5" w:rsidP="00A005B5">
          <w:pPr>
            <w:pStyle w:val="Title"/>
          </w:pPr>
          <w:r>
            <w:t>Project St</w:t>
          </w:r>
          <w:r w:rsidR="006C3BF6">
            <w:t>r</w:t>
          </w:r>
          <w:bookmarkStart w:id="2" w:name="_GoBack"/>
          <w:bookmarkEnd w:id="2"/>
          <w:r>
            <w:t>ategic Plan Guide</w:t>
          </w:r>
        </w:p>
        <w:p w14:paraId="369CF1D9" w14:textId="2513B4E0" w:rsidR="00A005B5" w:rsidRDefault="00A005B5" w:rsidP="00A005B5">
          <w:pPr>
            <w:pStyle w:val="Subtitle"/>
          </w:pPr>
          <w:r>
            <w:t>Rural Health Network Development Grantees Program</w:t>
          </w:r>
          <w:r w:rsidR="00766747">
            <w:t xml:space="preserve"> Technical Assistance</w:t>
          </w:r>
        </w:p>
        <w:p w14:paraId="45DB6A39" w14:textId="7B20832A" w:rsidR="00A005B5" w:rsidRDefault="00A005B5" w:rsidP="00A005B5">
          <w:r>
            <w:t>October, 2017</w:t>
          </w:r>
        </w:p>
        <w:p w14:paraId="2954EC34" w14:textId="4CDDDF1E" w:rsidR="00766747" w:rsidRDefault="00766747" w:rsidP="00A005B5"/>
        <w:p w14:paraId="76C56420" w14:textId="1CFB8783" w:rsidR="00766747" w:rsidRDefault="00766747" w:rsidP="00A005B5"/>
        <w:p w14:paraId="1674A62F" w14:textId="717E0BCE" w:rsidR="00766747" w:rsidRDefault="00766747" w:rsidP="00A005B5"/>
        <w:p w14:paraId="793E4D5C" w14:textId="5898B3D0" w:rsidR="00766747" w:rsidRDefault="00A005B5">
          <w:pPr>
            <w:spacing w:after="160" w:line="259" w:lineRule="auto"/>
            <w:rPr>
              <w:noProof/>
            </w:rPr>
          </w:pPr>
          <w:r>
            <w:rPr>
              <w:noProof/>
            </w:rPr>
            <mc:AlternateContent>
              <mc:Choice Requires="wps">
                <w:drawing>
                  <wp:inline distT="0" distB="0" distL="0" distR="0" wp14:anchorId="0CB18A3D" wp14:editId="12110B06">
                    <wp:extent cx="5943600" cy="3665220"/>
                    <wp:effectExtent l="0" t="0" r="0" b="0"/>
                    <wp:docPr id="18" name="Text Box 18"/>
                    <wp:cNvGraphicFramePr/>
                    <a:graphic xmlns:a="http://schemas.openxmlformats.org/drawingml/2006/main">
                      <a:graphicData uri="http://schemas.microsoft.com/office/word/2010/wordprocessingShape">
                        <wps:wsp>
                          <wps:cNvSpPr txBox="1"/>
                          <wps:spPr>
                            <a:xfrm>
                              <a:off x="0" y="0"/>
                              <a:ext cx="5943600" cy="3665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8B315" w14:textId="77777777" w:rsidR="00A005B5" w:rsidRDefault="00A005B5" w:rsidP="00A005B5">
                                <w:pPr>
                                  <w:spacing w:after="0"/>
                                </w:pPr>
                                <w:r>
                                  <w:rPr>
                                    <w:noProof/>
                                  </w:rPr>
                                  <w:drawing>
                                    <wp:inline distT="0" distB="0" distL="0" distR="0" wp14:anchorId="1A2549F9" wp14:editId="23939B24">
                                      <wp:extent cx="2686899" cy="1104900"/>
                                      <wp:effectExtent l="0" t="0" r="0" b="0"/>
                                      <wp:docPr id="20" name="Picture 20" descr="Rural Health Innovati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ogo-2014-FINAL.png"/>
                                              <pic:cNvPicPr/>
                                            </pic:nvPicPr>
                                            <pic:blipFill>
                                              <a:blip r:embed="rId12">
                                                <a:extLst>
                                                  <a:ext uri="{28A0092B-C50C-407E-A947-70E740481C1C}">
                                                    <a14:useLocalDpi xmlns:a14="http://schemas.microsoft.com/office/drawing/2010/main" val="0"/>
                                                  </a:ext>
                                                </a:extLst>
                                              </a:blip>
                                              <a:stretch>
                                                <a:fillRect/>
                                              </a:stretch>
                                            </pic:blipFill>
                                            <pic:spPr>
                                              <a:xfrm>
                                                <a:off x="0" y="0"/>
                                                <a:ext cx="2731713" cy="1123328"/>
                                              </a:xfrm>
                                              <a:prstGeom prst="rect">
                                                <a:avLst/>
                                              </a:prstGeom>
                                            </pic:spPr>
                                          </pic:pic>
                                        </a:graphicData>
                                      </a:graphic>
                                    </wp:inline>
                                  </w:drawing>
                                </w:r>
                              </w:p>
                              <w:p w14:paraId="4A6AD670" w14:textId="77777777" w:rsidR="00A005B5" w:rsidRPr="001C41D3" w:rsidRDefault="00A005B5" w:rsidP="00A005B5">
                                <w:pPr>
                                  <w:spacing w:before="240" w:line="300" w:lineRule="auto"/>
                                  <w:ind w:left="360"/>
                                  <w:rPr>
                                    <w:sz w:val="20"/>
                                    <w:szCs w:val="18"/>
                                  </w:rPr>
                                </w:pPr>
                                <w:r w:rsidRPr="001C41D3">
                                  <w:rPr>
                                    <w:sz w:val="20"/>
                                    <w:szCs w:val="18"/>
                                  </w:rPr>
                                  <w:t xml:space="preserve">525 South Lake Avenue, Suite 320 │ Duluth, Minnesota 55802 </w:t>
                                </w:r>
                                <w:r w:rsidRPr="001C41D3">
                                  <w:rPr>
                                    <w:sz w:val="20"/>
                                    <w:szCs w:val="18"/>
                                  </w:rPr>
                                  <w:br/>
                                  <w:t>(218) 727-9390 │ info@ruralcenter.org</w:t>
                                </w:r>
                                <w:r w:rsidRPr="001C41D3">
                                  <w:rPr>
                                    <w:sz w:val="20"/>
                                    <w:szCs w:val="18"/>
                                    <w:u w:val="single"/>
                                  </w:rPr>
                                  <w:br/>
                                </w:r>
                                <w:r w:rsidRPr="001C41D3">
                                  <w:rPr>
                                    <w:sz w:val="20"/>
                                    <w:szCs w:val="18"/>
                                  </w:rPr>
                                  <w:t xml:space="preserve">Get to know us better: </w:t>
                                </w:r>
                                <w:hyperlink r:id="rId13" w:history="1">
                                  <w:r>
                                    <w:rPr>
                                      <w:rStyle w:val="Hyperlink"/>
                                      <w:sz w:val="20"/>
                                      <w:szCs w:val="18"/>
                                    </w:rPr>
                                    <w:t>www.ruralcenter.org/rhi</w:t>
                                  </w:r>
                                </w:hyperlink>
                              </w:p>
                              <w:p w14:paraId="7FB16E29" w14:textId="77777777" w:rsidR="00A005B5" w:rsidRDefault="00A005B5" w:rsidP="00A005B5">
                                <w:pPr>
                                  <w:ind w:left="360"/>
                                </w:pPr>
                                <w:r w:rsidRPr="001C41D3">
                                  <w:rPr>
                                    <w:noProof/>
                                  </w:rPr>
                                  <w:drawing>
                                    <wp:inline distT="0" distB="0" distL="0" distR="0" wp14:anchorId="70B38B11" wp14:editId="32EB06F5">
                                      <wp:extent cx="247650" cy="333375"/>
                                      <wp:effectExtent l="0" t="0" r="0" b="9525"/>
                                      <wp:docPr id="21" name="Picture 21" descr="Facebook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4CF0.D46F4E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7D76C189" wp14:editId="4FEBB17C">
                                      <wp:extent cx="66675" cy="66675"/>
                                      <wp:effectExtent l="0" t="0" r="0" b="0"/>
                                      <wp:docPr id="22" name="Picture 22"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4CF0.D46F4E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2004C0AF" wp14:editId="7160BCDB">
                                      <wp:extent cx="247650" cy="333375"/>
                                      <wp:effectExtent l="0" t="0" r="0" b="9525"/>
                                      <wp:docPr id="23" name="Picture 23" descr="Blog 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F4CF0.D46F4E00"/>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273A221C" wp14:editId="7C3B4C15">
                                      <wp:extent cx="66675" cy="66675"/>
                                      <wp:effectExtent l="0" t="0" r="0" b="0"/>
                                      <wp:docPr id="24" name="Picture 24"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CF4CF0.D46F4E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09E2BF83" wp14:editId="5AD9BE0F">
                                      <wp:extent cx="247650" cy="333375"/>
                                      <wp:effectExtent l="0" t="0" r="0" b="9525"/>
                                      <wp:docPr id="25" name="Picture 25" descr="Twitter 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CF4CF0.D46F4E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6E5D2B80" wp14:editId="075AB67A">
                                      <wp:extent cx="66675" cy="66675"/>
                                      <wp:effectExtent l="0" t="0" r="0" b="0"/>
                                      <wp:docPr id="26" name="Picture 26"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CF4CF0.D46F4E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3E172C3B" wp14:editId="1A0898F8">
                                      <wp:extent cx="247650" cy="333375"/>
                                      <wp:effectExtent l="0" t="0" r="0" b="9525"/>
                                      <wp:docPr id="27" name="Picture 27" descr="LinkedIn Ic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CF4CF0.D46F4E0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0CB18A3D" id="_x0000_t202" coordsize="21600,21600" o:spt="202" path="m,l,21600r21600,l21600,xe">
                    <v:stroke joinstyle="miter"/>
                    <v:path gradientshapeok="t" o:connecttype="rect"/>
                  </v:shapetype>
                  <v:shape id="Text Box 18" o:spid="_x0000_s1026" type="#_x0000_t202" style="width:468pt;height:288.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" filled="f" stroked="f" strokeweight=".5pt">
                    <v:textbox>
                      <w:txbxContent>
                        <w:p w14:paraId="0E28B315" w14:textId="77777777" w:rsidR="00A005B5" w:rsidRDefault="00A005B5" w:rsidP="00A005B5">
                          <w:pPr>
                            <w:spacing w:after="0"/>
                          </w:pPr>
                          <w:r>
                            <w:rPr>
                              <w:noProof/>
                            </w:rPr>
                            <w:drawing>
                              <wp:inline distT="0" distB="0" distL="0" distR="0" wp14:anchorId="1A2549F9" wp14:editId="23939B24">
                                <wp:extent cx="2686899" cy="1104900"/>
                                <wp:effectExtent l="0" t="0" r="0" b="0"/>
                                <wp:docPr id="20" name="Picture 20" descr="Rural Health Innovati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ogo-2014-FINAL.png"/>
                                        <pic:cNvPicPr/>
                                      </pic:nvPicPr>
                                      <pic:blipFill>
                                        <a:blip r:embed="rId12">
                                          <a:extLst>
                                            <a:ext uri="{28A0092B-C50C-407E-A947-70E740481C1C}">
                                              <a14:useLocalDpi xmlns:a14="http://schemas.microsoft.com/office/drawing/2010/main" val="0"/>
                                            </a:ext>
                                          </a:extLst>
                                        </a:blip>
                                        <a:stretch>
                                          <a:fillRect/>
                                        </a:stretch>
                                      </pic:blipFill>
                                      <pic:spPr>
                                        <a:xfrm>
                                          <a:off x="0" y="0"/>
                                          <a:ext cx="2731713" cy="1123328"/>
                                        </a:xfrm>
                                        <a:prstGeom prst="rect">
                                          <a:avLst/>
                                        </a:prstGeom>
                                      </pic:spPr>
                                    </pic:pic>
                                  </a:graphicData>
                                </a:graphic>
                              </wp:inline>
                            </w:drawing>
                          </w:r>
                        </w:p>
                        <w:p w14:paraId="4A6AD670" w14:textId="77777777" w:rsidR="00A005B5" w:rsidRPr="001C41D3" w:rsidRDefault="00A005B5" w:rsidP="00A005B5">
                          <w:pPr>
                            <w:spacing w:before="240" w:line="300" w:lineRule="auto"/>
                            <w:ind w:left="360"/>
                            <w:rPr>
                              <w:sz w:val="20"/>
                              <w:szCs w:val="18"/>
                            </w:rPr>
                          </w:pPr>
                          <w:r w:rsidRPr="001C41D3">
                            <w:rPr>
                              <w:sz w:val="20"/>
                              <w:szCs w:val="18"/>
                            </w:rPr>
                            <w:t xml:space="preserve">525 South Lake Avenue, Suite 320 │ Duluth, Minnesota 55802 </w:t>
                          </w:r>
                          <w:r w:rsidRPr="001C41D3">
                            <w:rPr>
                              <w:sz w:val="20"/>
                              <w:szCs w:val="18"/>
                            </w:rPr>
                            <w:br/>
                            <w:t>(218) 727-9390 │ info@ruralcenter.org</w:t>
                          </w:r>
                          <w:r w:rsidRPr="001C41D3">
                            <w:rPr>
                              <w:sz w:val="20"/>
                              <w:szCs w:val="18"/>
                              <w:u w:val="single"/>
                            </w:rPr>
                            <w:br/>
                          </w:r>
                          <w:r w:rsidRPr="001C41D3">
                            <w:rPr>
                              <w:sz w:val="20"/>
                              <w:szCs w:val="18"/>
                            </w:rPr>
                            <w:t xml:space="preserve">Get to know us better: </w:t>
                          </w:r>
                          <w:hyperlink r:id="rId27" w:history="1">
                            <w:r>
                              <w:rPr>
                                <w:rStyle w:val="Hyperlink"/>
                                <w:sz w:val="20"/>
                                <w:szCs w:val="18"/>
                              </w:rPr>
                              <w:t>www.ruralcenter.org/rhi</w:t>
                            </w:r>
                          </w:hyperlink>
                        </w:p>
                        <w:p w14:paraId="7FB16E29" w14:textId="77777777" w:rsidR="00A005B5" w:rsidRDefault="00A005B5" w:rsidP="00A005B5">
                          <w:pPr>
                            <w:ind w:left="360"/>
                          </w:pPr>
                          <w:r w:rsidRPr="001C41D3">
                            <w:rPr>
                              <w:noProof/>
                            </w:rPr>
                            <w:drawing>
                              <wp:inline distT="0" distB="0" distL="0" distR="0" wp14:anchorId="70B38B11" wp14:editId="32EB06F5">
                                <wp:extent cx="247650" cy="333375"/>
                                <wp:effectExtent l="0" t="0" r="0" b="9525"/>
                                <wp:docPr id="21" name="Picture 21" descr="Facebook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4CF0.D46F4E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7D76C189" wp14:editId="4FEBB17C">
                                <wp:extent cx="66675" cy="66675"/>
                                <wp:effectExtent l="0" t="0" r="0" b="0"/>
                                <wp:docPr id="22" name="Picture 22"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4CF0.D46F4E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2004C0AF" wp14:editId="7160BCDB">
                                <wp:extent cx="247650" cy="333375"/>
                                <wp:effectExtent l="0" t="0" r="0" b="9525"/>
                                <wp:docPr id="23" name="Picture 23" descr="Blog 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F4CF0.D46F4E00"/>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273A221C" wp14:editId="7C3B4C15">
                                <wp:extent cx="66675" cy="66675"/>
                                <wp:effectExtent l="0" t="0" r="0" b="0"/>
                                <wp:docPr id="24" name="Picture 24"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CF4CF0.D46F4E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09E2BF83" wp14:editId="5AD9BE0F">
                                <wp:extent cx="247650" cy="333375"/>
                                <wp:effectExtent l="0" t="0" r="0" b="9525"/>
                                <wp:docPr id="25" name="Picture 25" descr="Twitter 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CF4CF0.D46F4E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1C41D3">
                            <w:rPr>
                              <w:noProof/>
                            </w:rPr>
                            <w:drawing>
                              <wp:inline distT="0" distB="0" distL="0" distR="0" wp14:anchorId="6E5D2B80" wp14:editId="075AB67A">
                                <wp:extent cx="66675" cy="66675"/>
                                <wp:effectExtent l="0" t="0" r="0" b="0"/>
                                <wp:docPr id="26" name="Picture 26" descr="cid:image002.png@01CF4CF0.D46F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CF4CF0.D46F4E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C41D3">
                            <w:rPr>
                              <w:noProof/>
                            </w:rPr>
                            <w:drawing>
                              <wp:inline distT="0" distB="0" distL="0" distR="0" wp14:anchorId="3E172C3B" wp14:editId="1A0898F8">
                                <wp:extent cx="247650" cy="333375"/>
                                <wp:effectExtent l="0" t="0" r="0" b="9525"/>
                                <wp:docPr id="27" name="Picture 27" descr="LinkedIn Ic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CF4CF0.D46F4E0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xbxContent>
                    </v:textbox>
                    <w10:anchorlock/>
                  </v:shape>
                </w:pict>
              </mc:Fallback>
            </mc:AlternateContent>
          </w:r>
        </w:p>
        <w:p w14:paraId="72C71327" w14:textId="77777777" w:rsidR="00766747" w:rsidRDefault="00A005B5" w:rsidP="00766747">
          <w:pPr>
            <w:spacing w:after="160" w:line="259" w:lineRule="auto"/>
            <w:rPr>
              <w:noProof/>
            </w:rPr>
          </w:pPr>
          <w:r>
            <w:rPr>
              <w:noProof/>
            </w:rPr>
            <mc:AlternateContent>
              <mc:Choice Requires="wps">
                <w:drawing>
                  <wp:inline distT="0" distB="0" distL="0" distR="0" wp14:anchorId="32E095E2" wp14:editId="10AE7967">
                    <wp:extent cx="5849620" cy="838200"/>
                    <wp:effectExtent l="0" t="0" r="0" b="0"/>
                    <wp:docPr id="19" name="Text Box 19"/>
                    <wp:cNvGraphicFramePr/>
                    <a:graphic xmlns:a="http://schemas.openxmlformats.org/drawingml/2006/main">
                      <a:graphicData uri="http://schemas.microsoft.com/office/word/2010/wordprocessingShape">
                        <wps:wsp>
                          <wps:cNvSpPr txBox="1"/>
                          <wps:spPr>
                            <a:xfrm>
                              <a:off x="0" y="0"/>
                              <a:ext cx="5849620" cy="838200"/>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12B26" w14:textId="32EEEB41" w:rsidR="00A005B5" w:rsidRPr="00D143C7" w:rsidRDefault="00766747" w:rsidP="00A005B5">
                                <w:pPr>
                                  <w:rPr>
                                    <w:sz w:val="18"/>
                                  </w:rPr>
                                </w:pPr>
                                <w:r>
                                  <w:rPr>
                                    <w:noProof/>
                                  </w:rPr>
                                  <w:drawing>
                                    <wp:inline distT="0" distB="0" distL="0" distR="0" wp14:anchorId="12C3F5B5" wp14:editId="58C9F9CF">
                                      <wp:extent cx="5660390" cy="952560"/>
                                      <wp:effectExtent l="0" t="0" r="0" b="0"/>
                                      <wp:docPr id="4" name="Picture 4" descr="RHI Disclaimer" title="RHI Disclaimer"/>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60390" cy="952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E095E2" id="Text Box 19" o:spid="_x0000_s1027" type="#_x0000_t202" style="width:460.6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" fillcolor="#dcecd0 [1303]" stroked="f" strokeweight=".5pt">
                    <v:textbox>
                      <w:txbxContent>
                        <w:p w14:paraId="56E12B26" w14:textId="32EEEB41" w:rsidR="00A005B5" w:rsidRPr="00D143C7" w:rsidRDefault="00766747" w:rsidP="00A005B5">
                          <w:pPr>
                            <w:rPr>
                              <w:sz w:val="18"/>
                            </w:rPr>
                          </w:pPr>
                          <w:r>
                            <w:rPr>
                              <w:noProof/>
                            </w:rPr>
                            <w:drawing>
                              <wp:inline distT="0" distB="0" distL="0" distR="0" wp14:anchorId="12C3F5B5" wp14:editId="58C9F9CF">
                                <wp:extent cx="5660390" cy="952560"/>
                                <wp:effectExtent l="0" t="0" r="0" b="0"/>
                                <wp:docPr id="4" name="Picture 4" descr="RHI Disclaimer" title="RHI Disclaimer"/>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60390" cy="952560"/>
                                        </a:xfrm>
                                        <a:prstGeom prst="rect">
                                          <a:avLst/>
                                        </a:prstGeom>
                                        <a:noFill/>
                                        <a:ln>
                                          <a:noFill/>
                                        </a:ln>
                                      </pic:spPr>
                                    </pic:pic>
                                  </a:graphicData>
                                </a:graphic>
                              </wp:inline>
                            </w:drawing>
                          </w:r>
                        </w:p>
                      </w:txbxContent>
                    </v:textbox>
                    <w10:anchorlock/>
                  </v:shape>
                </w:pict>
              </mc:Fallback>
            </mc:AlternateContent>
          </w:r>
          <w:r>
            <w:rPr>
              <w:noProof/>
            </w:rPr>
            <w:br w:type="page"/>
          </w:r>
        </w:p>
      </w:sdtContent>
    </w:sdt>
    <w:bookmarkStart w:id="3" w:name="_Toc451325086" w:displacedByCustomXml="next"/>
    <w:sdt>
      <w:sdtPr>
        <w:rPr>
          <w:rFonts w:ascii="Verdana" w:eastAsiaTheme="minorHAnsi" w:hAnsi="Verdana" w:cstheme="minorBidi"/>
          <w:caps w:val="0"/>
          <w:color w:val="505153"/>
          <w:sz w:val="24"/>
          <w:szCs w:val="22"/>
        </w:rPr>
        <w:id w:val="181633929"/>
        <w:docPartObj>
          <w:docPartGallery w:val="Table of Contents"/>
          <w:docPartUnique/>
        </w:docPartObj>
      </w:sdtPr>
      <w:sdtEndPr>
        <w:rPr>
          <w:b/>
          <w:bCs/>
          <w:noProof/>
        </w:rPr>
      </w:sdtEndPr>
      <w:sdtContent>
        <w:p w14:paraId="1886D498" w14:textId="77777777" w:rsidR="00981748" w:rsidRDefault="00981748">
          <w:pPr>
            <w:pStyle w:val="TOCHeading"/>
          </w:pPr>
        </w:p>
        <w:p w14:paraId="1886D499" w14:textId="77777777" w:rsidR="00096B57" w:rsidRDefault="00096B57">
          <w:pPr>
            <w:pStyle w:val="TOCHeading"/>
          </w:pPr>
          <w:r w:rsidRPr="00A27FC7">
            <w:rPr>
              <w:sz w:val="32"/>
            </w:rPr>
            <w:t xml:space="preserve">Table of </w:t>
          </w:r>
          <w:r w:rsidRPr="003F600A">
            <w:rPr>
              <w:sz w:val="32"/>
              <w:szCs w:val="32"/>
            </w:rPr>
            <w:t>Contents</w:t>
          </w:r>
        </w:p>
        <w:p w14:paraId="42959E4B" w14:textId="4B9A4762" w:rsidR="00656E14" w:rsidRDefault="00096B57">
          <w:pPr>
            <w:pStyle w:val="TOC1"/>
            <w:tabs>
              <w:tab w:val="right" w:leader="dot" w:pos="9440"/>
            </w:tabs>
            <w:rPr>
              <w:rFonts w:asciiTheme="minorHAnsi" w:eastAsiaTheme="minorEastAsia" w:hAnsiTheme="minorHAnsi"/>
              <w:noProof/>
              <w:color w:val="auto"/>
              <w:sz w:val="22"/>
            </w:rPr>
          </w:pPr>
          <w:r>
            <w:fldChar w:fldCharType="begin"/>
          </w:r>
          <w:r>
            <w:instrText xml:space="preserve"> TOC \o "1-3" \h \z \u </w:instrText>
          </w:r>
          <w:r>
            <w:fldChar w:fldCharType="separate"/>
          </w:r>
          <w:hyperlink w:anchor="_Toc490571646" w:history="1">
            <w:r w:rsidR="00656E14" w:rsidRPr="00CC0644">
              <w:rPr>
                <w:rStyle w:val="Hyperlink"/>
                <w:noProof/>
              </w:rPr>
              <w:t>Background and Purpose</w:t>
            </w:r>
            <w:r w:rsidR="00656E14">
              <w:rPr>
                <w:noProof/>
                <w:webHidden/>
              </w:rPr>
              <w:tab/>
            </w:r>
            <w:r w:rsidR="00656E14">
              <w:rPr>
                <w:noProof/>
                <w:webHidden/>
              </w:rPr>
              <w:fldChar w:fldCharType="begin"/>
            </w:r>
            <w:r w:rsidR="00656E14">
              <w:rPr>
                <w:noProof/>
                <w:webHidden/>
              </w:rPr>
              <w:instrText xml:space="preserve"> PAGEREF _Toc490571646 \h </w:instrText>
            </w:r>
            <w:r w:rsidR="00656E14">
              <w:rPr>
                <w:noProof/>
                <w:webHidden/>
              </w:rPr>
            </w:r>
            <w:r w:rsidR="00656E14">
              <w:rPr>
                <w:noProof/>
                <w:webHidden/>
              </w:rPr>
              <w:fldChar w:fldCharType="separate"/>
            </w:r>
            <w:r w:rsidR="000D1F8D">
              <w:rPr>
                <w:noProof/>
                <w:webHidden/>
              </w:rPr>
              <w:t>2</w:t>
            </w:r>
            <w:r w:rsidR="00656E14">
              <w:rPr>
                <w:noProof/>
                <w:webHidden/>
              </w:rPr>
              <w:fldChar w:fldCharType="end"/>
            </w:r>
          </w:hyperlink>
        </w:p>
        <w:p w14:paraId="00E67B24" w14:textId="4FFBD582" w:rsidR="00656E14" w:rsidRDefault="006C3BF6">
          <w:pPr>
            <w:pStyle w:val="TOC1"/>
            <w:tabs>
              <w:tab w:val="right" w:leader="dot" w:pos="9440"/>
            </w:tabs>
            <w:rPr>
              <w:rFonts w:asciiTheme="minorHAnsi" w:eastAsiaTheme="minorEastAsia" w:hAnsiTheme="minorHAnsi"/>
              <w:noProof/>
              <w:color w:val="auto"/>
              <w:sz w:val="22"/>
            </w:rPr>
          </w:pPr>
          <w:hyperlink w:anchor="_Toc490571647" w:history="1">
            <w:r w:rsidR="00656E14" w:rsidRPr="00CC0644">
              <w:rPr>
                <w:rStyle w:val="Hyperlink"/>
                <w:noProof/>
              </w:rPr>
              <w:t>Glossary</w:t>
            </w:r>
            <w:r w:rsidR="00656E14">
              <w:rPr>
                <w:noProof/>
                <w:webHidden/>
              </w:rPr>
              <w:tab/>
            </w:r>
            <w:r w:rsidR="00656E14">
              <w:rPr>
                <w:noProof/>
                <w:webHidden/>
              </w:rPr>
              <w:fldChar w:fldCharType="begin"/>
            </w:r>
            <w:r w:rsidR="00656E14">
              <w:rPr>
                <w:noProof/>
                <w:webHidden/>
              </w:rPr>
              <w:instrText xml:space="preserve"> PAGEREF _Toc490571647 \h </w:instrText>
            </w:r>
            <w:r w:rsidR="00656E14">
              <w:rPr>
                <w:noProof/>
                <w:webHidden/>
              </w:rPr>
            </w:r>
            <w:r w:rsidR="00656E14">
              <w:rPr>
                <w:noProof/>
                <w:webHidden/>
              </w:rPr>
              <w:fldChar w:fldCharType="separate"/>
            </w:r>
            <w:r w:rsidR="000D1F8D">
              <w:rPr>
                <w:noProof/>
                <w:webHidden/>
              </w:rPr>
              <w:t>3</w:t>
            </w:r>
            <w:r w:rsidR="00656E14">
              <w:rPr>
                <w:noProof/>
                <w:webHidden/>
              </w:rPr>
              <w:fldChar w:fldCharType="end"/>
            </w:r>
          </w:hyperlink>
        </w:p>
        <w:p w14:paraId="250ECA07" w14:textId="66F175A3" w:rsidR="00656E14" w:rsidRDefault="006C3BF6">
          <w:pPr>
            <w:pStyle w:val="TOC1"/>
            <w:tabs>
              <w:tab w:val="right" w:leader="dot" w:pos="9440"/>
            </w:tabs>
            <w:rPr>
              <w:rFonts w:asciiTheme="minorHAnsi" w:eastAsiaTheme="minorEastAsia" w:hAnsiTheme="minorHAnsi"/>
              <w:noProof/>
              <w:color w:val="auto"/>
              <w:sz w:val="22"/>
            </w:rPr>
          </w:pPr>
          <w:hyperlink w:anchor="_Toc490571648" w:history="1">
            <w:r w:rsidR="00656E14" w:rsidRPr="00CC0644">
              <w:rPr>
                <w:rStyle w:val="Hyperlink"/>
                <w:noProof/>
              </w:rPr>
              <w:t>Getting Started With Strategic Planning</w:t>
            </w:r>
            <w:r w:rsidR="00656E14">
              <w:rPr>
                <w:noProof/>
                <w:webHidden/>
              </w:rPr>
              <w:tab/>
            </w:r>
            <w:r w:rsidR="00656E14">
              <w:rPr>
                <w:noProof/>
                <w:webHidden/>
              </w:rPr>
              <w:fldChar w:fldCharType="begin"/>
            </w:r>
            <w:r w:rsidR="00656E14">
              <w:rPr>
                <w:noProof/>
                <w:webHidden/>
              </w:rPr>
              <w:instrText xml:space="preserve"> PAGEREF _Toc490571648 \h </w:instrText>
            </w:r>
            <w:r w:rsidR="00656E14">
              <w:rPr>
                <w:noProof/>
                <w:webHidden/>
              </w:rPr>
            </w:r>
            <w:r w:rsidR="00656E14">
              <w:rPr>
                <w:noProof/>
                <w:webHidden/>
              </w:rPr>
              <w:fldChar w:fldCharType="separate"/>
            </w:r>
            <w:r w:rsidR="000D1F8D">
              <w:rPr>
                <w:noProof/>
                <w:webHidden/>
              </w:rPr>
              <w:t>4</w:t>
            </w:r>
            <w:r w:rsidR="00656E14">
              <w:rPr>
                <w:noProof/>
                <w:webHidden/>
              </w:rPr>
              <w:fldChar w:fldCharType="end"/>
            </w:r>
          </w:hyperlink>
        </w:p>
        <w:p w14:paraId="43693FFE" w14:textId="66E21BAA" w:rsidR="00656E14" w:rsidRDefault="006C3BF6">
          <w:pPr>
            <w:pStyle w:val="TOC1"/>
            <w:tabs>
              <w:tab w:val="right" w:leader="dot" w:pos="9440"/>
            </w:tabs>
            <w:rPr>
              <w:rFonts w:asciiTheme="minorHAnsi" w:eastAsiaTheme="minorEastAsia" w:hAnsiTheme="minorHAnsi"/>
              <w:noProof/>
              <w:color w:val="auto"/>
              <w:sz w:val="22"/>
            </w:rPr>
          </w:pPr>
          <w:hyperlink w:anchor="_Toc490571649" w:history="1">
            <w:r w:rsidR="00656E14" w:rsidRPr="00CC0644">
              <w:rPr>
                <w:rStyle w:val="Hyperlink"/>
                <w:noProof/>
              </w:rPr>
              <w:t>Strategic Plan Components</w:t>
            </w:r>
            <w:r w:rsidR="00656E14">
              <w:rPr>
                <w:noProof/>
                <w:webHidden/>
              </w:rPr>
              <w:tab/>
            </w:r>
            <w:r w:rsidR="00656E14">
              <w:rPr>
                <w:noProof/>
                <w:webHidden/>
              </w:rPr>
              <w:fldChar w:fldCharType="begin"/>
            </w:r>
            <w:r w:rsidR="00656E14">
              <w:rPr>
                <w:noProof/>
                <w:webHidden/>
              </w:rPr>
              <w:instrText xml:space="preserve"> PAGEREF _Toc490571649 \h </w:instrText>
            </w:r>
            <w:r w:rsidR="00656E14">
              <w:rPr>
                <w:noProof/>
                <w:webHidden/>
              </w:rPr>
            </w:r>
            <w:r w:rsidR="00656E14">
              <w:rPr>
                <w:noProof/>
                <w:webHidden/>
              </w:rPr>
              <w:fldChar w:fldCharType="separate"/>
            </w:r>
            <w:r w:rsidR="000D1F8D">
              <w:rPr>
                <w:noProof/>
                <w:webHidden/>
              </w:rPr>
              <w:t>9</w:t>
            </w:r>
            <w:r w:rsidR="00656E14">
              <w:rPr>
                <w:noProof/>
                <w:webHidden/>
              </w:rPr>
              <w:fldChar w:fldCharType="end"/>
            </w:r>
          </w:hyperlink>
        </w:p>
        <w:p w14:paraId="37C8C343" w14:textId="04258A42" w:rsidR="00656E14" w:rsidRDefault="006C3BF6">
          <w:pPr>
            <w:pStyle w:val="TOC2"/>
            <w:tabs>
              <w:tab w:val="right" w:leader="dot" w:pos="9440"/>
            </w:tabs>
            <w:rPr>
              <w:rFonts w:asciiTheme="minorHAnsi" w:eastAsiaTheme="minorEastAsia" w:hAnsiTheme="minorHAnsi"/>
              <w:noProof/>
              <w:color w:val="auto"/>
              <w:sz w:val="22"/>
            </w:rPr>
          </w:pPr>
          <w:hyperlink w:anchor="_Toc490571650" w:history="1">
            <w:r w:rsidR="00656E14" w:rsidRPr="00CC0644">
              <w:rPr>
                <w:rStyle w:val="Hyperlink"/>
                <w:noProof/>
              </w:rPr>
              <w:t>Network Purpose, Shared Vision and Project Goals</w:t>
            </w:r>
            <w:r w:rsidR="00656E14">
              <w:rPr>
                <w:noProof/>
                <w:webHidden/>
              </w:rPr>
              <w:tab/>
            </w:r>
            <w:r w:rsidR="00656E14">
              <w:rPr>
                <w:noProof/>
                <w:webHidden/>
              </w:rPr>
              <w:fldChar w:fldCharType="begin"/>
            </w:r>
            <w:r w:rsidR="00656E14">
              <w:rPr>
                <w:noProof/>
                <w:webHidden/>
              </w:rPr>
              <w:instrText xml:space="preserve"> PAGEREF _Toc490571650 \h </w:instrText>
            </w:r>
            <w:r w:rsidR="00656E14">
              <w:rPr>
                <w:noProof/>
                <w:webHidden/>
              </w:rPr>
            </w:r>
            <w:r w:rsidR="00656E14">
              <w:rPr>
                <w:noProof/>
                <w:webHidden/>
              </w:rPr>
              <w:fldChar w:fldCharType="separate"/>
            </w:r>
            <w:r w:rsidR="000D1F8D">
              <w:rPr>
                <w:noProof/>
                <w:webHidden/>
              </w:rPr>
              <w:t>10</w:t>
            </w:r>
            <w:r w:rsidR="00656E14">
              <w:rPr>
                <w:noProof/>
                <w:webHidden/>
              </w:rPr>
              <w:fldChar w:fldCharType="end"/>
            </w:r>
          </w:hyperlink>
        </w:p>
        <w:p w14:paraId="2BF7A42D" w14:textId="3860C81C" w:rsidR="00656E14" w:rsidRDefault="006C3BF6">
          <w:pPr>
            <w:pStyle w:val="TOC2"/>
            <w:tabs>
              <w:tab w:val="right" w:leader="dot" w:pos="9440"/>
            </w:tabs>
            <w:rPr>
              <w:rFonts w:asciiTheme="minorHAnsi" w:eastAsiaTheme="minorEastAsia" w:hAnsiTheme="minorHAnsi"/>
              <w:noProof/>
              <w:color w:val="auto"/>
              <w:sz w:val="22"/>
            </w:rPr>
          </w:pPr>
          <w:hyperlink w:anchor="_Toc490571651" w:history="1">
            <w:r w:rsidR="00656E14" w:rsidRPr="00CC0644">
              <w:rPr>
                <w:rStyle w:val="Hyperlink"/>
                <w:noProof/>
              </w:rPr>
              <w:t>Environmental Scan and Analysis</w:t>
            </w:r>
            <w:r w:rsidR="00656E14">
              <w:rPr>
                <w:noProof/>
                <w:webHidden/>
              </w:rPr>
              <w:tab/>
            </w:r>
            <w:r w:rsidR="00656E14">
              <w:rPr>
                <w:noProof/>
                <w:webHidden/>
              </w:rPr>
              <w:fldChar w:fldCharType="begin"/>
            </w:r>
            <w:r w:rsidR="00656E14">
              <w:rPr>
                <w:noProof/>
                <w:webHidden/>
              </w:rPr>
              <w:instrText xml:space="preserve"> PAGEREF _Toc490571651 \h </w:instrText>
            </w:r>
            <w:r w:rsidR="00656E14">
              <w:rPr>
                <w:noProof/>
                <w:webHidden/>
              </w:rPr>
            </w:r>
            <w:r w:rsidR="00656E14">
              <w:rPr>
                <w:noProof/>
                <w:webHidden/>
              </w:rPr>
              <w:fldChar w:fldCharType="separate"/>
            </w:r>
            <w:r w:rsidR="000D1F8D">
              <w:rPr>
                <w:noProof/>
                <w:webHidden/>
              </w:rPr>
              <w:t>11</w:t>
            </w:r>
            <w:r w:rsidR="00656E14">
              <w:rPr>
                <w:noProof/>
                <w:webHidden/>
              </w:rPr>
              <w:fldChar w:fldCharType="end"/>
            </w:r>
          </w:hyperlink>
        </w:p>
        <w:p w14:paraId="56622D16" w14:textId="6794A9CB" w:rsidR="00656E14" w:rsidRDefault="006C3BF6">
          <w:pPr>
            <w:pStyle w:val="TOC2"/>
            <w:tabs>
              <w:tab w:val="right" w:leader="dot" w:pos="9440"/>
            </w:tabs>
            <w:rPr>
              <w:rFonts w:asciiTheme="minorHAnsi" w:eastAsiaTheme="minorEastAsia" w:hAnsiTheme="minorHAnsi"/>
              <w:noProof/>
              <w:color w:val="auto"/>
              <w:sz w:val="22"/>
            </w:rPr>
          </w:pPr>
          <w:hyperlink w:anchor="_Toc490571652" w:history="1">
            <w:r w:rsidR="00656E14" w:rsidRPr="00CC0644">
              <w:rPr>
                <w:rStyle w:val="Hyperlink"/>
                <w:noProof/>
              </w:rPr>
              <w:t>Strategic Objectives</w:t>
            </w:r>
            <w:r w:rsidR="00656E14">
              <w:rPr>
                <w:noProof/>
                <w:webHidden/>
              </w:rPr>
              <w:tab/>
            </w:r>
            <w:r w:rsidR="00656E14">
              <w:rPr>
                <w:noProof/>
                <w:webHidden/>
              </w:rPr>
              <w:fldChar w:fldCharType="begin"/>
            </w:r>
            <w:r w:rsidR="00656E14">
              <w:rPr>
                <w:noProof/>
                <w:webHidden/>
              </w:rPr>
              <w:instrText xml:space="preserve"> PAGEREF _Toc490571652 \h </w:instrText>
            </w:r>
            <w:r w:rsidR="00656E14">
              <w:rPr>
                <w:noProof/>
                <w:webHidden/>
              </w:rPr>
            </w:r>
            <w:r w:rsidR="00656E14">
              <w:rPr>
                <w:noProof/>
                <w:webHidden/>
              </w:rPr>
              <w:fldChar w:fldCharType="separate"/>
            </w:r>
            <w:r w:rsidR="000D1F8D">
              <w:rPr>
                <w:noProof/>
                <w:webHidden/>
              </w:rPr>
              <w:t>13</w:t>
            </w:r>
            <w:r w:rsidR="00656E14">
              <w:rPr>
                <w:noProof/>
                <w:webHidden/>
              </w:rPr>
              <w:fldChar w:fldCharType="end"/>
            </w:r>
          </w:hyperlink>
        </w:p>
        <w:p w14:paraId="0F687D90" w14:textId="167C55C8" w:rsidR="00656E14" w:rsidRDefault="006C3BF6">
          <w:pPr>
            <w:pStyle w:val="TOC2"/>
            <w:tabs>
              <w:tab w:val="right" w:leader="dot" w:pos="9440"/>
            </w:tabs>
            <w:rPr>
              <w:rFonts w:asciiTheme="minorHAnsi" w:eastAsiaTheme="minorEastAsia" w:hAnsiTheme="minorHAnsi"/>
              <w:noProof/>
              <w:color w:val="auto"/>
              <w:sz w:val="22"/>
            </w:rPr>
          </w:pPr>
          <w:hyperlink w:anchor="_Toc490571653" w:history="1">
            <w:r w:rsidR="00656E14" w:rsidRPr="00CC0644">
              <w:rPr>
                <w:rStyle w:val="Hyperlink"/>
                <w:noProof/>
              </w:rPr>
              <w:t xml:space="preserve">Communication Plan for </w:t>
            </w:r>
            <w:r w:rsidR="00656E14" w:rsidRPr="003F600A">
              <w:rPr>
                <w:rStyle w:val="Hyperlink"/>
                <w:noProof/>
                <w:szCs w:val="24"/>
              </w:rPr>
              <w:t>Strategic</w:t>
            </w:r>
            <w:r w:rsidR="00656E14" w:rsidRPr="00CC0644">
              <w:rPr>
                <w:rStyle w:val="Hyperlink"/>
                <w:noProof/>
              </w:rPr>
              <w:t xml:space="preserve"> Planning</w:t>
            </w:r>
            <w:r w:rsidR="00656E14">
              <w:rPr>
                <w:noProof/>
                <w:webHidden/>
              </w:rPr>
              <w:tab/>
            </w:r>
            <w:r w:rsidR="00656E14">
              <w:rPr>
                <w:noProof/>
                <w:webHidden/>
              </w:rPr>
              <w:fldChar w:fldCharType="begin"/>
            </w:r>
            <w:r w:rsidR="00656E14">
              <w:rPr>
                <w:noProof/>
                <w:webHidden/>
              </w:rPr>
              <w:instrText xml:space="preserve"> PAGEREF _Toc490571653 \h </w:instrText>
            </w:r>
            <w:r w:rsidR="00656E14">
              <w:rPr>
                <w:noProof/>
                <w:webHidden/>
              </w:rPr>
            </w:r>
            <w:r w:rsidR="00656E14">
              <w:rPr>
                <w:noProof/>
                <w:webHidden/>
              </w:rPr>
              <w:fldChar w:fldCharType="separate"/>
            </w:r>
            <w:r w:rsidR="000D1F8D">
              <w:rPr>
                <w:noProof/>
                <w:webHidden/>
              </w:rPr>
              <w:t>15</w:t>
            </w:r>
            <w:r w:rsidR="00656E14">
              <w:rPr>
                <w:noProof/>
                <w:webHidden/>
              </w:rPr>
              <w:fldChar w:fldCharType="end"/>
            </w:r>
          </w:hyperlink>
        </w:p>
        <w:p w14:paraId="36A5A540" w14:textId="2D5A58F0" w:rsidR="00656E14" w:rsidRDefault="006C3BF6">
          <w:pPr>
            <w:pStyle w:val="TOC2"/>
            <w:tabs>
              <w:tab w:val="right" w:leader="dot" w:pos="9440"/>
            </w:tabs>
            <w:rPr>
              <w:rFonts w:asciiTheme="minorHAnsi" w:eastAsiaTheme="minorEastAsia" w:hAnsiTheme="minorHAnsi"/>
              <w:noProof/>
              <w:color w:val="auto"/>
              <w:sz w:val="22"/>
            </w:rPr>
          </w:pPr>
          <w:hyperlink w:anchor="_Toc490571654" w:history="1">
            <w:r w:rsidR="00656E14" w:rsidRPr="00CC0644">
              <w:rPr>
                <w:rStyle w:val="Hyperlink"/>
                <w:noProof/>
              </w:rPr>
              <w:t>Next Steps</w:t>
            </w:r>
            <w:r w:rsidR="00656E14">
              <w:rPr>
                <w:noProof/>
                <w:webHidden/>
              </w:rPr>
              <w:tab/>
            </w:r>
            <w:r w:rsidR="00656E14">
              <w:rPr>
                <w:noProof/>
                <w:webHidden/>
              </w:rPr>
              <w:fldChar w:fldCharType="begin"/>
            </w:r>
            <w:r w:rsidR="00656E14">
              <w:rPr>
                <w:noProof/>
                <w:webHidden/>
              </w:rPr>
              <w:instrText xml:space="preserve"> PAGEREF _Toc490571654 \h </w:instrText>
            </w:r>
            <w:r w:rsidR="00656E14">
              <w:rPr>
                <w:noProof/>
                <w:webHidden/>
              </w:rPr>
            </w:r>
            <w:r w:rsidR="00656E14">
              <w:rPr>
                <w:noProof/>
                <w:webHidden/>
              </w:rPr>
              <w:fldChar w:fldCharType="separate"/>
            </w:r>
            <w:r w:rsidR="000D1F8D">
              <w:rPr>
                <w:noProof/>
                <w:webHidden/>
              </w:rPr>
              <w:t>16</w:t>
            </w:r>
            <w:r w:rsidR="00656E14">
              <w:rPr>
                <w:noProof/>
                <w:webHidden/>
              </w:rPr>
              <w:fldChar w:fldCharType="end"/>
            </w:r>
          </w:hyperlink>
        </w:p>
        <w:p w14:paraId="0BC15AF9" w14:textId="2F77FD15" w:rsidR="00656E14" w:rsidRDefault="006C3BF6">
          <w:pPr>
            <w:pStyle w:val="TOC1"/>
            <w:tabs>
              <w:tab w:val="right" w:leader="dot" w:pos="9440"/>
            </w:tabs>
            <w:rPr>
              <w:rFonts w:asciiTheme="minorHAnsi" w:eastAsiaTheme="minorEastAsia" w:hAnsiTheme="minorHAnsi"/>
              <w:noProof/>
              <w:color w:val="auto"/>
              <w:sz w:val="22"/>
            </w:rPr>
          </w:pPr>
          <w:hyperlink w:anchor="_Toc490571655" w:history="1">
            <w:r w:rsidR="00656E14" w:rsidRPr="00CC0644">
              <w:rPr>
                <w:rStyle w:val="Hyperlink"/>
                <w:noProof/>
              </w:rPr>
              <w:t>Facilitation Guide For Strategic Planning</w:t>
            </w:r>
            <w:r w:rsidR="00656E14">
              <w:rPr>
                <w:noProof/>
                <w:webHidden/>
              </w:rPr>
              <w:tab/>
            </w:r>
            <w:r w:rsidR="00656E14">
              <w:rPr>
                <w:noProof/>
                <w:webHidden/>
              </w:rPr>
              <w:fldChar w:fldCharType="begin"/>
            </w:r>
            <w:r w:rsidR="00656E14">
              <w:rPr>
                <w:noProof/>
                <w:webHidden/>
              </w:rPr>
              <w:instrText xml:space="preserve"> PAGEREF _Toc490571655 \h </w:instrText>
            </w:r>
            <w:r w:rsidR="00656E14">
              <w:rPr>
                <w:noProof/>
                <w:webHidden/>
              </w:rPr>
            </w:r>
            <w:r w:rsidR="00656E14">
              <w:rPr>
                <w:noProof/>
                <w:webHidden/>
              </w:rPr>
              <w:fldChar w:fldCharType="separate"/>
            </w:r>
            <w:r w:rsidR="000D1F8D">
              <w:rPr>
                <w:noProof/>
                <w:webHidden/>
              </w:rPr>
              <w:t>16</w:t>
            </w:r>
            <w:r w:rsidR="00656E14">
              <w:rPr>
                <w:noProof/>
                <w:webHidden/>
              </w:rPr>
              <w:fldChar w:fldCharType="end"/>
            </w:r>
          </w:hyperlink>
          <w:r w:rsidR="00E84D34">
            <w:rPr>
              <w:noProof/>
            </w:rPr>
            <w:t>9</w:t>
          </w:r>
        </w:p>
        <w:p w14:paraId="13CBCA51" w14:textId="6AC4B7EC" w:rsidR="00656E14" w:rsidRDefault="006C3BF6">
          <w:pPr>
            <w:pStyle w:val="TOC2"/>
            <w:tabs>
              <w:tab w:val="left" w:pos="880"/>
              <w:tab w:val="right" w:leader="dot" w:pos="9440"/>
            </w:tabs>
            <w:rPr>
              <w:rFonts w:asciiTheme="minorHAnsi" w:eastAsiaTheme="minorEastAsia" w:hAnsiTheme="minorHAnsi"/>
              <w:noProof/>
              <w:color w:val="auto"/>
              <w:sz w:val="22"/>
            </w:rPr>
          </w:pPr>
          <w:hyperlink w:anchor="_Toc490571656" w:history="1">
            <w:r w:rsidR="00656E14" w:rsidRPr="00CC0644">
              <w:rPr>
                <w:rStyle w:val="Hyperlink"/>
                <w:noProof/>
              </w:rPr>
              <w:t>1.</w:t>
            </w:r>
            <w:r w:rsidR="00656E14">
              <w:rPr>
                <w:rFonts w:asciiTheme="minorHAnsi" w:eastAsiaTheme="minorEastAsia" w:hAnsiTheme="minorHAnsi"/>
                <w:noProof/>
                <w:color w:val="auto"/>
                <w:sz w:val="22"/>
              </w:rPr>
              <w:tab/>
            </w:r>
            <w:r w:rsidR="00656E14" w:rsidRPr="00CC0644">
              <w:rPr>
                <w:rStyle w:val="Hyperlink"/>
                <w:noProof/>
              </w:rPr>
              <w:t>Strategic Planning Agenda: Single-Day Event</w:t>
            </w:r>
            <w:r w:rsidR="00656E14">
              <w:rPr>
                <w:noProof/>
                <w:webHidden/>
              </w:rPr>
              <w:tab/>
            </w:r>
            <w:r w:rsidR="00656E14">
              <w:rPr>
                <w:noProof/>
                <w:webHidden/>
              </w:rPr>
              <w:fldChar w:fldCharType="begin"/>
            </w:r>
            <w:r w:rsidR="00656E14">
              <w:rPr>
                <w:noProof/>
                <w:webHidden/>
              </w:rPr>
              <w:instrText xml:space="preserve"> PAGEREF _Toc490571656 \h </w:instrText>
            </w:r>
            <w:r w:rsidR="00656E14">
              <w:rPr>
                <w:noProof/>
                <w:webHidden/>
              </w:rPr>
            </w:r>
            <w:r w:rsidR="00656E14">
              <w:rPr>
                <w:noProof/>
                <w:webHidden/>
              </w:rPr>
              <w:fldChar w:fldCharType="separate"/>
            </w:r>
            <w:r w:rsidR="000D1F8D">
              <w:rPr>
                <w:noProof/>
                <w:webHidden/>
              </w:rPr>
              <w:t>20</w:t>
            </w:r>
            <w:r w:rsidR="00656E14">
              <w:rPr>
                <w:noProof/>
                <w:webHidden/>
              </w:rPr>
              <w:fldChar w:fldCharType="end"/>
            </w:r>
          </w:hyperlink>
        </w:p>
        <w:p w14:paraId="0C1D4053" w14:textId="40D78FAD" w:rsidR="00656E14" w:rsidRDefault="006C3BF6">
          <w:pPr>
            <w:pStyle w:val="TOC2"/>
            <w:tabs>
              <w:tab w:val="left" w:pos="880"/>
              <w:tab w:val="right" w:leader="dot" w:pos="9440"/>
            </w:tabs>
            <w:rPr>
              <w:rFonts w:asciiTheme="minorHAnsi" w:eastAsiaTheme="minorEastAsia" w:hAnsiTheme="minorHAnsi"/>
              <w:noProof/>
              <w:color w:val="auto"/>
              <w:sz w:val="22"/>
            </w:rPr>
          </w:pPr>
          <w:hyperlink w:anchor="_Toc490571657" w:history="1">
            <w:r w:rsidR="00656E14" w:rsidRPr="00CC0644">
              <w:rPr>
                <w:rStyle w:val="Hyperlink"/>
                <w:noProof/>
              </w:rPr>
              <w:t>2.</w:t>
            </w:r>
            <w:r w:rsidR="00656E14">
              <w:rPr>
                <w:rFonts w:asciiTheme="minorHAnsi" w:eastAsiaTheme="minorEastAsia" w:hAnsiTheme="minorHAnsi"/>
                <w:noProof/>
                <w:color w:val="auto"/>
                <w:sz w:val="22"/>
              </w:rPr>
              <w:tab/>
            </w:r>
            <w:r w:rsidR="00656E14" w:rsidRPr="00CC0644">
              <w:rPr>
                <w:rStyle w:val="Hyperlink"/>
                <w:noProof/>
              </w:rPr>
              <w:t>Strategic Planning Agenda: Multiple-Day Sessions</w:t>
            </w:r>
            <w:r w:rsidR="00656E14">
              <w:rPr>
                <w:noProof/>
                <w:webHidden/>
              </w:rPr>
              <w:tab/>
            </w:r>
            <w:r w:rsidR="00656E14">
              <w:rPr>
                <w:noProof/>
                <w:webHidden/>
              </w:rPr>
              <w:fldChar w:fldCharType="begin"/>
            </w:r>
            <w:r w:rsidR="00656E14">
              <w:rPr>
                <w:noProof/>
                <w:webHidden/>
              </w:rPr>
              <w:instrText xml:space="preserve"> PAGEREF _Toc490571657 \h </w:instrText>
            </w:r>
            <w:r w:rsidR="00656E14">
              <w:rPr>
                <w:noProof/>
                <w:webHidden/>
              </w:rPr>
            </w:r>
            <w:r w:rsidR="00656E14">
              <w:rPr>
                <w:noProof/>
                <w:webHidden/>
              </w:rPr>
              <w:fldChar w:fldCharType="separate"/>
            </w:r>
            <w:r w:rsidR="000D1F8D">
              <w:rPr>
                <w:noProof/>
                <w:webHidden/>
              </w:rPr>
              <w:t>21</w:t>
            </w:r>
            <w:r w:rsidR="00656E14">
              <w:rPr>
                <w:noProof/>
                <w:webHidden/>
              </w:rPr>
              <w:fldChar w:fldCharType="end"/>
            </w:r>
          </w:hyperlink>
        </w:p>
        <w:p w14:paraId="59395AC9" w14:textId="7AD7AB0F" w:rsidR="00656E14" w:rsidRDefault="006C3BF6">
          <w:pPr>
            <w:pStyle w:val="TOC2"/>
            <w:tabs>
              <w:tab w:val="left" w:pos="880"/>
              <w:tab w:val="right" w:leader="dot" w:pos="9440"/>
            </w:tabs>
            <w:rPr>
              <w:rFonts w:asciiTheme="minorHAnsi" w:eastAsiaTheme="minorEastAsia" w:hAnsiTheme="minorHAnsi"/>
              <w:noProof/>
              <w:color w:val="auto"/>
              <w:sz w:val="22"/>
            </w:rPr>
          </w:pPr>
          <w:hyperlink w:anchor="_Toc490571658" w:history="1">
            <w:r w:rsidR="00656E14" w:rsidRPr="00CC0644">
              <w:rPr>
                <w:rStyle w:val="Hyperlink"/>
                <w:noProof/>
              </w:rPr>
              <w:t>3.</w:t>
            </w:r>
            <w:r w:rsidR="00656E14">
              <w:rPr>
                <w:rFonts w:asciiTheme="minorHAnsi" w:eastAsiaTheme="minorEastAsia" w:hAnsiTheme="minorHAnsi"/>
                <w:noProof/>
                <w:color w:val="auto"/>
                <w:sz w:val="22"/>
              </w:rPr>
              <w:tab/>
            </w:r>
            <w:r w:rsidR="00656E14" w:rsidRPr="00CC0644">
              <w:rPr>
                <w:rStyle w:val="Hyperlink"/>
                <w:noProof/>
              </w:rPr>
              <w:t>Vision and Project Goal Check-In and Commitment</w:t>
            </w:r>
            <w:r w:rsidR="00656E14">
              <w:rPr>
                <w:noProof/>
                <w:webHidden/>
              </w:rPr>
              <w:tab/>
            </w:r>
            <w:r w:rsidR="00656E14">
              <w:rPr>
                <w:noProof/>
                <w:webHidden/>
              </w:rPr>
              <w:fldChar w:fldCharType="begin"/>
            </w:r>
            <w:r w:rsidR="00656E14">
              <w:rPr>
                <w:noProof/>
                <w:webHidden/>
              </w:rPr>
              <w:instrText xml:space="preserve"> PAGEREF _Toc490571658 \h </w:instrText>
            </w:r>
            <w:r w:rsidR="00656E14">
              <w:rPr>
                <w:noProof/>
                <w:webHidden/>
              </w:rPr>
            </w:r>
            <w:r w:rsidR="00656E14">
              <w:rPr>
                <w:noProof/>
                <w:webHidden/>
              </w:rPr>
              <w:fldChar w:fldCharType="separate"/>
            </w:r>
            <w:r w:rsidR="000D1F8D">
              <w:rPr>
                <w:noProof/>
                <w:webHidden/>
              </w:rPr>
              <w:t>22</w:t>
            </w:r>
            <w:r w:rsidR="00656E14">
              <w:rPr>
                <w:noProof/>
                <w:webHidden/>
              </w:rPr>
              <w:fldChar w:fldCharType="end"/>
            </w:r>
          </w:hyperlink>
        </w:p>
        <w:p w14:paraId="085CB86D" w14:textId="753C1760" w:rsidR="00656E14" w:rsidRDefault="006C3BF6">
          <w:pPr>
            <w:pStyle w:val="TOC2"/>
            <w:tabs>
              <w:tab w:val="left" w:pos="880"/>
              <w:tab w:val="right" w:leader="dot" w:pos="9440"/>
            </w:tabs>
            <w:rPr>
              <w:rFonts w:asciiTheme="minorHAnsi" w:eastAsiaTheme="minorEastAsia" w:hAnsiTheme="minorHAnsi"/>
              <w:noProof/>
              <w:color w:val="auto"/>
              <w:sz w:val="22"/>
            </w:rPr>
          </w:pPr>
          <w:hyperlink w:anchor="_Toc490571659" w:history="1">
            <w:r w:rsidR="00656E14" w:rsidRPr="00CC0644">
              <w:rPr>
                <w:rStyle w:val="Hyperlink"/>
                <w:noProof/>
              </w:rPr>
              <w:t>4.</w:t>
            </w:r>
            <w:r w:rsidR="00656E14">
              <w:rPr>
                <w:rFonts w:asciiTheme="minorHAnsi" w:eastAsiaTheme="minorEastAsia" w:hAnsiTheme="minorHAnsi"/>
                <w:noProof/>
                <w:color w:val="auto"/>
                <w:sz w:val="22"/>
              </w:rPr>
              <w:tab/>
            </w:r>
            <w:r w:rsidR="00656E14" w:rsidRPr="00CC0644">
              <w:rPr>
                <w:rStyle w:val="Hyperlink"/>
                <w:noProof/>
              </w:rPr>
              <w:t>Environmental Scan and Analysis</w:t>
            </w:r>
            <w:r w:rsidR="00656E14">
              <w:rPr>
                <w:noProof/>
                <w:webHidden/>
              </w:rPr>
              <w:tab/>
            </w:r>
            <w:r w:rsidR="00656E14">
              <w:rPr>
                <w:noProof/>
                <w:webHidden/>
              </w:rPr>
              <w:fldChar w:fldCharType="begin"/>
            </w:r>
            <w:r w:rsidR="00656E14">
              <w:rPr>
                <w:noProof/>
                <w:webHidden/>
              </w:rPr>
              <w:instrText xml:space="preserve"> PAGEREF _Toc490571659 \h </w:instrText>
            </w:r>
            <w:r w:rsidR="00656E14">
              <w:rPr>
                <w:noProof/>
                <w:webHidden/>
              </w:rPr>
            </w:r>
            <w:r w:rsidR="00656E14">
              <w:rPr>
                <w:noProof/>
                <w:webHidden/>
              </w:rPr>
              <w:fldChar w:fldCharType="separate"/>
            </w:r>
            <w:r w:rsidR="000D1F8D">
              <w:rPr>
                <w:noProof/>
                <w:webHidden/>
              </w:rPr>
              <w:t>23</w:t>
            </w:r>
            <w:r w:rsidR="00656E14">
              <w:rPr>
                <w:noProof/>
                <w:webHidden/>
              </w:rPr>
              <w:fldChar w:fldCharType="end"/>
            </w:r>
          </w:hyperlink>
        </w:p>
        <w:p w14:paraId="681BD42F" w14:textId="13AA9BF3" w:rsidR="00656E14" w:rsidRDefault="006C3BF6">
          <w:pPr>
            <w:pStyle w:val="TOC2"/>
            <w:tabs>
              <w:tab w:val="left" w:pos="880"/>
              <w:tab w:val="right" w:leader="dot" w:pos="9440"/>
            </w:tabs>
            <w:rPr>
              <w:rFonts w:asciiTheme="minorHAnsi" w:eastAsiaTheme="minorEastAsia" w:hAnsiTheme="minorHAnsi"/>
              <w:noProof/>
              <w:color w:val="auto"/>
              <w:sz w:val="22"/>
            </w:rPr>
          </w:pPr>
          <w:hyperlink w:anchor="_Toc490571660" w:history="1">
            <w:r w:rsidR="00656E14" w:rsidRPr="00CC0644">
              <w:rPr>
                <w:rStyle w:val="Hyperlink"/>
                <w:noProof/>
              </w:rPr>
              <w:t>5.</w:t>
            </w:r>
            <w:r w:rsidR="00656E14">
              <w:rPr>
                <w:rFonts w:asciiTheme="minorHAnsi" w:eastAsiaTheme="minorEastAsia" w:hAnsiTheme="minorHAnsi"/>
                <w:noProof/>
                <w:color w:val="auto"/>
                <w:sz w:val="22"/>
              </w:rPr>
              <w:tab/>
            </w:r>
            <w:r w:rsidR="00656E14" w:rsidRPr="00CC0644">
              <w:rPr>
                <w:rStyle w:val="Hyperlink"/>
                <w:noProof/>
              </w:rPr>
              <w:t>Strategic Objectives Workshop</w:t>
            </w:r>
            <w:r w:rsidR="00656E14">
              <w:rPr>
                <w:noProof/>
                <w:webHidden/>
              </w:rPr>
              <w:tab/>
            </w:r>
            <w:r w:rsidR="00656E14">
              <w:rPr>
                <w:noProof/>
                <w:webHidden/>
              </w:rPr>
              <w:fldChar w:fldCharType="begin"/>
            </w:r>
            <w:r w:rsidR="00656E14">
              <w:rPr>
                <w:noProof/>
                <w:webHidden/>
              </w:rPr>
              <w:instrText xml:space="preserve"> PAGEREF _Toc490571660 \h </w:instrText>
            </w:r>
            <w:r w:rsidR="00656E14">
              <w:rPr>
                <w:noProof/>
                <w:webHidden/>
              </w:rPr>
            </w:r>
            <w:r w:rsidR="00656E14">
              <w:rPr>
                <w:noProof/>
                <w:webHidden/>
              </w:rPr>
              <w:fldChar w:fldCharType="separate"/>
            </w:r>
            <w:r w:rsidR="000D1F8D">
              <w:rPr>
                <w:noProof/>
                <w:webHidden/>
              </w:rPr>
              <w:t>24</w:t>
            </w:r>
            <w:r w:rsidR="00656E14">
              <w:rPr>
                <w:noProof/>
                <w:webHidden/>
              </w:rPr>
              <w:fldChar w:fldCharType="end"/>
            </w:r>
          </w:hyperlink>
        </w:p>
        <w:p w14:paraId="0EA7FDD2" w14:textId="50811BFC" w:rsidR="00656E14" w:rsidRDefault="006C3BF6">
          <w:pPr>
            <w:pStyle w:val="TOC2"/>
            <w:tabs>
              <w:tab w:val="left" w:pos="880"/>
              <w:tab w:val="right" w:leader="dot" w:pos="9440"/>
            </w:tabs>
            <w:rPr>
              <w:rFonts w:asciiTheme="minorHAnsi" w:eastAsiaTheme="minorEastAsia" w:hAnsiTheme="minorHAnsi"/>
              <w:noProof/>
              <w:color w:val="auto"/>
              <w:sz w:val="22"/>
            </w:rPr>
          </w:pPr>
          <w:hyperlink w:anchor="_Toc490571661" w:history="1">
            <w:r w:rsidR="00656E14" w:rsidRPr="00CC0644">
              <w:rPr>
                <w:rStyle w:val="Hyperlink"/>
                <w:noProof/>
              </w:rPr>
              <w:t>6.</w:t>
            </w:r>
            <w:r w:rsidR="00656E14">
              <w:rPr>
                <w:rFonts w:asciiTheme="minorHAnsi" w:eastAsiaTheme="minorEastAsia" w:hAnsiTheme="minorHAnsi"/>
                <w:noProof/>
                <w:color w:val="auto"/>
                <w:sz w:val="22"/>
              </w:rPr>
              <w:tab/>
            </w:r>
            <w:r w:rsidR="00656E14" w:rsidRPr="00CC0644">
              <w:rPr>
                <w:rStyle w:val="Hyperlink"/>
                <w:noProof/>
              </w:rPr>
              <w:t>Strategic Objectives Check – In Discussion</w:t>
            </w:r>
            <w:r w:rsidR="00656E14">
              <w:rPr>
                <w:noProof/>
                <w:webHidden/>
              </w:rPr>
              <w:tab/>
            </w:r>
            <w:r w:rsidR="00656E14">
              <w:rPr>
                <w:noProof/>
                <w:webHidden/>
              </w:rPr>
              <w:fldChar w:fldCharType="begin"/>
            </w:r>
            <w:r w:rsidR="00656E14">
              <w:rPr>
                <w:noProof/>
                <w:webHidden/>
              </w:rPr>
              <w:instrText xml:space="preserve"> PAGEREF _Toc490571661 \h </w:instrText>
            </w:r>
            <w:r w:rsidR="00656E14">
              <w:rPr>
                <w:noProof/>
                <w:webHidden/>
              </w:rPr>
            </w:r>
            <w:r w:rsidR="00656E14">
              <w:rPr>
                <w:noProof/>
                <w:webHidden/>
              </w:rPr>
              <w:fldChar w:fldCharType="separate"/>
            </w:r>
            <w:r w:rsidR="000D1F8D">
              <w:rPr>
                <w:noProof/>
                <w:webHidden/>
              </w:rPr>
              <w:t>25</w:t>
            </w:r>
            <w:r w:rsidR="00656E14">
              <w:rPr>
                <w:noProof/>
                <w:webHidden/>
              </w:rPr>
              <w:fldChar w:fldCharType="end"/>
            </w:r>
          </w:hyperlink>
        </w:p>
        <w:p w14:paraId="5DC12699" w14:textId="2A08CFED" w:rsidR="00656E14" w:rsidRDefault="006C3BF6">
          <w:pPr>
            <w:pStyle w:val="TOC2"/>
            <w:tabs>
              <w:tab w:val="left" w:pos="880"/>
              <w:tab w:val="right" w:leader="dot" w:pos="9440"/>
            </w:tabs>
            <w:rPr>
              <w:rFonts w:asciiTheme="minorHAnsi" w:eastAsiaTheme="minorEastAsia" w:hAnsiTheme="minorHAnsi"/>
              <w:noProof/>
              <w:color w:val="auto"/>
              <w:sz w:val="22"/>
            </w:rPr>
          </w:pPr>
          <w:hyperlink w:anchor="_Toc490571662" w:history="1">
            <w:r w:rsidR="00656E14" w:rsidRPr="00CC0644">
              <w:rPr>
                <w:rStyle w:val="Hyperlink"/>
                <w:noProof/>
              </w:rPr>
              <w:t>7.</w:t>
            </w:r>
            <w:r w:rsidR="00656E14">
              <w:rPr>
                <w:rFonts w:asciiTheme="minorHAnsi" w:eastAsiaTheme="minorEastAsia" w:hAnsiTheme="minorHAnsi"/>
                <w:noProof/>
                <w:color w:val="auto"/>
                <w:sz w:val="22"/>
              </w:rPr>
              <w:tab/>
            </w:r>
            <w:r w:rsidR="00656E14" w:rsidRPr="00CC0644">
              <w:rPr>
                <w:rStyle w:val="Hyperlink"/>
                <w:noProof/>
              </w:rPr>
              <w:t xml:space="preserve">Strategic Objectives Cross-walk with </w:t>
            </w:r>
            <w:r w:rsidR="00E84D34">
              <w:rPr>
                <w:rStyle w:val="Hyperlink"/>
                <w:noProof/>
              </w:rPr>
              <w:t>Lever</w:t>
            </w:r>
            <w:r w:rsidR="00656E14" w:rsidRPr="00CC0644">
              <w:rPr>
                <w:rStyle w:val="Hyperlink"/>
                <w:noProof/>
              </w:rPr>
              <w:t xml:space="preserve">s and </w:t>
            </w:r>
            <w:r w:rsidR="00E84D34">
              <w:rPr>
                <w:rStyle w:val="Hyperlink"/>
                <w:noProof/>
              </w:rPr>
              <w:t>Blocks</w:t>
            </w:r>
            <w:r w:rsidR="00656E14" w:rsidRPr="00CC0644">
              <w:rPr>
                <w:rStyle w:val="Hyperlink"/>
                <w:noProof/>
              </w:rPr>
              <w:t xml:space="preserve"> Chart</w:t>
            </w:r>
            <w:r w:rsidR="00656E14">
              <w:rPr>
                <w:noProof/>
                <w:webHidden/>
              </w:rPr>
              <w:tab/>
            </w:r>
            <w:r w:rsidR="00656E14">
              <w:rPr>
                <w:noProof/>
                <w:webHidden/>
              </w:rPr>
              <w:fldChar w:fldCharType="begin"/>
            </w:r>
            <w:r w:rsidR="00656E14">
              <w:rPr>
                <w:noProof/>
                <w:webHidden/>
              </w:rPr>
              <w:instrText xml:space="preserve"> PAGEREF _Toc490571662 \h </w:instrText>
            </w:r>
            <w:r w:rsidR="00656E14">
              <w:rPr>
                <w:noProof/>
                <w:webHidden/>
              </w:rPr>
            </w:r>
            <w:r w:rsidR="00656E14">
              <w:rPr>
                <w:noProof/>
                <w:webHidden/>
              </w:rPr>
              <w:fldChar w:fldCharType="separate"/>
            </w:r>
            <w:r w:rsidR="000D1F8D">
              <w:rPr>
                <w:noProof/>
                <w:webHidden/>
              </w:rPr>
              <w:t>26</w:t>
            </w:r>
            <w:r w:rsidR="00656E14">
              <w:rPr>
                <w:noProof/>
                <w:webHidden/>
              </w:rPr>
              <w:fldChar w:fldCharType="end"/>
            </w:r>
          </w:hyperlink>
        </w:p>
        <w:p w14:paraId="55F29618" w14:textId="17AAEE46" w:rsidR="00656E14" w:rsidRDefault="006C3BF6">
          <w:pPr>
            <w:pStyle w:val="TOC2"/>
            <w:tabs>
              <w:tab w:val="left" w:pos="880"/>
              <w:tab w:val="right" w:leader="dot" w:pos="9440"/>
            </w:tabs>
            <w:rPr>
              <w:rFonts w:asciiTheme="minorHAnsi" w:eastAsiaTheme="minorEastAsia" w:hAnsiTheme="minorHAnsi"/>
              <w:noProof/>
              <w:color w:val="auto"/>
              <w:sz w:val="22"/>
            </w:rPr>
          </w:pPr>
          <w:hyperlink w:anchor="_Toc490571663" w:history="1">
            <w:r w:rsidR="00656E14" w:rsidRPr="00CC0644">
              <w:rPr>
                <w:rStyle w:val="Hyperlink"/>
                <w:noProof/>
              </w:rPr>
              <w:t>8.</w:t>
            </w:r>
            <w:r w:rsidR="00656E14">
              <w:rPr>
                <w:rFonts w:asciiTheme="minorHAnsi" w:eastAsiaTheme="minorEastAsia" w:hAnsiTheme="minorHAnsi"/>
                <w:noProof/>
                <w:color w:val="auto"/>
                <w:sz w:val="22"/>
              </w:rPr>
              <w:tab/>
            </w:r>
            <w:r w:rsidR="00656E14" w:rsidRPr="00CC0644">
              <w:rPr>
                <w:rStyle w:val="Hyperlink"/>
                <w:noProof/>
              </w:rPr>
              <w:t>Alignment with Vision and Mission</w:t>
            </w:r>
            <w:r w:rsidR="00656E14">
              <w:rPr>
                <w:noProof/>
                <w:webHidden/>
              </w:rPr>
              <w:tab/>
            </w:r>
            <w:r w:rsidR="00656E14">
              <w:rPr>
                <w:noProof/>
                <w:webHidden/>
              </w:rPr>
              <w:fldChar w:fldCharType="begin"/>
            </w:r>
            <w:r w:rsidR="00656E14">
              <w:rPr>
                <w:noProof/>
                <w:webHidden/>
              </w:rPr>
              <w:instrText xml:space="preserve"> PAGEREF _Toc490571663 \h </w:instrText>
            </w:r>
            <w:r w:rsidR="00656E14">
              <w:rPr>
                <w:noProof/>
                <w:webHidden/>
              </w:rPr>
            </w:r>
            <w:r w:rsidR="00656E14">
              <w:rPr>
                <w:noProof/>
                <w:webHidden/>
              </w:rPr>
              <w:fldChar w:fldCharType="separate"/>
            </w:r>
            <w:r w:rsidR="000D1F8D">
              <w:rPr>
                <w:noProof/>
                <w:webHidden/>
              </w:rPr>
              <w:t>27</w:t>
            </w:r>
            <w:r w:rsidR="00656E14">
              <w:rPr>
                <w:noProof/>
                <w:webHidden/>
              </w:rPr>
              <w:fldChar w:fldCharType="end"/>
            </w:r>
          </w:hyperlink>
        </w:p>
        <w:p w14:paraId="567500BE" w14:textId="3EAF2C8C" w:rsidR="00656E14" w:rsidRDefault="006C3BF6">
          <w:pPr>
            <w:pStyle w:val="TOC2"/>
            <w:tabs>
              <w:tab w:val="left" w:pos="880"/>
              <w:tab w:val="right" w:leader="dot" w:pos="9440"/>
            </w:tabs>
            <w:rPr>
              <w:rFonts w:asciiTheme="minorHAnsi" w:eastAsiaTheme="minorEastAsia" w:hAnsiTheme="minorHAnsi"/>
              <w:noProof/>
              <w:color w:val="auto"/>
              <w:sz w:val="22"/>
            </w:rPr>
          </w:pPr>
          <w:hyperlink w:anchor="_Toc490571664" w:history="1">
            <w:r w:rsidR="00656E14" w:rsidRPr="00CC0644">
              <w:rPr>
                <w:rStyle w:val="Hyperlink"/>
                <w:noProof/>
              </w:rPr>
              <w:t>9.</w:t>
            </w:r>
            <w:r w:rsidR="00656E14">
              <w:rPr>
                <w:rFonts w:asciiTheme="minorHAnsi" w:eastAsiaTheme="minorEastAsia" w:hAnsiTheme="minorHAnsi"/>
                <w:noProof/>
                <w:color w:val="auto"/>
                <w:sz w:val="22"/>
              </w:rPr>
              <w:tab/>
            </w:r>
            <w:r w:rsidR="00656E14" w:rsidRPr="00CC0644">
              <w:rPr>
                <w:rStyle w:val="Hyperlink"/>
                <w:noProof/>
              </w:rPr>
              <w:t>Communication and Measurement Exploration</w:t>
            </w:r>
            <w:r w:rsidR="00656E14">
              <w:rPr>
                <w:noProof/>
                <w:webHidden/>
              </w:rPr>
              <w:tab/>
            </w:r>
            <w:r w:rsidR="00656E14">
              <w:rPr>
                <w:noProof/>
                <w:webHidden/>
              </w:rPr>
              <w:fldChar w:fldCharType="begin"/>
            </w:r>
            <w:r w:rsidR="00656E14">
              <w:rPr>
                <w:noProof/>
                <w:webHidden/>
              </w:rPr>
              <w:instrText xml:space="preserve"> PAGEREF _Toc490571664 \h </w:instrText>
            </w:r>
            <w:r w:rsidR="00656E14">
              <w:rPr>
                <w:noProof/>
                <w:webHidden/>
              </w:rPr>
            </w:r>
            <w:r w:rsidR="00656E14">
              <w:rPr>
                <w:noProof/>
                <w:webHidden/>
              </w:rPr>
              <w:fldChar w:fldCharType="separate"/>
            </w:r>
            <w:r w:rsidR="000D1F8D">
              <w:rPr>
                <w:noProof/>
                <w:webHidden/>
              </w:rPr>
              <w:t>28</w:t>
            </w:r>
            <w:r w:rsidR="00656E14">
              <w:rPr>
                <w:noProof/>
                <w:webHidden/>
              </w:rPr>
              <w:fldChar w:fldCharType="end"/>
            </w:r>
          </w:hyperlink>
        </w:p>
        <w:p w14:paraId="61AA53AF" w14:textId="585172D5" w:rsidR="00656E14" w:rsidRDefault="006C3BF6">
          <w:pPr>
            <w:pStyle w:val="TOC2"/>
            <w:tabs>
              <w:tab w:val="left" w:pos="880"/>
              <w:tab w:val="right" w:leader="dot" w:pos="9440"/>
            </w:tabs>
            <w:rPr>
              <w:rFonts w:asciiTheme="minorHAnsi" w:eastAsiaTheme="minorEastAsia" w:hAnsiTheme="minorHAnsi"/>
              <w:noProof/>
              <w:color w:val="auto"/>
              <w:sz w:val="22"/>
            </w:rPr>
          </w:pPr>
          <w:hyperlink w:anchor="_Toc490571665" w:history="1">
            <w:r w:rsidR="00656E14" w:rsidRPr="00CC0644">
              <w:rPr>
                <w:rStyle w:val="Hyperlink"/>
                <w:noProof/>
              </w:rPr>
              <w:t>10.</w:t>
            </w:r>
            <w:r w:rsidR="00656E14">
              <w:rPr>
                <w:rFonts w:asciiTheme="minorHAnsi" w:eastAsiaTheme="minorEastAsia" w:hAnsiTheme="minorHAnsi"/>
                <w:noProof/>
                <w:color w:val="auto"/>
                <w:sz w:val="22"/>
              </w:rPr>
              <w:tab/>
            </w:r>
            <w:r w:rsidR="00656E14" w:rsidRPr="00CC0644">
              <w:rPr>
                <w:rStyle w:val="Hyperlink"/>
                <w:noProof/>
              </w:rPr>
              <w:t>Planning Event Conclusion and Closing</w:t>
            </w:r>
            <w:r w:rsidR="00656E14">
              <w:rPr>
                <w:noProof/>
                <w:webHidden/>
              </w:rPr>
              <w:tab/>
            </w:r>
            <w:r w:rsidR="00656E14">
              <w:rPr>
                <w:noProof/>
                <w:webHidden/>
              </w:rPr>
              <w:fldChar w:fldCharType="begin"/>
            </w:r>
            <w:r w:rsidR="00656E14">
              <w:rPr>
                <w:noProof/>
                <w:webHidden/>
              </w:rPr>
              <w:instrText xml:space="preserve"> PAGEREF _Toc490571665 \h </w:instrText>
            </w:r>
            <w:r w:rsidR="00656E14">
              <w:rPr>
                <w:noProof/>
                <w:webHidden/>
              </w:rPr>
            </w:r>
            <w:r w:rsidR="00656E14">
              <w:rPr>
                <w:noProof/>
                <w:webHidden/>
              </w:rPr>
              <w:fldChar w:fldCharType="separate"/>
            </w:r>
            <w:r w:rsidR="000D1F8D">
              <w:rPr>
                <w:noProof/>
                <w:webHidden/>
              </w:rPr>
              <w:t>29</w:t>
            </w:r>
            <w:r w:rsidR="00656E14">
              <w:rPr>
                <w:noProof/>
                <w:webHidden/>
              </w:rPr>
              <w:fldChar w:fldCharType="end"/>
            </w:r>
          </w:hyperlink>
        </w:p>
        <w:p w14:paraId="5E595888" w14:textId="26CD27DB" w:rsidR="00656E14" w:rsidRDefault="006C3BF6">
          <w:pPr>
            <w:pStyle w:val="TOC1"/>
            <w:tabs>
              <w:tab w:val="right" w:leader="dot" w:pos="9440"/>
            </w:tabs>
            <w:rPr>
              <w:rFonts w:asciiTheme="minorHAnsi" w:eastAsiaTheme="minorEastAsia" w:hAnsiTheme="minorHAnsi"/>
              <w:noProof/>
              <w:color w:val="auto"/>
              <w:sz w:val="22"/>
            </w:rPr>
          </w:pPr>
          <w:hyperlink w:anchor="_Toc490571666" w:history="1">
            <w:r w:rsidR="00656E14" w:rsidRPr="00CC0644">
              <w:rPr>
                <w:rStyle w:val="Hyperlink"/>
                <w:noProof/>
              </w:rPr>
              <w:t>Strategic Planning Resources</w:t>
            </w:r>
            <w:r w:rsidR="00656E14">
              <w:rPr>
                <w:noProof/>
                <w:webHidden/>
              </w:rPr>
              <w:tab/>
            </w:r>
            <w:r w:rsidR="00656E14">
              <w:rPr>
                <w:noProof/>
                <w:webHidden/>
              </w:rPr>
              <w:fldChar w:fldCharType="begin"/>
            </w:r>
            <w:r w:rsidR="00656E14">
              <w:rPr>
                <w:noProof/>
                <w:webHidden/>
              </w:rPr>
              <w:instrText xml:space="preserve"> PAGEREF _Toc490571666 \h </w:instrText>
            </w:r>
            <w:r w:rsidR="00656E14">
              <w:rPr>
                <w:noProof/>
                <w:webHidden/>
              </w:rPr>
            </w:r>
            <w:r w:rsidR="00656E14">
              <w:rPr>
                <w:noProof/>
                <w:webHidden/>
              </w:rPr>
              <w:fldChar w:fldCharType="separate"/>
            </w:r>
            <w:r w:rsidR="000D1F8D">
              <w:rPr>
                <w:noProof/>
                <w:webHidden/>
              </w:rPr>
              <w:t>30</w:t>
            </w:r>
            <w:r w:rsidR="00656E14">
              <w:rPr>
                <w:noProof/>
                <w:webHidden/>
              </w:rPr>
              <w:fldChar w:fldCharType="end"/>
            </w:r>
          </w:hyperlink>
        </w:p>
        <w:p w14:paraId="1886D4B3" w14:textId="14094480" w:rsidR="005818E3" w:rsidRDefault="00096B57" w:rsidP="005818E3">
          <w:pPr>
            <w:rPr>
              <w:b/>
              <w:bCs/>
              <w:noProof/>
            </w:rPr>
          </w:pPr>
          <w:r>
            <w:rPr>
              <w:b/>
              <w:bCs/>
              <w:noProof/>
            </w:rPr>
            <w:fldChar w:fldCharType="end"/>
          </w:r>
        </w:p>
      </w:sdtContent>
    </w:sdt>
    <w:p w14:paraId="2E1A2DF2" w14:textId="77777777" w:rsidR="00C81C44" w:rsidRDefault="00C81C44">
      <w:pPr>
        <w:spacing w:after="160" w:line="259" w:lineRule="auto"/>
        <w:rPr>
          <w:rFonts w:ascii="Lucida Fax" w:eastAsiaTheme="majorEastAsia" w:hAnsi="Lucida Fax" w:cstheme="majorBidi"/>
          <w:caps/>
          <w:color w:val="26676D"/>
          <w:sz w:val="28"/>
          <w:szCs w:val="36"/>
        </w:rPr>
      </w:pPr>
      <w:r>
        <w:br w:type="page"/>
      </w:r>
    </w:p>
    <w:p w14:paraId="1886D4B4" w14:textId="3BB872D5" w:rsidR="00F454E7" w:rsidRPr="00096B57" w:rsidRDefault="00F454E7" w:rsidP="005818E3">
      <w:pPr>
        <w:pStyle w:val="Heading1"/>
      </w:pPr>
      <w:bookmarkStart w:id="4" w:name="_Toc490571646"/>
      <w:r w:rsidRPr="00096B57">
        <w:lastRenderedPageBreak/>
        <w:t>Background and Purpose</w:t>
      </w:r>
      <w:bookmarkEnd w:id="4"/>
      <w:bookmarkEnd w:id="3"/>
    </w:p>
    <w:p w14:paraId="1886D4B5" w14:textId="312A99F5" w:rsidR="00F454E7" w:rsidRPr="00F454E7" w:rsidRDefault="00F454E7" w:rsidP="00F454E7">
      <w:pPr>
        <w:rPr>
          <w:sz w:val="22"/>
        </w:rPr>
      </w:pPr>
      <w:r w:rsidRPr="00F454E7">
        <w:rPr>
          <w:sz w:val="22"/>
        </w:rPr>
        <w:t xml:space="preserve">Rural Health Innovations (RHI), LLC, is a subsidiary of the National Rural Health Resource Center (The Center), a non-profit organization. Together, RHI and The Center are the nation’s leading technical </w:t>
      </w:r>
      <w:r w:rsidR="003F600A">
        <w:rPr>
          <w:sz w:val="22"/>
        </w:rPr>
        <w:t>assistance and knowledge center</w:t>
      </w:r>
      <w:r w:rsidRPr="00F454E7">
        <w:rPr>
          <w:sz w:val="22"/>
        </w:rPr>
        <w:t xml:space="preserve"> in rural health. In partnership with The Center, RHI enhances the health of rural communities by providing products and services with a focus on excellence and innovation. RHI is providing technical assistance (TA) to the </w:t>
      </w:r>
      <w:r w:rsidR="004B77D8" w:rsidRPr="004B77D8">
        <w:rPr>
          <w:sz w:val="22"/>
        </w:rPr>
        <w:t>Rural Health Network Development</w:t>
      </w:r>
      <w:r w:rsidRPr="00F454E7">
        <w:rPr>
          <w:sz w:val="22"/>
        </w:rPr>
        <w:t xml:space="preserve"> grantees through a contract with the Federal Office of Rural Health Policy</w:t>
      </w:r>
      <w:r w:rsidR="003F600A">
        <w:rPr>
          <w:sz w:val="22"/>
        </w:rPr>
        <w:t xml:space="preserve"> (FORHP)</w:t>
      </w:r>
      <w:r w:rsidRPr="00F454E7">
        <w:rPr>
          <w:sz w:val="22"/>
        </w:rPr>
        <w:t>.</w:t>
      </w:r>
    </w:p>
    <w:p w14:paraId="1886D4B6" w14:textId="330ACAB5" w:rsidR="00F454E7" w:rsidRPr="00F454E7" w:rsidRDefault="00F454E7" w:rsidP="00F454E7">
      <w:pPr>
        <w:rPr>
          <w:sz w:val="22"/>
        </w:rPr>
      </w:pPr>
      <w:r w:rsidRPr="00F454E7">
        <w:rPr>
          <w:sz w:val="22"/>
        </w:rPr>
        <w:t xml:space="preserve">The aim of strategic planning effort is to identify </w:t>
      </w:r>
      <w:r w:rsidR="00981077" w:rsidRPr="00F454E7">
        <w:rPr>
          <w:sz w:val="22"/>
        </w:rPr>
        <w:t>deliberate</w:t>
      </w:r>
      <w:r w:rsidRPr="00F454E7">
        <w:rPr>
          <w:sz w:val="22"/>
        </w:rPr>
        <w:t xml:space="preserve"> paths for effective change that will move an organization from today’s environment toward its vision.  The purpose of this </w:t>
      </w:r>
      <w:r w:rsidR="004B77D8" w:rsidRPr="004B77D8">
        <w:rPr>
          <w:i/>
          <w:sz w:val="22"/>
        </w:rPr>
        <w:t>Pro</w:t>
      </w:r>
      <w:r w:rsidR="00656E14">
        <w:rPr>
          <w:i/>
          <w:sz w:val="22"/>
        </w:rPr>
        <w:t>ject</w:t>
      </w:r>
      <w:r w:rsidR="004B77D8" w:rsidRPr="004B77D8">
        <w:rPr>
          <w:i/>
          <w:sz w:val="22"/>
        </w:rPr>
        <w:t xml:space="preserve"> </w:t>
      </w:r>
      <w:r w:rsidRPr="00F454E7">
        <w:rPr>
          <w:i/>
          <w:sz w:val="22"/>
        </w:rPr>
        <w:t xml:space="preserve">Strategic Plan Guide </w:t>
      </w:r>
      <w:r w:rsidRPr="00F454E7">
        <w:rPr>
          <w:sz w:val="22"/>
        </w:rPr>
        <w:t xml:space="preserve">is to support </w:t>
      </w:r>
      <w:r w:rsidRPr="004B77D8">
        <w:rPr>
          <w:sz w:val="22"/>
        </w:rPr>
        <w:t xml:space="preserve">Rural </w:t>
      </w:r>
      <w:r w:rsidR="005849F4" w:rsidRPr="004B77D8">
        <w:rPr>
          <w:sz w:val="22"/>
        </w:rPr>
        <w:t xml:space="preserve">Health </w:t>
      </w:r>
      <w:r w:rsidRPr="004B77D8">
        <w:rPr>
          <w:sz w:val="22"/>
        </w:rPr>
        <w:t xml:space="preserve">Network </w:t>
      </w:r>
      <w:r w:rsidR="004B77D8" w:rsidRPr="004B77D8">
        <w:rPr>
          <w:sz w:val="22"/>
        </w:rPr>
        <w:t xml:space="preserve">Development </w:t>
      </w:r>
      <w:r w:rsidR="004B77D8" w:rsidRPr="00F454E7">
        <w:rPr>
          <w:sz w:val="22"/>
        </w:rPr>
        <w:t>grantees</w:t>
      </w:r>
      <w:r w:rsidRPr="00F454E7">
        <w:rPr>
          <w:sz w:val="22"/>
        </w:rPr>
        <w:t xml:space="preserve"> in understanding:</w:t>
      </w:r>
    </w:p>
    <w:p w14:paraId="1886D4B7" w14:textId="41E47B0D" w:rsidR="00F454E7" w:rsidRPr="002C4807" w:rsidRDefault="00F454E7" w:rsidP="002C4807">
      <w:pPr>
        <w:pStyle w:val="ListParagraph"/>
        <w:numPr>
          <w:ilvl w:val="0"/>
          <w:numId w:val="42"/>
        </w:numPr>
        <w:rPr>
          <w:sz w:val="22"/>
        </w:rPr>
      </w:pPr>
      <w:r w:rsidRPr="002C4807">
        <w:rPr>
          <w:sz w:val="22"/>
        </w:rPr>
        <w:t>Commitment to a shared vision as a key to effective strategic planning</w:t>
      </w:r>
    </w:p>
    <w:p w14:paraId="1886D4B8" w14:textId="2CE230FF" w:rsidR="00F454E7" w:rsidRPr="002C4807" w:rsidRDefault="00F454E7" w:rsidP="002C4807">
      <w:pPr>
        <w:pStyle w:val="ListParagraph"/>
        <w:numPr>
          <w:ilvl w:val="0"/>
          <w:numId w:val="42"/>
        </w:numPr>
        <w:rPr>
          <w:sz w:val="22"/>
        </w:rPr>
      </w:pPr>
      <w:r w:rsidRPr="002C4807">
        <w:rPr>
          <w:sz w:val="22"/>
        </w:rPr>
        <w:t>The dynamic and iterative nature of the strategic planning cycle</w:t>
      </w:r>
    </w:p>
    <w:p w14:paraId="1886D4B9" w14:textId="3D528333" w:rsidR="00F454E7" w:rsidRPr="002C4807" w:rsidRDefault="00656E14" w:rsidP="002C4807">
      <w:pPr>
        <w:pStyle w:val="ListParagraph"/>
        <w:numPr>
          <w:ilvl w:val="0"/>
          <w:numId w:val="42"/>
        </w:numPr>
        <w:rPr>
          <w:sz w:val="22"/>
        </w:rPr>
      </w:pPr>
      <w:r>
        <w:rPr>
          <w:sz w:val="22"/>
        </w:rPr>
        <w:t>Four</w:t>
      </w:r>
      <w:r w:rsidR="00F454E7" w:rsidRPr="002C4807">
        <w:rPr>
          <w:sz w:val="22"/>
        </w:rPr>
        <w:t xml:space="preserve"> key components of a strategic plan for </w:t>
      </w:r>
      <w:r w:rsidR="004B77D8" w:rsidRPr="002C4807">
        <w:rPr>
          <w:sz w:val="22"/>
        </w:rPr>
        <w:t>a network</w:t>
      </w:r>
      <w:r w:rsidR="004B77D8">
        <w:rPr>
          <w:sz w:val="22"/>
        </w:rPr>
        <w:t>’s grant project</w:t>
      </w:r>
    </w:p>
    <w:p w14:paraId="1886D4BA" w14:textId="1D90A32D" w:rsidR="00F454E7" w:rsidRPr="002C4807" w:rsidRDefault="00F454E7" w:rsidP="002C4807">
      <w:pPr>
        <w:pStyle w:val="ListParagraph"/>
        <w:numPr>
          <w:ilvl w:val="0"/>
          <w:numId w:val="42"/>
        </w:numPr>
        <w:rPr>
          <w:sz w:val="22"/>
        </w:rPr>
      </w:pPr>
      <w:r w:rsidRPr="002C4807">
        <w:rPr>
          <w:sz w:val="22"/>
        </w:rPr>
        <w:t xml:space="preserve">Specific tools for developing an effective strategic plan </w:t>
      </w:r>
    </w:p>
    <w:p w14:paraId="1886D4BB" w14:textId="244D09C2" w:rsidR="00F454E7" w:rsidRPr="00F454E7" w:rsidRDefault="00F454E7" w:rsidP="00F454E7">
      <w:pPr>
        <w:rPr>
          <w:sz w:val="22"/>
        </w:rPr>
      </w:pPr>
      <w:r w:rsidRPr="00F454E7">
        <w:rPr>
          <w:sz w:val="22"/>
        </w:rPr>
        <w:t xml:space="preserve">The outcome of using this guide will be a completed strategic plan for a network that includes documentation of a shared vision, an environmental analysis of </w:t>
      </w:r>
      <w:r w:rsidR="00E84D34">
        <w:rPr>
          <w:sz w:val="22"/>
        </w:rPr>
        <w:t>blocks</w:t>
      </w:r>
      <w:r w:rsidRPr="00F454E7">
        <w:rPr>
          <w:sz w:val="22"/>
        </w:rPr>
        <w:t xml:space="preserve"> and </w:t>
      </w:r>
      <w:r w:rsidR="00E84D34">
        <w:rPr>
          <w:sz w:val="22"/>
        </w:rPr>
        <w:t>lever</w:t>
      </w:r>
      <w:r w:rsidRPr="00F454E7">
        <w:rPr>
          <w:sz w:val="22"/>
        </w:rPr>
        <w:t xml:space="preserve">s, </w:t>
      </w:r>
      <w:r w:rsidRPr="00A418B8">
        <w:rPr>
          <w:sz w:val="22"/>
        </w:rPr>
        <w:t xml:space="preserve">a </w:t>
      </w:r>
      <w:r w:rsidR="00A418B8" w:rsidRPr="00A418B8">
        <w:rPr>
          <w:sz w:val="22"/>
        </w:rPr>
        <w:t xml:space="preserve">projects </w:t>
      </w:r>
      <w:r w:rsidRPr="00F454E7">
        <w:rPr>
          <w:sz w:val="22"/>
        </w:rPr>
        <w:t xml:space="preserve">strategic objectives </w:t>
      </w:r>
      <w:r w:rsidR="00656E14">
        <w:rPr>
          <w:sz w:val="22"/>
        </w:rPr>
        <w:t xml:space="preserve">and </w:t>
      </w:r>
      <w:r w:rsidR="002C4807" w:rsidRPr="00F454E7">
        <w:rPr>
          <w:sz w:val="22"/>
        </w:rPr>
        <w:t xml:space="preserve">communication </w:t>
      </w:r>
      <w:r w:rsidR="00656E14">
        <w:rPr>
          <w:sz w:val="22"/>
        </w:rPr>
        <w:t xml:space="preserve">plan. </w:t>
      </w:r>
    </w:p>
    <w:p w14:paraId="1886D4BC" w14:textId="6883C255" w:rsidR="00F454E7" w:rsidRPr="00F454E7" w:rsidRDefault="00F454E7" w:rsidP="00F454E7">
      <w:pPr>
        <w:rPr>
          <w:sz w:val="22"/>
        </w:rPr>
      </w:pPr>
      <w:r w:rsidRPr="00F454E7">
        <w:rPr>
          <w:sz w:val="22"/>
        </w:rPr>
        <w:t xml:space="preserve">The audience of this </w:t>
      </w:r>
      <w:r w:rsidR="00A418B8" w:rsidRPr="00C81C44">
        <w:rPr>
          <w:i/>
          <w:sz w:val="22"/>
        </w:rPr>
        <w:t>Project</w:t>
      </w:r>
      <w:r w:rsidR="00A418B8" w:rsidRPr="00C81C44">
        <w:rPr>
          <w:sz w:val="22"/>
        </w:rPr>
        <w:t xml:space="preserve"> </w:t>
      </w:r>
      <w:r w:rsidRPr="00C81C44">
        <w:rPr>
          <w:i/>
          <w:sz w:val="22"/>
        </w:rPr>
        <w:t xml:space="preserve">Strategic Plan Guide </w:t>
      </w:r>
      <w:r w:rsidRPr="002E0E01">
        <w:rPr>
          <w:sz w:val="22"/>
        </w:rPr>
        <w:t xml:space="preserve">for </w:t>
      </w:r>
      <w:r w:rsidR="004B77D8" w:rsidRPr="002E0E01">
        <w:rPr>
          <w:sz w:val="22"/>
        </w:rPr>
        <w:t>Rural Health Network Development</w:t>
      </w:r>
      <w:r w:rsidRPr="002E0E01">
        <w:rPr>
          <w:sz w:val="22"/>
        </w:rPr>
        <w:t xml:space="preserve"> </w:t>
      </w:r>
      <w:r w:rsidR="00187A85" w:rsidRPr="002E0E01">
        <w:rPr>
          <w:sz w:val="22"/>
        </w:rPr>
        <w:t>Programs</w:t>
      </w:r>
      <w:r w:rsidR="007912EE" w:rsidRPr="00C81C44">
        <w:rPr>
          <w:i/>
          <w:sz w:val="22"/>
        </w:rPr>
        <w:t xml:space="preserve"> </w:t>
      </w:r>
      <w:r w:rsidR="007912EE" w:rsidRPr="00C81C44">
        <w:rPr>
          <w:sz w:val="22"/>
        </w:rPr>
        <w:t>g</w:t>
      </w:r>
      <w:r w:rsidR="00187A85" w:rsidRPr="00C81C44">
        <w:rPr>
          <w:sz w:val="22"/>
        </w:rPr>
        <w:t>rantees</w:t>
      </w:r>
      <w:r w:rsidR="00187A85" w:rsidRPr="00C81C44">
        <w:rPr>
          <w:i/>
          <w:sz w:val="22"/>
        </w:rPr>
        <w:t xml:space="preserve"> </w:t>
      </w:r>
      <w:r w:rsidRPr="004B77D8">
        <w:rPr>
          <w:sz w:val="22"/>
        </w:rPr>
        <w:t>i</w:t>
      </w:r>
      <w:r w:rsidRPr="00F454E7">
        <w:rPr>
          <w:sz w:val="22"/>
        </w:rPr>
        <w:t>ncludes the network leaders of rural health networks. This guide is designed as part of a toolkit that also includes a template and sample documents.</w:t>
      </w:r>
    </w:p>
    <w:p w14:paraId="1886D4BD" w14:textId="77777777" w:rsidR="002F3163" w:rsidRPr="002F3163" w:rsidRDefault="00F454E7" w:rsidP="002F3163">
      <w:pPr>
        <w:pStyle w:val="Heading1"/>
      </w:pPr>
      <w:r w:rsidRPr="00F454E7">
        <w:br w:type="page"/>
      </w:r>
      <w:bookmarkStart w:id="5" w:name="_Toc490571647"/>
      <w:r w:rsidR="002F3163" w:rsidRPr="002F3163">
        <w:lastRenderedPageBreak/>
        <w:t>Glossary</w:t>
      </w:r>
      <w:bookmarkEnd w:id="5"/>
      <w:bookmarkEnd w:id="0"/>
    </w:p>
    <w:p w14:paraId="1886D4BE" w14:textId="77777777" w:rsidR="002F3163" w:rsidRPr="006927C9" w:rsidRDefault="002F3163" w:rsidP="002F3163">
      <w:pPr>
        <w:rPr>
          <w:color w:val="505153" w:themeColor="accent6"/>
          <w:sz w:val="22"/>
        </w:rPr>
      </w:pPr>
      <w:r w:rsidRPr="006927C9">
        <w:rPr>
          <w:color w:val="505153" w:themeColor="accent6"/>
          <w:sz w:val="22"/>
        </w:rPr>
        <w:t>The following are terms you will find throughout the strategic plan materials, which are based on the Baldrige Performance Excellence Framework. (National Institute of Standards and Technology, Baldrige Performance Excellence: http://www.nist.gov/baldrige).</w:t>
      </w:r>
    </w:p>
    <w:p w14:paraId="1886D4BF" w14:textId="4FF71DB6" w:rsidR="002F3163" w:rsidRPr="006927C9" w:rsidRDefault="002F3163" w:rsidP="002F3163">
      <w:pPr>
        <w:rPr>
          <w:color w:val="505153" w:themeColor="accent6"/>
          <w:sz w:val="22"/>
        </w:rPr>
      </w:pPr>
      <w:r w:rsidRPr="006927C9">
        <w:rPr>
          <w:b/>
          <w:color w:val="505153" w:themeColor="accent6"/>
          <w:sz w:val="22"/>
        </w:rPr>
        <w:t xml:space="preserve">Alignment: </w:t>
      </w:r>
      <w:r w:rsidRPr="006927C9">
        <w:rPr>
          <w:color w:val="505153" w:themeColor="accent6"/>
          <w:sz w:val="22"/>
        </w:rPr>
        <w:t xml:space="preserve">A state of consistency among plans, processes, information, resources decisions, workforce capability and capacity, actions, results and analyses that support key organization-wide goals.  </w:t>
      </w:r>
    </w:p>
    <w:p w14:paraId="1886D4C0" w14:textId="77777777" w:rsidR="002F3163" w:rsidRPr="006927C9" w:rsidRDefault="002F3163" w:rsidP="002F3163">
      <w:pPr>
        <w:rPr>
          <w:color w:val="505153" w:themeColor="accent6"/>
          <w:sz w:val="22"/>
        </w:rPr>
      </w:pPr>
      <w:r w:rsidRPr="006927C9">
        <w:rPr>
          <w:b/>
          <w:color w:val="505153" w:themeColor="accent6"/>
          <w:sz w:val="22"/>
        </w:rPr>
        <w:t xml:space="preserve">Approach: </w:t>
      </w:r>
      <w:r w:rsidRPr="006927C9">
        <w:rPr>
          <w:color w:val="505153" w:themeColor="accent6"/>
          <w:sz w:val="22"/>
        </w:rPr>
        <w:t xml:space="preserve">The methods your organization uses to carry out its processes. </w:t>
      </w:r>
    </w:p>
    <w:p w14:paraId="1886D4C1" w14:textId="77777777" w:rsidR="002F3163" w:rsidRPr="006927C9" w:rsidRDefault="002F3163" w:rsidP="002F3163">
      <w:pPr>
        <w:rPr>
          <w:color w:val="505153" w:themeColor="accent6"/>
          <w:sz w:val="22"/>
        </w:rPr>
      </w:pPr>
      <w:r w:rsidRPr="006927C9">
        <w:rPr>
          <w:b/>
          <w:color w:val="505153" w:themeColor="accent6"/>
          <w:sz w:val="22"/>
        </w:rPr>
        <w:t>Goals:</w:t>
      </w:r>
      <w:r w:rsidRPr="006927C9">
        <w:rPr>
          <w:color w:val="505153" w:themeColor="accent6"/>
          <w:sz w:val="22"/>
        </w:rPr>
        <w:t xml:space="preserve"> Future conditions or performance levels that your organization intends or desires to attain. </w:t>
      </w:r>
    </w:p>
    <w:p w14:paraId="1886D4C2" w14:textId="77777777" w:rsidR="002F3163" w:rsidRPr="006927C9" w:rsidRDefault="002F3163" w:rsidP="002F3163">
      <w:pPr>
        <w:rPr>
          <w:color w:val="505153" w:themeColor="accent6"/>
          <w:sz w:val="22"/>
        </w:rPr>
      </w:pPr>
      <w:r w:rsidRPr="006927C9">
        <w:rPr>
          <w:b/>
          <w:color w:val="505153" w:themeColor="accent6"/>
          <w:sz w:val="22"/>
        </w:rPr>
        <w:t xml:space="preserve">Governance: </w:t>
      </w:r>
      <w:r w:rsidRPr="006927C9">
        <w:rPr>
          <w:color w:val="505153" w:themeColor="accent6"/>
          <w:sz w:val="22"/>
        </w:rPr>
        <w:t xml:space="preserve">The systems of management and controls exercised in the stewardship of your organization. </w:t>
      </w:r>
    </w:p>
    <w:p w14:paraId="1886D4C3" w14:textId="47DB35A7" w:rsidR="002F3163" w:rsidRPr="006927C9" w:rsidRDefault="002F3163" w:rsidP="002F3163">
      <w:pPr>
        <w:rPr>
          <w:color w:val="505153" w:themeColor="accent6"/>
          <w:sz w:val="22"/>
        </w:rPr>
      </w:pPr>
      <w:r w:rsidRPr="006927C9">
        <w:rPr>
          <w:b/>
          <w:color w:val="505153" w:themeColor="accent6"/>
          <w:sz w:val="22"/>
        </w:rPr>
        <w:t xml:space="preserve">Effective: </w:t>
      </w:r>
      <w:r w:rsidRPr="006927C9">
        <w:rPr>
          <w:color w:val="505153" w:themeColor="accent6"/>
          <w:sz w:val="22"/>
        </w:rPr>
        <w:t>How well a process</w:t>
      </w:r>
      <w:r w:rsidR="00EA1D2E">
        <w:rPr>
          <w:color w:val="505153" w:themeColor="accent6"/>
          <w:sz w:val="22"/>
        </w:rPr>
        <w:t>,</w:t>
      </w:r>
      <w:r w:rsidRPr="006927C9">
        <w:rPr>
          <w:color w:val="505153" w:themeColor="accent6"/>
          <w:sz w:val="22"/>
        </w:rPr>
        <w:t xml:space="preserve"> or a measure</w:t>
      </w:r>
      <w:r w:rsidR="00EA1D2E">
        <w:rPr>
          <w:color w:val="505153" w:themeColor="accent6"/>
          <w:sz w:val="22"/>
        </w:rPr>
        <w:t>,</w:t>
      </w:r>
      <w:r w:rsidRPr="006927C9">
        <w:rPr>
          <w:color w:val="505153" w:themeColor="accent6"/>
          <w:sz w:val="22"/>
        </w:rPr>
        <w:t xml:space="preserve"> addresses its intended purpose. </w:t>
      </w:r>
    </w:p>
    <w:p w14:paraId="1886D4C4" w14:textId="77777777" w:rsidR="002F3163" w:rsidRPr="006927C9" w:rsidRDefault="002F3163" w:rsidP="002F3163">
      <w:pPr>
        <w:rPr>
          <w:color w:val="505153" w:themeColor="accent6"/>
          <w:sz w:val="22"/>
        </w:rPr>
      </w:pPr>
      <w:r w:rsidRPr="006927C9">
        <w:rPr>
          <w:b/>
          <w:color w:val="505153" w:themeColor="accent6"/>
          <w:sz w:val="22"/>
        </w:rPr>
        <w:t xml:space="preserve">Key: </w:t>
      </w:r>
      <w:r w:rsidRPr="006927C9">
        <w:rPr>
          <w:color w:val="505153" w:themeColor="accent6"/>
          <w:sz w:val="22"/>
        </w:rPr>
        <w:t xml:space="preserve">Major or most important; critical to achieving your intended outcome. </w:t>
      </w:r>
    </w:p>
    <w:p w14:paraId="1886D4C5" w14:textId="77777777" w:rsidR="002F3163" w:rsidRPr="006927C9" w:rsidRDefault="002F3163" w:rsidP="002F3163">
      <w:pPr>
        <w:rPr>
          <w:color w:val="505153" w:themeColor="accent6"/>
          <w:sz w:val="22"/>
        </w:rPr>
      </w:pPr>
      <w:r w:rsidRPr="006927C9">
        <w:rPr>
          <w:b/>
          <w:color w:val="505153" w:themeColor="accent6"/>
          <w:sz w:val="22"/>
        </w:rPr>
        <w:t xml:space="preserve">Mission: </w:t>
      </w:r>
      <w:r w:rsidRPr="006927C9">
        <w:rPr>
          <w:color w:val="505153" w:themeColor="accent6"/>
          <w:sz w:val="22"/>
        </w:rPr>
        <w:t>Your organization’s overall function.</w:t>
      </w:r>
    </w:p>
    <w:p w14:paraId="1886D4C6" w14:textId="77777777" w:rsidR="002F3163" w:rsidRPr="006927C9" w:rsidRDefault="002F3163" w:rsidP="002F3163">
      <w:pPr>
        <w:rPr>
          <w:b/>
          <w:color w:val="505153" w:themeColor="accent6"/>
          <w:sz w:val="22"/>
        </w:rPr>
      </w:pPr>
      <w:r w:rsidRPr="006927C9">
        <w:rPr>
          <w:b/>
          <w:color w:val="505153" w:themeColor="accent6"/>
          <w:sz w:val="22"/>
        </w:rPr>
        <w:t xml:space="preserve">Partners: </w:t>
      </w:r>
      <w:r w:rsidRPr="006927C9">
        <w:rPr>
          <w:color w:val="505153" w:themeColor="accent6"/>
          <w:sz w:val="22"/>
        </w:rPr>
        <w:t xml:space="preserve">Key organizations or individuals who are working in concert with your organization to achieve a common goal or improve performance. </w:t>
      </w:r>
    </w:p>
    <w:p w14:paraId="1886D4C7" w14:textId="77777777" w:rsidR="002F3163" w:rsidRPr="006927C9" w:rsidRDefault="002F3163" w:rsidP="002F3163">
      <w:pPr>
        <w:rPr>
          <w:color w:val="505153" w:themeColor="accent6"/>
          <w:sz w:val="22"/>
        </w:rPr>
      </w:pPr>
      <w:r w:rsidRPr="006927C9">
        <w:rPr>
          <w:b/>
          <w:color w:val="505153" w:themeColor="accent6"/>
          <w:sz w:val="22"/>
        </w:rPr>
        <w:t xml:space="preserve">Results: </w:t>
      </w:r>
      <w:r w:rsidRPr="006927C9">
        <w:rPr>
          <w:color w:val="505153" w:themeColor="accent6"/>
          <w:sz w:val="22"/>
        </w:rPr>
        <w:t xml:space="preserve">Outputs and outcomes achieved by your organization. </w:t>
      </w:r>
    </w:p>
    <w:p w14:paraId="1886D4C8" w14:textId="77777777" w:rsidR="002F3163" w:rsidRPr="006927C9" w:rsidRDefault="002F3163" w:rsidP="002F3163">
      <w:pPr>
        <w:rPr>
          <w:color w:val="505153" w:themeColor="accent6"/>
          <w:sz w:val="22"/>
        </w:rPr>
      </w:pPr>
      <w:r w:rsidRPr="006927C9">
        <w:rPr>
          <w:b/>
          <w:color w:val="505153" w:themeColor="accent6"/>
          <w:sz w:val="22"/>
        </w:rPr>
        <w:t xml:space="preserve">Stakeholders: </w:t>
      </w:r>
      <w:r w:rsidRPr="006927C9">
        <w:rPr>
          <w:color w:val="505153" w:themeColor="accent6"/>
          <w:sz w:val="22"/>
        </w:rPr>
        <w:t xml:space="preserve">All groups that are or might be affected by your organization’s actions and success. </w:t>
      </w:r>
    </w:p>
    <w:p w14:paraId="1886D4C9" w14:textId="44F35711" w:rsidR="002F3163" w:rsidRPr="006927C9" w:rsidRDefault="002F3163" w:rsidP="002F3163">
      <w:pPr>
        <w:rPr>
          <w:color w:val="505153" w:themeColor="accent6"/>
          <w:sz w:val="22"/>
        </w:rPr>
      </w:pPr>
      <w:r w:rsidRPr="006927C9">
        <w:rPr>
          <w:b/>
          <w:color w:val="505153" w:themeColor="accent6"/>
          <w:sz w:val="22"/>
        </w:rPr>
        <w:t>Strategic objectives:</w:t>
      </w:r>
      <w:r w:rsidRPr="006927C9">
        <w:rPr>
          <w:color w:val="505153" w:themeColor="accent6"/>
          <w:sz w:val="22"/>
        </w:rPr>
        <w:t xml:space="preserve"> The aims or responses that your organization articulates to address major changes or improvement, competitiveness or social issues and service advantages.</w:t>
      </w:r>
    </w:p>
    <w:p w14:paraId="1886D4CA" w14:textId="77777777" w:rsidR="002F3163" w:rsidRPr="006927C9" w:rsidRDefault="002F3163" w:rsidP="002F3163">
      <w:pPr>
        <w:rPr>
          <w:color w:val="505153" w:themeColor="accent6"/>
          <w:sz w:val="22"/>
        </w:rPr>
      </w:pPr>
      <w:r w:rsidRPr="006927C9">
        <w:rPr>
          <w:b/>
          <w:color w:val="505153" w:themeColor="accent6"/>
          <w:sz w:val="22"/>
        </w:rPr>
        <w:t>Vision:</w:t>
      </w:r>
      <w:r w:rsidRPr="006927C9">
        <w:rPr>
          <w:color w:val="505153" w:themeColor="accent6"/>
          <w:sz w:val="22"/>
        </w:rPr>
        <w:t xml:space="preserve"> Your organization’s desired future state.</w:t>
      </w:r>
    </w:p>
    <w:p w14:paraId="1886D4CB" w14:textId="77777777" w:rsidR="00F454E7" w:rsidRDefault="00F454E7" w:rsidP="002F3163">
      <w:pPr>
        <w:pStyle w:val="Heading1"/>
        <w:rPr>
          <w:sz w:val="22"/>
          <w:szCs w:val="22"/>
        </w:rPr>
      </w:pPr>
    </w:p>
    <w:p w14:paraId="1886D4CD" w14:textId="6975FE0E" w:rsidR="007912EE" w:rsidRDefault="007912EE">
      <w:pPr>
        <w:spacing w:after="160" w:line="259" w:lineRule="auto"/>
      </w:pPr>
      <w:r>
        <w:rPr>
          <w:caps/>
        </w:rPr>
        <w:br w:type="page"/>
      </w:r>
    </w:p>
    <w:p w14:paraId="1886D4D0" w14:textId="77777777" w:rsidR="002F3163" w:rsidRPr="002F3163" w:rsidRDefault="002F3163" w:rsidP="00981748">
      <w:pPr>
        <w:pStyle w:val="Heading1"/>
      </w:pPr>
      <w:bookmarkStart w:id="6" w:name="_Toc490571648"/>
      <w:r w:rsidRPr="002F3163">
        <w:lastRenderedPageBreak/>
        <w:t>Getting Started With Strategic Planning</w:t>
      </w:r>
      <w:bookmarkEnd w:id="6"/>
      <w:bookmarkEnd w:id="1"/>
    </w:p>
    <w:p w14:paraId="1886D4D1" w14:textId="77777777" w:rsidR="002F3163" w:rsidRPr="002F3163" w:rsidRDefault="002F3163" w:rsidP="002F3163">
      <w:pPr>
        <w:rPr>
          <w:sz w:val="22"/>
        </w:rPr>
      </w:pPr>
      <w:r w:rsidRPr="002F3163">
        <w:rPr>
          <w:sz w:val="22"/>
        </w:rPr>
        <w:t xml:space="preserve">The work of strategic planning provides a means for building stakeholder consensus on the vision of the network and the objectives that will drive change. Following are questions to consider as preparation for developing and writing a strategic plan.  </w:t>
      </w:r>
    </w:p>
    <w:p w14:paraId="05103187" w14:textId="77777777" w:rsidR="009D18E0" w:rsidRDefault="009D18E0" w:rsidP="00583C6F">
      <w:pPr>
        <w:pStyle w:val="Heading3"/>
      </w:pPr>
      <w:r w:rsidRPr="009D18E0">
        <w:t xml:space="preserve">What are the benefits of writing a Strategic Plan? </w:t>
      </w:r>
    </w:p>
    <w:p w14:paraId="53D56D3F" w14:textId="6C07DF58" w:rsidR="00F13D62" w:rsidRPr="002F3163" w:rsidRDefault="002F3163" w:rsidP="002F3163">
      <w:pPr>
        <w:rPr>
          <w:sz w:val="22"/>
        </w:rPr>
      </w:pPr>
      <w:r w:rsidRPr="002F3163">
        <w:rPr>
          <w:sz w:val="22"/>
        </w:rPr>
        <w:t xml:space="preserve">A strategic plan is the end result of an intentional planning effort. Peter Drucker, a management thinker from the ‘50s and ‘60s, said, “The best way to predict your future is to create it.” The goal of strategic planning is to articulate the paths that will create the desired future. Strategic planning provides a focus for a network and a process </w:t>
      </w:r>
      <w:r w:rsidR="007079FB">
        <w:rPr>
          <w:noProof/>
          <w:sz w:val="22"/>
        </w:rPr>
        <w:t xml:space="preserve">of </w:t>
      </w:r>
      <w:r w:rsidR="007079FB" w:rsidRPr="007079FB">
        <w:rPr>
          <w:noProof/>
          <w:sz w:val="22"/>
        </w:rPr>
        <w:t>determ</w:t>
      </w:r>
      <w:r w:rsidR="007079FB">
        <w:rPr>
          <w:noProof/>
          <w:sz w:val="22"/>
        </w:rPr>
        <w:t>in</w:t>
      </w:r>
      <w:r w:rsidR="007079FB" w:rsidRPr="007079FB">
        <w:rPr>
          <w:noProof/>
          <w:sz w:val="22"/>
        </w:rPr>
        <w:t>ing</w:t>
      </w:r>
      <w:r w:rsidRPr="007079FB">
        <w:rPr>
          <w:noProof/>
          <w:sz w:val="22"/>
        </w:rPr>
        <w:t xml:space="preserve"> the key areas to work on that will move a network toward its vision and fulfill its purpose</w:t>
      </w:r>
      <w:r w:rsidRPr="002F3163">
        <w:rPr>
          <w:sz w:val="22"/>
        </w:rPr>
        <w:t xml:space="preserve">. </w:t>
      </w:r>
      <w:r w:rsidR="003B0283">
        <w:rPr>
          <w:sz w:val="22"/>
        </w:rPr>
        <w:t>T</w:t>
      </w:r>
      <w:r w:rsidR="00C72E83">
        <w:rPr>
          <w:sz w:val="22"/>
        </w:rPr>
        <w:t>he strategic planning process will create</w:t>
      </w:r>
      <w:r w:rsidR="006927C9">
        <w:rPr>
          <w:sz w:val="22"/>
        </w:rPr>
        <w:t xml:space="preserve"> </w:t>
      </w:r>
      <w:r w:rsidR="00C72E83">
        <w:rPr>
          <w:sz w:val="22"/>
        </w:rPr>
        <w:t>a road map for completion of the grant project</w:t>
      </w:r>
      <w:r w:rsidR="00EA1D2E">
        <w:rPr>
          <w:sz w:val="22"/>
        </w:rPr>
        <w:t xml:space="preserve"> leading</w:t>
      </w:r>
      <w:r w:rsidR="003B0283">
        <w:rPr>
          <w:sz w:val="22"/>
        </w:rPr>
        <w:t xml:space="preserve"> toward</w:t>
      </w:r>
      <w:r w:rsidR="00C72E83">
        <w:rPr>
          <w:sz w:val="22"/>
        </w:rPr>
        <w:t xml:space="preserve"> success. </w:t>
      </w:r>
    </w:p>
    <w:p w14:paraId="2DBE0681" w14:textId="000D9D24" w:rsidR="00F13D62" w:rsidRPr="002F3163" w:rsidRDefault="00F13D62" w:rsidP="002F3163">
      <w:pPr>
        <w:rPr>
          <w:sz w:val="22"/>
        </w:rPr>
      </w:pPr>
      <w:r>
        <w:rPr>
          <w:sz w:val="22"/>
        </w:rPr>
        <w:t xml:space="preserve">There are new stakeholders at the table that were not a part of developing the grant goals and strategies. Going through a strategic planning process will </w:t>
      </w:r>
      <w:r w:rsidR="000D5978">
        <w:rPr>
          <w:sz w:val="22"/>
        </w:rPr>
        <w:t xml:space="preserve">engage </w:t>
      </w:r>
      <w:r>
        <w:rPr>
          <w:sz w:val="22"/>
        </w:rPr>
        <w:t xml:space="preserve">their support and participation. </w:t>
      </w:r>
      <w:r w:rsidR="00C72E83">
        <w:rPr>
          <w:sz w:val="22"/>
        </w:rPr>
        <w:t xml:space="preserve">Doing strategic planning will validate the goals and strategies developed during the grant application process. </w:t>
      </w:r>
      <w:r>
        <w:rPr>
          <w:sz w:val="22"/>
        </w:rPr>
        <w:t xml:space="preserve"> Another aspect</w:t>
      </w:r>
      <w:r w:rsidR="000D5978">
        <w:rPr>
          <w:sz w:val="22"/>
        </w:rPr>
        <w:t xml:space="preserve"> to consider</w:t>
      </w:r>
      <w:r>
        <w:rPr>
          <w:sz w:val="22"/>
        </w:rPr>
        <w:t xml:space="preserve"> is the situation or environment may have changed since writing the grant application.  </w:t>
      </w:r>
      <w:r w:rsidR="003B0283">
        <w:rPr>
          <w:sz w:val="22"/>
        </w:rPr>
        <w:t>A</w:t>
      </w:r>
      <w:r>
        <w:rPr>
          <w:sz w:val="22"/>
        </w:rPr>
        <w:t xml:space="preserve"> strategic planning process will allow the opportunity to make needed adjustments.</w:t>
      </w:r>
    </w:p>
    <w:p w14:paraId="1886D4D5" w14:textId="77777777" w:rsidR="002F3163" w:rsidRPr="006927C9" w:rsidRDefault="002F3163" w:rsidP="002F3163">
      <w:pPr>
        <w:rPr>
          <w:color w:val="505153" w:themeColor="accent6"/>
          <w:sz w:val="22"/>
        </w:rPr>
      </w:pPr>
      <w:r w:rsidRPr="006927C9">
        <w:rPr>
          <w:color w:val="505153" w:themeColor="accent6"/>
          <w:sz w:val="22"/>
        </w:rPr>
        <w:t>Strategic plans serve a purpose for both internal and external audiences.</w:t>
      </w:r>
    </w:p>
    <w:p w14:paraId="1886D4D6" w14:textId="4F1E9B7A" w:rsidR="002F3163" w:rsidRPr="006927C9" w:rsidRDefault="002F3163" w:rsidP="00E73728">
      <w:pPr>
        <w:pStyle w:val="ListParagraph"/>
        <w:numPr>
          <w:ilvl w:val="0"/>
          <w:numId w:val="43"/>
        </w:numPr>
        <w:rPr>
          <w:color w:val="505153" w:themeColor="accent6"/>
          <w:sz w:val="22"/>
        </w:rPr>
      </w:pPr>
      <w:r w:rsidRPr="006927C9">
        <w:rPr>
          <w:color w:val="505153" w:themeColor="accent6"/>
          <w:sz w:val="22"/>
        </w:rPr>
        <w:t>Internal readers will use the strategic plan as a reference for decision making and a guide or roadmap for meeting challenging changes.</w:t>
      </w:r>
    </w:p>
    <w:p w14:paraId="1886D4D7" w14:textId="13F1C253" w:rsidR="002F3163" w:rsidRPr="006927C9" w:rsidRDefault="002F3163" w:rsidP="00E73728">
      <w:pPr>
        <w:pStyle w:val="ListParagraph"/>
        <w:numPr>
          <w:ilvl w:val="0"/>
          <w:numId w:val="43"/>
        </w:numPr>
        <w:rPr>
          <w:color w:val="505153" w:themeColor="accent6"/>
          <w:sz w:val="22"/>
        </w:rPr>
      </w:pPr>
      <w:r w:rsidRPr="006927C9">
        <w:rPr>
          <w:color w:val="505153" w:themeColor="accent6"/>
          <w:sz w:val="22"/>
        </w:rPr>
        <w:t xml:space="preserve">External readers will use the strategic plan to gain a better understanding of the network’s focus, direction and strategies </w:t>
      </w:r>
      <w:r w:rsidR="000D5978" w:rsidRPr="000D5978">
        <w:rPr>
          <w:color w:val="505153" w:themeColor="accent6"/>
          <w:sz w:val="22"/>
        </w:rPr>
        <w:t>to</w:t>
      </w:r>
      <w:r w:rsidRPr="006927C9">
        <w:rPr>
          <w:color w:val="505153" w:themeColor="accent6"/>
          <w:sz w:val="22"/>
        </w:rPr>
        <w:t xml:space="preserve"> make decisions such as funding or membership.</w:t>
      </w:r>
    </w:p>
    <w:p w14:paraId="48B71D58" w14:textId="77777777" w:rsidR="00583C6F" w:rsidRDefault="00583C6F" w:rsidP="00583C6F">
      <w:pPr>
        <w:pStyle w:val="Heading3"/>
      </w:pPr>
      <w:r w:rsidRPr="00583C6F">
        <w:t>Which planning framework, traditional strategic planning or logic model, is appropriate for my network?</w:t>
      </w:r>
    </w:p>
    <w:p w14:paraId="4DB05CCC" w14:textId="7968E8C7" w:rsidR="00DE718A" w:rsidRDefault="00326708" w:rsidP="002F3163">
      <w:pPr>
        <w:rPr>
          <w:sz w:val="22"/>
        </w:rPr>
      </w:pPr>
      <w:r>
        <w:rPr>
          <w:sz w:val="22"/>
        </w:rPr>
        <w:t>There are different approaches to or frameworks for strategic planning.  Each has its strengths and best applications.  Each person</w:t>
      </w:r>
      <w:r w:rsidR="000D5978">
        <w:rPr>
          <w:sz w:val="22"/>
        </w:rPr>
        <w:t>,</w:t>
      </w:r>
      <w:r>
        <w:rPr>
          <w:sz w:val="22"/>
        </w:rPr>
        <w:t xml:space="preserve"> </w:t>
      </w:r>
      <w:r w:rsidR="00021A8F">
        <w:rPr>
          <w:sz w:val="22"/>
        </w:rPr>
        <w:t>or network</w:t>
      </w:r>
      <w:r w:rsidR="000D5978">
        <w:rPr>
          <w:sz w:val="22"/>
        </w:rPr>
        <w:t>,</w:t>
      </w:r>
      <w:r w:rsidR="00021A8F">
        <w:rPr>
          <w:sz w:val="22"/>
        </w:rPr>
        <w:t xml:space="preserve"> </w:t>
      </w:r>
      <w:r>
        <w:rPr>
          <w:sz w:val="22"/>
        </w:rPr>
        <w:t>may have their</w:t>
      </w:r>
      <w:r w:rsidR="00DE718A">
        <w:rPr>
          <w:sz w:val="22"/>
        </w:rPr>
        <w:t xml:space="preserve"> favorite </w:t>
      </w:r>
      <w:r>
        <w:rPr>
          <w:sz w:val="22"/>
        </w:rPr>
        <w:t xml:space="preserve">approach. </w:t>
      </w:r>
      <w:r w:rsidR="00810199" w:rsidRPr="002F3163">
        <w:rPr>
          <w:sz w:val="22"/>
        </w:rPr>
        <w:t xml:space="preserve">The framework selection is based on the preference of the network leadership. </w:t>
      </w:r>
      <w:r w:rsidR="00DE718A">
        <w:rPr>
          <w:sz w:val="22"/>
        </w:rPr>
        <w:t>We find the Traditional Strategic Planning framework tends to fit the network environment better.</w:t>
      </w:r>
      <w:r w:rsidR="00DE718A" w:rsidRPr="002F3163">
        <w:rPr>
          <w:sz w:val="22"/>
        </w:rPr>
        <w:t xml:space="preserve"> This guide includes language based on the </w:t>
      </w:r>
      <w:r w:rsidR="00DE718A">
        <w:rPr>
          <w:sz w:val="22"/>
        </w:rPr>
        <w:t>T</w:t>
      </w:r>
      <w:r w:rsidR="00DE718A" w:rsidRPr="002F3163">
        <w:rPr>
          <w:sz w:val="22"/>
        </w:rPr>
        <w:t xml:space="preserve">raditional </w:t>
      </w:r>
      <w:r w:rsidR="00DE718A">
        <w:rPr>
          <w:sz w:val="22"/>
        </w:rPr>
        <w:t>S</w:t>
      </w:r>
      <w:r w:rsidR="00DE718A" w:rsidRPr="002F3163">
        <w:rPr>
          <w:sz w:val="22"/>
        </w:rPr>
        <w:t xml:space="preserve">trategic </w:t>
      </w:r>
      <w:r w:rsidR="00DE718A">
        <w:rPr>
          <w:sz w:val="22"/>
        </w:rPr>
        <w:t>P</w:t>
      </w:r>
      <w:r w:rsidR="00DE718A" w:rsidRPr="002F3163">
        <w:rPr>
          <w:sz w:val="22"/>
        </w:rPr>
        <w:t>lanning framework.</w:t>
      </w:r>
      <w:r w:rsidR="00DE718A">
        <w:rPr>
          <w:sz w:val="22"/>
        </w:rPr>
        <w:t xml:space="preserve"> </w:t>
      </w:r>
    </w:p>
    <w:p w14:paraId="5D871869" w14:textId="77777777" w:rsidR="0094787F" w:rsidRPr="000D1F8D" w:rsidRDefault="00810199" w:rsidP="0094787F">
      <w:pPr>
        <w:rPr>
          <w:sz w:val="22"/>
        </w:rPr>
      </w:pPr>
      <w:r w:rsidRPr="000D1F8D">
        <w:rPr>
          <w:sz w:val="22"/>
        </w:rPr>
        <w:t>The descriptive language and terms may vary between frameworks or approaches. Whichever planning framework is selected, be consistent with the language throughout the planning and documentation process</w:t>
      </w:r>
      <w:r w:rsidR="00AE3F54" w:rsidRPr="000D1F8D">
        <w:rPr>
          <w:sz w:val="22"/>
        </w:rPr>
        <w:t xml:space="preserve">. No matter what methodology you use, look at the definitions put forth in this guide and find the terminology in </w:t>
      </w:r>
      <w:r w:rsidR="00AE3F54" w:rsidRPr="000D1F8D">
        <w:rPr>
          <w:sz w:val="22"/>
        </w:rPr>
        <w:lastRenderedPageBreak/>
        <w:t xml:space="preserve">your method that applies. For </w:t>
      </w:r>
      <w:r w:rsidR="00B67E61" w:rsidRPr="000D1F8D">
        <w:rPr>
          <w:sz w:val="22"/>
        </w:rPr>
        <w:t>example,</w:t>
      </w:r>
      <w:r w:rsidR="00AE3F54" w:rsidRPr="000D1F8D">
        <w:rPr>
          <w:sz w:val="22"/>
        </w:rPr>
        <w:t xml:space="preserve"> if you use the logic model your “impact” translates nicely to what the traditional approach calls goals, the “outcomes” translates to objectives and “outputs and activities” translate to initiatives in the traditional approach. Feel free to use terms like impact, outcomes, outputs and activities. It </w:t>
      </w:r>
      <w:r w:rsidR="00885DCD" w:rsidRPr="000D1F8D">
        <w:rPr>
          <w:sz w:val="22"/>
        </w:rPr>
        <w:t xml:space="preserve">does not matter </w:t>
      </w:r>
      <w:r w:rsidR="00AE3F54" w:rsidRPr="000D1F8D">
        <w:rPr>
          <w:sz w:val="22"/>
        </w:rPr>
        <w:t xml:space="preserve">what you call it, </w:t>
      </w:r>
      <w:r w:rsidR="00885DCD" w:rsidRPr="000D1F8D">
        <w:rPr>
          <w:sz w:val="22"/>
        </w:rPr>
        <w:t>just so</w:t>
      </w:r>
      <w:r w:rsidR="00AE3F54" w:rsidRPr="000D1F8D">
        <w:rPr>
          <w:sz w:val="22"/>
        </w:rPr>
        <w:t xml:space="preserve"> you are co</w:t>
      </w:r>
      <w:r w:rsidR="00871F6B" w:rsidRPr="000D1F8D">
        <w:rPr>
          <w:sz w:val="22"/>
        </w:rPr>
        <w:t>nsistent throughout your work. </w:t>
      </w:r>
    </w:p>
    <w:p w14:paraId="1886D4DB" w14:textId="62D88D83" w:rsidR="002F3163" w:rsidRPr="002C65DE" w:rsidRDefault="002F3163" w:rsidP="00871F6B">
      <w:pPr>
        <w:pStyle w:val="Heading3"/>
      </w:pPr>
      <w:r w:rsidRPr="002C65DE">
        <w:t xml:space="preserve">Who </w:t>
      </w:r>
      <w:r w:rsidR="004D2B5B">
        <w:t>should be</w:t>
      </w:r>
      <w:r w:rsidRPr="002C65DE">
        <w:t xml:space="preserve"> involved?</w:t>
      </w:r>
    </w:p>
    <w:p w14:paraId="1886D4DC" w14:textId="77777777" w:rsidR="002F3163" w:rsidRPr="002F3163" w:rsidRDefault="002F3163" w:rsidP="002F3163">
      <w:pPr>
        <w:rPr>
          <w:sz w:val="22"/>
        </w:rPr>
      </w:pPr>
      <w:r w:rsidRPr="002F3163">
        <w:rPr>
          <w:sz w:val="22"/>
        </w:rPr>
        <w:t xml:space="preserve">The Center and RHI have developed resources describing the importance of collaboration in transforming health care. During this time of rapid change within the health care landscape and the movement toward population health, rural health networks have a unique and critical opportunity to bring stakeholders together from both health-care-based organizations and community-based organizations.  </w:t>
      </w:r>
    </w:p>
    <w:p w14:paraId="1886D4DD" w14:textId="5F9D9B01" w:rsidR="002F3163" w:rsidRPr="002F3163" w:rsidRDefault="002F3163" w:rsidP="002F3163">
      <w:pPr>
        <w:rPr>
          <w:sz w:val="22"/>
        </w:rPr>
      </w:pPr>
      <w:r w:rsidRPr="002F3163">
        <w:rPr>
          <w:sz w:val="22"/>
        </w:rPr>
        <w:t xml:space="preserve">The list of stakeholders invited to participate in the strategic planning process will vary depending on the network’s unique characteristics. Consider carefully the stakeholders who can bring information and understanding of the environment and who can help strategically consider changes to move from the current reality toward the vision. </w:t>
      </w:r>
      <w:r w:rsidR="00F4292F" w:rsidRPr="002F3163">
        <w:rPr>
          <w:noProof/>
          <w:sz w:val="22"/>
        </w:rPr>
        <w:drawing>
          <wp:inline distT="0" distB="0" distL="0" distR="0" wp14:anchorId="3C504ED4" wp14:editId="46CDAC41">
            <wp:extent cx="6000750" cy="4166490"/>
            <wp:effectExtent l="0" t="0" r="0" b="5715"/>
            <wp:docPr id="1" name="Picture 1" descr="Mic in a maze working as a team " title="Collaboration: We are better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00750" cy="4166490"/>
                    </a:xfrm>
                    <a:prstGeom prst="rect">
                      <a:avLst/>
                    </a:prstGeom>
                    <a:noFill/>
                  </pic:spPr>
                </pic:pic>
              </a:graphicData>
            </a:graphic>
          </wp:inline>
        </w:drawing>
      </w:r>
    </w:p>
    <w:p w14:paraId="1886D4DF" w14:textId="550CDAAB" w:rsidR="002F3163" w:rsidRPr="002F3163" w:rsidRDefault="00E84D34" w:rsidP="00F4292F">
      <w:pPr>
        <w:jc w:val="center"/>
        <w:rPr>
          <w:sz w:val="22"/>
        </w:rPr>
      </w:pPr>
      <w:r w:rsidRPr="00E84D34">
        <w:rPr>
          <w:b/>
          <w:sz w:val="22"/>
        </w:rPr>
        <w:t>C</w:t>
      </w:r>
      <w:r>
        <w:rPr>
          <w:b/>
          <w:sz w:val="22"/>
        </w:rPr>
        <w:t>ollaboration</w:t>
      </w:r>
      <w:r w:rsidR="00F4292F">
        <w:rPr>
          <w:b/>
          <w:sz w:val="22"/>
        </w:rPr>
        <w:t xml:space="preserve">: </w:t>
      </w:r>
      <w:r w:rsidRPr="00E84D34">
        <w:rPr>
          <w:b/>
          <w:sz w:val="22"/>
        </w:rPr>
        <w:t>We are better together.</w:t>
      </w:r>
      <w:r>
        <w:rPr>
          <w:sz w:val="22"/>
        </w:rPr>
        <w:t xml:space="preserve"> </w:t>
      </w:r>
    </w:p>
    <w:p w14:paraId="57413E17" w14:textId="77777777" w:rsidR="00583C6F" w:rsidRDefault="00583C6F" w:rsidP="00583C6F">
      <w:pPr>
        <w:pStyle w:val="Heading3"/>
      </w:pPr>
      <w:r w:rsidRPr="00583C6F">
        <w:lastRenderedPageBreak/>
        <w:t>What are the benefits of a shared vision?</w:t>
      </w:r>
    </w:p>
    <w:p w14:paraId="1886D4E9" w14:textId="6CCB8885" w:rsidR="002F3163" w:rsidRPr="002F3163" w:rsidRDefault="002F3163" w:rsidP="002F3163">
      <w:pPr>
        <w:rPr>
          <w:sz w:val="22"/>
        </w:rPr>
      </w:pPr>
      <w:r w:rsidRPr="002F3163">
        <w:rPr>
          <w:sz w:val="22"/>
        </w:rPr>
        <w:t>When developing an effective strategic plan, commitment to a shared vision is the first</w:t>
      </w:r>
      <w:r w:rsidR="007E3FD1">
        <w:rPr>
          <w:sz w:val="22"/>
        </w:rPr>
        <w:t>,</w:t>
      </w:r>
      <w:r w:rsidR="007E3FD1" w:rsidRPr="007E3FD1">
        <w:rPr>
          <w:sz w:val="22"/>
        </w:rPr>
        <w:t xml:space="preserve"> </w:t>
      </w:r>
      <w:r w:rsidR="007E3FD1" w:rsidRPr="002F3163">
        <w:rPr>
          <w:sz w:val="22"/>
        </w:rPr>
        <w:t>critical</w:t>
      </w:r>
      <w:r w:rsidRPr="002F3163">
        <w:rPr>
          <w:sz w:val="22"/>
        </w:rPr>
        <w:t xml:space="preserve"> step</w:t>
      </w:r>
      <w:r w:rsidR="00656E14">
        <w:rPr>
          <w:sz w:val="22"/>
        </w:rPr>
        <w:t xml:space="preserve">. </w:t>
      </w:r>
      <w:r w:rsidRPr="002F3163">
        <w:rPr>
          <w:sz w:val="22"/>
        </w:rPr>
        <w:t xml:space="preserve"> A vision identifies the “achievements” of the network’s aspirations and therefore acts as a beacon for the network.  </w:t>
      </w:r>
    </w:p>
    <w:p w14:paraId="1886D4EA" w14:textId="0B9DB8AA" w:rsidR="002F3163" w:rsidRPr="002F3163" w:rsidRDefault="002F3163" w:rsidP="002F3163">
      <w:pPr>
        <w:rPr>
          <w:sz w:val="22"/>
        </w:rPr>
      </w:pPr>
      <w:r w:rsidRPr="002F3163">
        <w:rPr>
          <w:sz w:val="22"/>
        </w:rPr>
        <w:t>Peter Senge</w:t>
      </w:r>
      <w:r w:rsidR="007E3FD1">
        <w:rPr>
          <w:sz w:val="22"/>
        </w:rPr>
        <w:t>,</w:t>
      </w:r>
      <w:r w:rsidRPr="002F3163">
        <w:rPr>
          <w:sz w:val="22"/>
        </w:rPr>
        <w:t xml:space="preserve"> of the MIT Sloan School of Management and author of the organizational development book The Fifth Discipline</w:t>
      </w:r>
      <w:r w:rsidR="007E3FD1">
        <w:rPr>
          <w:sz w:val="22"/>
        </w:rPr>
        <w:t>,</w:t>
      </w:r>
      <w:r w:rsidRPr="002F3163">
        <w:rPr>
          <w:sz w:val="22"/>
        </w:rPr>
        <w:t xml:space="preserve"> views organizations as dynamical systems in a state of continuous adaptation and improvement. This thinking identifies that having a shared vision pulls a network toward its vision</w:t>
      </w:r>
      <w:r w:rsidR="007E3FD1">
        <w:rPr>
          <w:sz w:val="22"/>
        </w:rPr>
        <w:t>. The</w:t>
      </w:r>
      <w:r w:rsidRPr="002F3163">
        <w:rPr>
          <w:sz w:val="22"/>
        </w:rPr>
        <w:t xml:space="preserve"> ongoing operations, when guided by strategic objectives, constantly adjust and work to realize the achievements identified by the vision. </w:t>
      </w:r>
    </w:p>
    <w:p w14:paraId="1886D4EB" w14:textId="7E5CE641" w:rsidR="002F3163" w:rsidRDefault="002F3163" w:rsidP="002F3163">
      <w:pPr>
        <w:rPr>
          <w:sz w:val="22"/>
        </w:rPr>
      </w:pPr>
      <w:r w:rsidRPr="002F3163">
        <w:rPr>
          <w:sz w:val="22"/>
        </w:rPr>
        <w:t>In other words, strategic planning is effective when it has a destination to aim for, which is the shared vision of the network’s achievements and aspirations.</w:t>
      </w:r>
    </w:p>
    <w:p w14:paraId="1886D4EC" w14:textId="77777777" w:rsidR="002F3163" w:rsidRDefault="002F3163" w:rsidP="002F3163">
      <w:pPr>
        <w:rPr>
          <w:sz w:val="22"/>
        </w:rPr>
      </w:pPr>
    </w:p>
    <w:p w14:paraId="1886D4ED" w14:textId="7AAD1436" w:rsidR="002F3163" w:rsidRDefault="002F3163" w:rsidP="002F3163">
      <w:pPr>
        <w:rPr>
          <w:sz w:val="22"/>
        </w:rPr>
      </w:pPr>
    </w:p>
    <w:p w14:paraId="1886D4F1" w14:textId="40944CB4" w:rsidR="002F3163" w:rsidRDefault="003C470C" w:rsidP="002F3163">
      <w:pPr>
        <w:rPr>
          <w:sz w:val="22"/>
        </w:rPr>
      </w:pPr>
      <w:r>
        <w:rPr>
          <w:noProof/>
          <w:sz w:val="22"/>
        </w:rPr>
        <w:drawing>
          <wp:inline distT="0" distB="0" distL="0" distR="0" wp14:anchorId="1886D6CF" wp14:editId="3582F375">
            <wp:extent cx="5954860" cy="3206337"/>
            <wp:effectExtent l="0" t="0" r="8255" b="0"/>
            <wp:docPr id="3" name="Picture 3" descr="effectiveness of strategic planning" title="Shared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9578" cy="3214262"/>
                    </a:xfrm>
                    <a:prstGeom prst="rect">
                      <a:avLst/>
                    </a:prstGeom>
                    <a:noFill/>
                  </pic:spPr>
                </pic:pic>
              </a:graphicData>
            </a:graphic>
          </wp:inline>
        </w:drawing>
      </w:r>
    </w:p>
    <w:p w14:paraId="23F4D1A8" w14:textId="77777777" w:rsidR="001065BB" w:rsidRDefault="001065BB" w:rsidP="001065BB">
      <w:pPr>
        <w:rPr>
          <w:rFonts w:eastAsiaTheme="majorEastAsia" w:cstheme="majorBidi"/>
          <w:szCs w:val="28"/>
        </w:rPr>
      </w:pPr>
      <w:r>
        <w:br w:type="page"/>
      </w:r>
    </w:p>
    <w:p w14:paraId="1886D500" w14:textId="000BE495" w:rsidR="002F3163" w:rsidRPr="002F3163" w:rsidRDefault="00991EE9" w:rsidP="001065BB">
      <w:pPr>
        <w:pStyle w:val="Heading3"/>
      </w:pPr>
      <w:r>
        <w:lastRenderedPageBreak/>
        <w:t>What is the Strategic P</w:t>
      </w:r>
      <w:r w:rsidR="002F3163" w:rsidRPr="002F3163">
        <w:t xml:space="preserve">lanning </w:t>
      </w:r>
      <w:r>
        <w:t>C</w:t>
      </w:r>
      <w:r w:rsidR="002F3163" w:rsidRPr="002F3163">
        <w:t>ycle?</w:t>
      </w:r>
    </w:p>
    <w:p w14:paraId="1886D501" w14:textId="12026D08" w:rsidR="002F3163" w:rsidRPr="002F3163" w:rsidRDefault="002F3163" w:rsidP="002F3163">
      <w:pPr>
        <w:rPr>
          <w:sz w:val="22"/>
        </w:rPr>
      </w:pPr>
      <w:r w:rsidRPr="002F3163">
        <w:rPr>
          <w:sz w:val="22"/>
        </w:rPr>
        <w:t xml:space="preserve">The dynamic and iterative environment of planning, communicating, operationalizing and adapting describes a strategic planning cycle.  </w:t>
      </w:r>
    </w:p>
    <w:p w14:paraId="1886D502" w14:textId="0A5A29C3" w:rsidR="002F3163" w:rsidRPr="002F3163" w:rsidRDefault="002F3163" w:rsidP="002F3163">
      <w:pPr>
        <w:rPr>
          <w:sz w:val="22"/>
        </w:rPr>
      </w:pPr>
      <w:r w:rsidRPr="002F3163">
        <w:rPr>
          <w:sz w:val="22"/>
        </w:rPr>
        <w:t xml:space="preserve">Robert Kaplan and David Norton, business management writers and thinkers of the 1980’s, studied organizations to figure out why some succeeded </w:t>
      </w:r>
      <w:r w:rsidR="007E3FD1">
        <w:rPr>
          <w:sz w:val="22"/>
        </w:rPr>
        <w:t xml:space="preserve">while </w:t>
      </w:r>
      <w:r w:rsidRPr="002F3163">
        <w:rPr>
          <w:sz w:val="22"/>
        </w:rPr>
        <w:t>others did</w:t>
      </w:r>
      <w:r w:rsidR="007E3FD1">
        <w:rPr>
          <w:sz w:val="22"/>
        </w:rPr>
        <w:t xml:space="preserve"> not</w:t>
      </w:r>
      <w:r w:rsidRPr="002F3163">
        <w:rPr>
          <w:sz w:val="22"/>
        </w:rPr>
        <w:t xml:space="preserve">. They discovered that successful organizations approached planning in a holistic way. Based on their study and their discovery, they devised a planning methodology called the Balanced Scorecard. One of the key aspects of the Balanced Scorecard planning methodology is the strategic planning cycle: Analyze &amp; Plan, </w:t>
      </w:r>
      <w:r w:rsidR="001065BB">
        <w:rPr>
          <w:sz w:val="22"/>
        </w:rPr>
        <w:t xml:space="preserve">Document and </w:t>
      </w:r>
      <w:r w:rsidRPr="002F3163">
        <w:rPr>
          <w:sz w:val="22"/>
        </w:rPr>
        <w:t xml:space="preserve">Communicate, </w:t>
      </w:r>
      <w:r w:rsidR="001065BB">
        <w:rPr>
          <w:sz w:val="22"/>
        </w:rPr>
        <w:t>Execute the Plan</w:t>
      </w:r>
      <w:r w:rsidRPr="002F3163">
        <w:rPr>
          <w:sz w:val="22"/>
        </w:rPr>
        <w:t xml:space="preserve"> and Monitor &amp; Adjust.</w:t>
      </w:r>
    </w:p>
    <w:p w14:paraId="4307A0D0" w14:textId="6B5116B1" w:rsidR="00F644B5" w:rsidRDefault="00F644B5" w:rsidP="00E51A36">
      <w:pPr>
        <w:ind w:left="1080"/>
        <w:rPr>
          <w:sz w:val="22"/>
        </w:rPr>
      </w:pPr>
      <w:r>
        <w:rPr>
          <w:noProof/>
          <w:sz w:val="22"/>
        </w:rPr>
        <w:drawing>
          <wp:inline distT="0" distB="0" distL="0" distR="0" wp14:anchorId="167495D5" wp14:editId="571CDE80">
            <wp:extent cx="4778375" cy="3148330"/>
            <wp:effectExtent l="0" t="0" r="0" b="0"/>
            <wp:docPr id="6" name="Picture 6" descr="Strategic Planning Cycle " title="Balanced Scorecard Planning 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78375" cy="3148330"/>
                    </a:xfrm>
                    <a:prstGeom prst="rect">
                      <a:avLst/>
                    </a:prstGeom>
                    <a:noFill/>
                  </pic:spPr>
                </pic:pic>
              </a:graphicData>
            </a:graphic>
          </wp:inline>
        </w:drawing>
      </w:r>
    </w:p>
    <w:p w14:paraId="1886D505" w14:textId="27DD2E97" w:rsidR="002F3163" w:rsidRPr="002F3163" w:rsidRDefault="002F3163" w:rsidP="002F3163">
      <w:pPr>
        <w:rPr>
          <w:sz w:val="22"/>
        </w:rPr>
      </w:pPr>
      <w:r w:rsidRPr="002F3163">
        <w:rPr>
          <w:sz w:val="22"/>
        </w:rPr>
        <w:t xml:space="preserve">Walking through the basics of strategic planning, we’ll use a baseball </w:t>
      </w:r>
      <w:r w:rsidR="007E3FD1" w:rsidRPr="002F3163">
        <w:rPr>
          <w:sz w:val="22"/>
        </w:rPr>
        <w:t>team as</w:t>
      </w:r>
      <w:r w:rsidR="007E3FD1">
        <w:rPr>
          <w:sz w:val="22"/>
        </w:rPr>
        <w:t xml:space="preserve"> </w:t>
      </w:r>
      <w:r w:rsidR="007E3FD1" w:rsidRPr="002F3163">
        <w:rPr>
          <w:sz w:val="22"/>
        </w:rPr>
        <w:t>an</w:t>
      </w:r>
      <w:r w:rsidRPr="002F3163">
        <w:rPr>
          <w:sz w:val="22"/>
        </w:rPr>
        <w:t xml:space="preserve"> analogy to help </w:t>
      </w:r>
      <w:r w:rsidR="007E3FD1">
        <w:rPr>
          <w:sz w:val="22"/>
        </w:rPr>
        <w:t xml:space="preserve">better </w:t>
      </w:r>
      <w:r w:rsidRPr="002F3163">
        <w:rPr>
          <w:sz w:val="22"/>
        </w:rPr>
        <w:t>understand the terminology</w:t>
      </w:r>
      <w:r w:rsidR="007E3FD1">
        <w:rPr>
          <w:sz w:val="22"/>
        </w:rPr>
        <w:t>.</w:t>
      </w:r>
    </w:p>
    <w:p w14:paraId="1886D506" w14:textId="53ACE7A8" w:rsidR="002F3163" w:rsidRPr="002F3163" w:rsidRDefault="002F3163" w:rsidP="002F3163">
      <w:pPr>
        <w:rPr>
          <w:sz w:val="22"/>
        </w:rPr>
      </w:pPr>
      <w:r w:rsidRPr="002F3163">
        <w:rPr>
          <w:sz w:val="22"/>
        </w:rPr>
        <w:t>Before a team even begins to analyze or plan, some basic aspects of existing as an organization need to be in place: the</w:t>
      </w:r>
      <w:r w:rsidR="007E3FD1">
        <w:rPr>
          <w:sz w:val="22"/>
        </w:rPr>
        <w:t>ir</w:t>
      </w:r>
      <w:r w:rsidRPr="002F3163">
        <w:rPr>
          <w:sz w:val="22"/>
        </w:rPr>
        <w:t xml:space="preserve"> mission, values and vision.  </w:t>
      </w:r>
    </w:p>
    <w:p w14:paraId="1886D507" w14:textId="77777777" w:rsidR="002F3163" w:rsidRPr="002F3163" w:rsidRDefault="002F3163" w:rsidP="002F3163">
      <w:pPr>
        <w:rPr>
          <w:sz w:val="22"/>
        </w:rPr>
      </w:pPr>
      <w:r w:rsidRPr="002F3163">
        <w:rPr>
          <w:b/>
          <w:sz w:val="22"/>
        </w:rPr>
        <w:t>Mission</w:t>
      </w:r>
      <w:r w:rsidRPr="002F3163">
        <w:rPr>
          <w:sz w:val="22"/>
        </w:rPr>
        <w:t xml:space="preserve"> = What do we do? For our analogy, we are playing baseball.</w:t>
      </w:r>
    </w:p>
    <w:p w14:paraId="1886D508" w14:textId="77777777" w:rsidR="002F3163" w:rsidRPr="002F3163" w:rsidRDefault="002F3163" w:rsidP="002F3163">
      <w:pPr>
        <w:rPr>
          <w:sz w:val="22"/>
        </w:rPr>
      </w:pPr>
      <w:r w:rsidRPr="002F3163">
        <w:rPr>
          <w:b/>
          <w:sz w:val="22"/>
        </w:rPr>
        <w:t>Values</w:t>
      </w:r>
      <w:r w:rsidRPr="002F3163">
        <w:rPr>
          <w:sz w:val="22"/>
        </w:rPr>
        <w:t xml:space="preserve"> = How do we want to behave? Our baseball team wants to play fair and play competitively.</w:t>
      </w:r>
    </w:p>
    <w:p w14:paraId="1886D509" w14:textId="241561AD" w:rsidR="002F3163" w:rsidRPr="002F3163" w:rsidRDefault="002F3163" w:rsidP="002F3163">
      <w:pPr>
        <w:rPr>
          <w:sz w:val="22"/>
        </w:rPr>
      </w:pPr>
      <w:r w:rsidRPr="002F3163">
        <w:rPr>
          <w:b/>
          <w:sz w:val="22"/>
        </w:rPr>
        <w:t>Vision</w:t>
      </w:r>
      <w:r w:rsidRPr="002F3163">
        <w:rPr>
          <w:sz w:val="22"/>
        </w:rPr>
        <w:t xml:space="preserve"> = What do we want to achieve or become </w:t>
      </w:r>
      <w:r w:rsidRPr="007079FB">
        <w:rPr>
          <w:noProof/>
          <w:sz w:val="22"/>
        </w:rPr>
        <w:t xml:space="preserve">as </w:t>
      </w:r>
      <w:r w:rsidRPr="002F3163">
        <w:rPr>
          <w:sz w:val="22"/>
        </w:rPr>
        <w:t xml:space="preserve">a network? Our baseball team has agreed they all want to win the biggest trophy </w:t>
      </w:r>
      <w:r w:rsidR="006D2D41">
        <w:rPr>
          <w:sz w:val="22"/>
        </w:rPr>
        <w:t>while rallying</w:t>
      </w:r>
      <w:r w:rsidRPr="002F3163">
        <w:rPr>
          <w:sz w:val="22"/>
        </w:rPr>
        <w:t xml:space="preserve"> the most devoted and enthusiastic fans in the league.</w:t>
      </w:r>
    </w:p>
    <w:p w14:paraId="1886D50A" w14:textId="44949A9D" w:rsidR="002F3163" w:rsidRPr="002F3163" w:rsidRDefault="002F3163" w:rsidP="002F3163">
      <w:pPr>
        <w:rPr>
          <w:sz w:val="22"/>
        </w:rPr>
      </w:pPr>
      <w:r w:rsidRPr="002F3163">
        <w:rPr>
          <w:sz w:val="22"/>
        </w:rPr>
        <w:t xml:space="preserve">In this strategic planning guide, we are jumping into the strategic planning cycle at the Analyze &amp; Plan phase, where strategies are developed using information from </w:t>
      </w:r>
      <w:r w:rsidRPr="002F3163">
        <w:rPr>
          <w:sz w:val="22"/>
        </w:rPr>
        <w:lastRenderedPageBreak/>
        <w:t xml:space="preserve">the environment. The intention is for the strategies to </w:t>
      </w:r>
      <w:r w:rsidR="00E84D34">
        <w:rPr>
          <w:sz w:val="22"/>
        </w:rPr>
        <w:t>lever</w:t>
      </w:r>
      <w:r w:rsidRPr="002F3163">
        <w:rPr>
          <w:sz w:val="22"/>
        </w:rPr>
        <w:t xml:space="preserve">age what is going well and address those aspects of the environment that are </w:t>
      </w:r>
      <w:r w:rsidR="00E84D34">
        <w:rPr>
          <w:sz w:val="22"/>
        </w:rPr>
        <w:t>block</w:t>
      </w:r>
      <w:r w:rsidRPr="002F3163">
        <w:rPr>
          <w:sz w:val="22"/>
        </w:rPr>
        <w:t xml:space="preserve">ing progress toward the vision. For our baseball team, a </w:t>
      </w:r>
      <w:r w:rsidRPr="002F3163">
        <w:rPr>
          <w:i/>
          <w:sz w:val="22"/>
        </w:rPr>
        <w:t>game plan</w:t>
      </w:r>
      <w:r w:rsidRPr="002F3163">
        <w:rPr>
          <w:sz w:val="22"/>
        </w:rPr>
        <w:t xml:space="preserve"> is established</w:t>
      </w:r>
      <w:r w:rsidR="00E87A41">
        <w:rPr>
          <w:sz w:val="22"/>
        </w:rPr>
        <w:t xml:space="preserve"> using</w:t>
      </w:r>
      <w:r w:rsidRPr="002F3163">
        <w:rPr>
          <w:sz w:val="22"/>
        </w:rPr>
        <w:t xml:space="preserve"> strategies such </w:t>
      </w:r>
      <w:r w:rsidRPr="007079FB">
        <w:rPr>
          <w:noProof/>
          <w:sz w:val="22"/>
        </w:rPr>
        <w:t>as</w:t>
      </w:r>
      <w:r w:rsidR="00E87A41">
        <w:rPr>
          <w:noProof/>
          <w:sz w:val="22"/>
        </w:rPr>
        <w:t>:</w:t>
      </w:r>
      <w:r w:rsidR="00E87A41">
        <w:rPr>
          <w:sz w:val="22"/>
        </w:rPr>
        <w:t xml:space="preserve">  </w:t>
      </w:r>
      <w:r w:rsidRPr="002F3163">
        <w:rPr>
          <w:sz w:val="22"/>
        </w:rPr>
        <w:t xml:space="preserve">increase ticket sales, utilization of effective training programs, entertain the fans with our athleticism and showmanship, effective implementation of game strategies and foster a positive culture. </w:t>
      </w:r>
    </w:p>
    <w:p w14:paraId="1886D50B" w14:textId="2350921A" w:rsidR="002F3163" w:rsidRPr="002F3163" w:rsidRDefault="002F3163" w:rsidP="002F3163">
      <w:pPr>
        <w:rPr>
          <w:sz w:val="22"/>
        </w:rPr>
      </w:pPr>
      <w:r w:rsidRPr="002F3163">
        <w:rPr>
          <w:sz w:val="22"/>
        </w:rPr>
        <w:t xml:space="preserve">In continuing the strategic planning cycle with our baseball team to be successful, there is more strategic </w:t>
      </w:r>
      <w:r w:rsidR="006D2D41">
        <w:rPr>
          <w:sz w:val="22"/>
        </w:rPr>
        <w:t>efforts to be completed</w:t>
      </w:r>
      <w:r w:rsidRPr="002F3163">
        <w:rPr>
          <w:sz w:val="22"/>
        </w:rPr>
        <w:t xml:space="preserve">. The next phase is </w:t>
      </w:r>
      <w:r w:rsidRPr="002F3163">
        <w:rPr>
          <w:i/>
          <w:sz w:val="22"/>
        </w:rPr>
        <w:t>communicating</w:t>
      </w:r>
      <w:r w:rsidRPr="002F3163">
        <w:rPr>
          <w:sz w:val="22"/>
        </w:rPr>
        <w:t xml:space="preserve"> the mission, values, vision and strategies</w:t>
      </w:r>
      <w:r w:rsidRPr="002F3163">
        <w:rPr>
          <w:b/>
          <w:sz w:val="22"/>
        </w:rPr>
        <w:t xml:space="preserve"> </w:t>
      </w:r>
      <w:r w:rsidRPr="002F3163">
        <w:rPr>
          <w:sz w:val="22"/>
        </w:rPr>
        <w:t>to the players and staff as well as with all the stakeholders involved in the team’s effort to achieve its vision. The goal of the communication phase is to engage all involved so that everyone understands</w:t>
      </w:r>
      <w:r w:rsidR="006D2D41">
        <w:rPr>
          <w:sz w:val="22"/>
        </w:rPr>
        <w:t>:</w:t>
      </w:r>
      <w:r w:rsidRPr="002F3163">
        <w:rPr>
          <w:sz w:val="22"/>
        </w:rPr>
        <w:t xml:space="preserve"> 1) what the network is aiming to achieve and 2) the agreed upon paths for getting there. </w:t>
      </w:r>
    </w:p>
    <w:p w14:paraId="1886D50C" w14:textId="280C5FF5" w:rsidR="002F3163" w:rsidRPr="002F3163" w:rsidRDefault="002F3163" w:rsidP="002F3163">
      <w:pPr>
        <w:rPr>
          <w:sz w:val="22"/>
        </w:rPr>
      </w:pPr>
      <w:r w:rsidRPr="002F3163">
        <w:rPr>
          <w:sz w:val="22"/>
        </w:rPr>
        <w:t xml:space="preserve">A critical phase for the team’s success is to operationalize the strategies by </w:t>
      </w:r>
      <w:r w:rsidRPr="002F3163">
        <w:rPr>
          <w:i/>
          <w:sz w:val="22"/>
        </w:rPr>
        <w:t>creating and executing key initiatives</w:t>
      </w:r>
      <w:r w:rsidRPr="002F3163">
        <w:rPr>
          <w:sz w:val="22"/>
        </w:rPr>
        <w:t xml:space="preserve">, such as improved processes for ticket sales, ensuring the stadium infrastructure is functioning and meeting expectations of the players, coaches and fans. </w:t>
      </w:r>
      <w:r w:rsidR="00D46EC4">
        <w:rPr>
          <w:sz w:val="22"/>
        </w:rPr>
        <w:t>Lastly</w:t>
      </w:r>
      <w:r w:rsidRPr="002F3163">
        <w:rPr>
          <w:sz w:val="22"/>
        </w:rPr>
        <w:t xml:space="preserve">, to address an ever-shifting environment, the team must </w:t>
      </w:r>
      <w:r w:rsidRPr="002F3163">
        <w:rPr>
          <w:i/>
          <w:sz w:val="22"/>
        </w:rPr>
        <w:t xml:space="preserve">both monitor progress toward the strategic objectives and key initiatives </w:t>
      </w:r>
      <w:r w:rsidRPr="002F3163">
        <w:rPr>
          <w:sz w:val="22"/>
        </w:rPr>
        <w:t xml:space="preserve">to be able to adjust to the challenges of change </w:t>
      </w:r>
      <w:r w:rsidR="00084A13">
        <w:rPr>
          <w:sz w:val="22"/>
        </w:rPr>
        <w:t>while advancing</w:t>
      </w:r>
      <w:r w:rsidRPr="002F3163">
        <w:rPr>
          <w:sz w:val="22"/>
        </w:rPr>
        <w:t xml:space="preserve"> to</w:t>
      </w:r>
      <w:r w:rsidR="00084A13">
        <w:rPr>
          <w:sz w:val="22"/>
        </w:rPr>
        <w:t>wards</w:t>
      </w:r>
      <w:r w:rsidRPr="002F3163">
        <w:rPr>
          <w:sz w:val="22"/>
        </w:rPr>
        <w:t xml:space="preserve"> their vision of winning the biggest trophy </w:t>
      </w:r>
      <w:r w:rsidR="00084A13">
        <w:rPr>
          <w:sz w:val="22"/>
        </w:rPr>
        <w:t>while rallying</w:t>
      </w:r>
      <w:r w:rsidRPr="002F3163">
        <w:rPr>
          <w:sz w:val="22"/>
        </w:rPr>
        <w:t xml:space="preserve"> the most devoted and enthusiastic fans in the league.</w:t>
      </w:r>
    </w:p>
    <w:p w14:paraId="313291EE" w14:textId="77777777" w:rsidR="00F4292F" w:rsidRDefault="00F4292F" w:rsidP="00F4292F">
      <w:pPr>
        <w:pStyle w:val="Heading3"/>
      </w:pPr>
      <w:r w:rsidRPr="00F4292F">
        <w:t xml:space="preserve">Why is it important to engage in the complete cycle? </w:t>
      </w:r>
    </w:p>
    <w:p w14:paraId="1886D50E" w14:textId="3A1ACCE0" w:rsidR="002F3163" w:rsidRPr="002F3163" w:rsidRDefault="002F3163" w:rsidP="002F3163">
      <w:pPr>
        <w:rPr>
          <w:sz w:val="22"/>
        </w:rPr>
      </w:pPr>
      <w:r w:rsidRPr="002F3163">
        <w:rPr>
          <w:sz w:val="22"/>
        </w:rPr>
        <w:t xml:space="preserve">We recommend starting at the Analyze &amp; Plan phase where the strategic objectives are identified and agreed upon. The next step is to communicate the strategic objectives throughout the network and to its partners. Identify the key initiatives that set your network’s strategies into motion and execute work plans.  Monitoring progress quarterly and adjusting annually starts the cycle over again.  Completing this cycle annually is a best practice of a healthy network. </w:t>
      </w:r>
    </w:p>
    <w:p w14:paraId="2E815A8F" w14:textId="23CD836D" w:rsidR="001065BB" w:rsidRDefault="002F3163" w:rsidP="00722430">
      <w:r w:rsidRPr="002F3163">
        <w:rPr>
          <w:sz w:val="22"/>
        </w:rPr>
        <w:t xml:space="preserve">Each time through the strategic cycle, the network is not at the same place as it was in the previous cycle.  If one pictures a Slinky®, it is a circle, but the top of the circle is at two different points.  As a network goes through the strategic planning cycle it learns, grows, makes changes and leaves the cycle at a new place of experience, capacity and maturity. Engaging the strategic planning cycle allows the network to adapt to the </w:t>
      </w:r>
      <w:r w:rsidRPr="00F454E7">
        <w:rPr>
          <w:noProof/>
          <w:sz w:val="22"/>
        </w:rPr>
        <w:t>ever</w:t>
      </w:r>
      <w:r w:rsidR="00F454E7">
        <w:rPr>
          <w:noProof/>
          <w:sz w:val="22"/>
        </w:rPr>
        <w:t>-</w:t>
      </w:r>
      <w:r w:rsidRPr="00F454E7">
        <w:rPr>
          <w:noProof/>
          <w:sz w:val="22"/>
        </w:rPr>
        <w:t>changing</w:t>
      </w:r>
      <w:r w:rsidRPr="002F3163">
        <w:rPr>
          <w:sz w:val="22"/>
        </w:rPr>
        <w:t xml:space="preserve"> environment and best stays on course to achieve the shared vision</w:t>
      </w:r>
      <w:r w:rsidR="00084A13">
        <w:rPr>
          <w:sz w:val="22"/>
        </w:rPr>
        <w:t>,</w:t>
      </w:r>
      <w:r w:rsidRPr="002F3163">
        <w:rPr>
          <w:sz w:val="22"/>
        </w:rPr>
        <w:t xml:space="preserve"> the desired future of the network.</w:t>
      </w:r>
      <w:bookmarkStart w:id="7" w:name="_Toc451325089"/>
      <w:r w:rsidR="00C81C44">
        <w:br/>
      </w:r>
      <w:bookmarkStart w:id="8" w:name="_Toc490571649"/>
    </w:p>
    <w:p w14:paraId="35169879" w14:textId="77777777" w:rsidR="001065BB" w:rsidRDefault="001065BB" w:rsidP="001065BB">
      <w:pPr>
        <w:rPr>
          <w:rFonts w:ascii="Lucida Fax" w:eastAsiaTheme="majorEastAsia" w:hAnsi="Lucida Fax" w:cstheme="majorBidi"/>
          <w:color w:val="26676D"/>
          <w:sz w:val="28"/>
          <w:szCs w:val="36"/>
        </w:rPr>
      </w:pPr>
      <w:r>
        <w:br w:type="page"/>
      </w:r>
    </w:p>
    <w:p w14:paraId="24CC9935" w14:textId="337BF299" w:rsidR="00A772AE" w:rsidRDefault="002F3163" w:rsidP="00981748">
      <w:pPr>
        <w:pStyle w:val="Heading1"/>
      </w:pPr>
      <w:r w:rsidRPr="002F3163">
        <w:lastRenderedPageBreak/>
        <w:t>Strategic Plan Components</w:t>
      </w:r>
      <w:bookmarkEnd w:id="8"/>
    </w:p>
    <w:p w14:paraId="1886D510" w14:textId="30C50370" w:rsidR="002F3163" w:rsidRPr="00A772AE" w:rsidRDefault="002F3163" w:rsidP="000E39C9">
      <w:pPr>
        <w:pStyle w:val="Heading3"/>
      </w:pPr>
      <w:r w:rsidRPr="00A772AE">
        <w:t xml:space="preserve">Rural Health </w:t>
      </w:r>
      <w:bookmarkEnd w:id="7"/>
      <w:r w:rsidR="00F20800" w:rsidRPr="00A772AE">
        <w:t>Network Development Grant</w:t>
      </w:r>
      <w:r w:rsidR="00A772AE">
        <w:t xml:space="preserve"> Projects</w:t>
      </w:r>
    </w:p>
    <w:p w14:paraId="1886D511" w14:textId="7DC17A18" w:rsidR="002F3163" w:rsidRPr="002F3163" w:rsidRDefault="002F3163" w:rsidP="002F3163">
      <w:pPr>
        <w:rPr>
          <w:sz w:val="22"/>
        </w:rPr>
      </w:pPr>
      <w:r w:rsidRPr="002F3163">
        <w:rPr>
          <w:sz w:val="22"/>
        </w:rPr>
        <w:t xml:space="preserve">This guide provides support to networks in developing a </w:t>
      </w:r>
      <w:r w:rsidR="00515636">
        <w:rPr>
          <w:sz w:val="22"/>
        </w:rPr>
        <w:t xml:space="preserve">project </w:t>
      </w:r>
      <w:r w:rsidRPr="002F3163">
        <w:rPr>
          <w:sz w:val="22"/>
        </w:rPr>
        <w:t xml:space="preserve">strategic plan based on the following </w:t>
      </w:r>
      <w:r w:rsidR="00C81C44">
        <w:rPr>
          <w:sz w:val="22"/>
        </w:rPr>
        <w:t>four</w:t>
      </w:r>
      <w:r w:rsidRPr="002F3163">
        <w:rPr>
          <w:sz w:val="22"/>
        </w:rPr>
        <w:t xml:space="preserve"> components:</w:t>
      </w:r>
    </w:p>
    <w:p w14:paraId="1886D512" w14:textId="77777777" w:rsidR="00A807C9" w:rsidRDefault="00A807C9" w:rsidP="002F3163">
      <w:pPr>
        <w:rPr>
          <w:sz w:val="22"/>
        </w:rPr>
      </w:pPr>
    </w:p>
    <w:p w14:paraId="1886D516" w14:textId="5CA646EE" w:rsidR="00A807C9" w:rsidRDefault="00C81C44" w:rsidP="002F3163">
      <w:pPr>
        <w:rPr>
          <w:sz w:val="22"/>
        </w:rPr>
      </w:pPr>
      <w:r>
        <w:rPr>
          <w:noProof/>
          <w:sz w:val="22"/>
        </w:rPr>
        <mc:AlternateContent>
          <mc:Choice Requires="wpg">
            <w:drawing>
              <wp:inline distT="0" distB="0" distL="0" distR="0" wp14:anchorId="49E0006E" wp14:editId="5FCBD953">
                <wp:extent cx="5823857" cy="3331029"/>
                <wp:effectExtent l="0" t="0" r="24765" b="22225"/>
                <wp:docPr id="7" name="Group 7" descr="Four components to support networks in developing a project stategic plan" title="Strateic Plan Components"/>
                <wp:cNvGraphicFramePr/>
                <a:graphic xmlns:a="http://schemas.openxmlformats.org/drawingml/2006/main">
                  <a:graphicData uri="http://schemas.microsoft.com/office/word/2010/wordprocessingGroup">
                    <wpg:wgp>
                      <wpg:cNvGrpSpPr/>
                      <wpg:grpSpPr>
                        <a:xfrm>
                          <a:off x="0" y="0"/>
                          <a:ext cx="5823857" cy="3331029"/>
                          <a:chOff x="32657" y="-38070"/>
                          <a:chExt cx="5753100" cy="5012529"/>
                        </a:xfrm>
                      </wpg:grpSpPr>
                      <wps:wsp>
                        <wps:cNvPr id="10" name="Rectangle: Rounded Corners 10" descr="Four components to support networks in developing a project stategic plan"/>
                        <wps:cNvSpPr/>
                        <wps:spPr>
                          <a:xfrm>
                            <a:off x="32657" y="-38070"/>
                            <a:ext cx="5753100" cy="5012529"/>
                          </a:xfrm>
                          <a:prstGeom prst="round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Text Box 6" descr="Four components to support networks in developing a project stategic plan" title="Strategic Plan Components"/>
                        <wps:cNvSpPr txBox="1"/>
                        <wps:spPr>
                          <a:xfrm>
                            <a:off x="114296" y="352344"/>
                            <a:ext cx="5438775" cy="4228974"/>
                          </a:xfrm>
                          <a:prstGeom prst="rect">
                            <a:avLst/>
                          </a:prstGeom>
                          <a:noFill/>
                          <a:ln w="6350">
                            <a:solidFill>
                              <a:schemeClr val="accent3"/>
                            </a:solidFill>
                            <a:bevel/>
                          </a:ln>
                          <a:effectLst>
                            <a:softEdge rad="12700"/>
                          </a:effectLst>
                        </wps:spPr>
                        <wps:txbx>
                          <w:txbxContent>
                            <w:p w14:paraId="3E985CAA" w14:textId="2349E985" w:rsidR="00A005B5" w:rsidRPr="00A01554" w:rsidRDefault="00A005B5" w:rsidP="008D28AF">
                              <w:pPr>
                                <w:pStyle w:val="ListParagraph"/>
                                <w:numPr>
                                  <w:ilvl w:val="0"/>
                                  <w:numId w:val="44"/>
                                </w:numPr>
                                <w:rPr>
                                  <w:b/>
                                  <w:color w:val="505153" w:themeColor="accent6"/>
                                  <w:sz w:val="21"/>
                                  <w:szCs w:val="21"/>
                                </w:rPr>
                              </w:pPr>
                              <w:r w:rsidRPr="00A01554">
                                <w:rPr>
                                  <w:b/>
                                  <w:color w:val="505153" w:themeColor="accent6"/>
                                  <w:sz w:val="21"/>
                                  <w:szCs w:val="21"/>
                                </w:rPr>
                                <w:t>Network Purpose, Shared Vision and Project Goals</w:t>
                              </w:r>
                            </w:p>
                            <w:p w14:paraId="7627C60A" w14:textId="1E06BEE5" w:rsidR="00A005B5" w:rsidRPr="00A01554" w:rsidRDefault="00A005B5" w:rsidP="008D28AF">
                              <w:pPr>
                                <w:pStyle w:val="ListParagraph"/>
                                <w:rPr>
                                  <w:color w:val="505153" w:themeColor="accent6"/>
                                  <w:sz w:val="21"/>
                                  <w:szCs w:val="21"/>
                                </w:rPr>
                              </w:pPr>
                              <w:r w:rsidRPr="00A01554">
                                <w:rPr>
                                  <w:color w:val="505153" w:themeColor="accent6"/>
                                  <w:sz w:val="21"/>
                                  <w:szCs w:val="21"/>
                                </w:rPr>
                                <w:t>This section provides a high-level overview of the network’s history, members and mission, and states the shared vision and primary grant project goals.</w:t>
                              </w:r>
                            </w:p>
                            <w:p w14:paraId="6EE55721" w14:textId="77777777" w:rsidR="00A005B5" w:rsidRPr="00A01554" w:rsidRDefault="00A005B5" w:rsidP="008D28AF">
                              <w:pPr>
                                <w:pStyle w:val="ListParagraph"/>
                                <w:numPr>
                                  <w:ilvl w:val="0"/>
                                  <w:numId w:val="44"/>
                                </w:numPr>
                                <w:rPr>
                                  <w:b/>
                                  <w:color w:val="505153" w:themeColor="accent6"/>
                                  <w:sz w:val="21"/>
                                  <w:szCs w:val="21"/>
                                </w:rPr>
                              </w:pPr>
                              <w:r w:rsidRPr="00A01554">
                                <w:rPr>
                                  <w:b/>
                                  <w:color w:val="505153" w:themeColor="accent6"/>
                                  <w:sz w:val="21"/>
                                  <w:szCs w:val="21"/>
                                </w:rPr>
                                <w:t>Environmental Scan and Analysis</w:t>
                              </w:r>
                            </w:p>
                            <w:p w14:paraId="6F4C8399" w14:textId="339DE7B2" w:rsidR="00A005B5" w:rsidRPr="00A01554" w:rsidRDefault="00A005B5" w:rsidP="008D28AF">
                              <w:pPr>
                                <w:pStyle w:val="ListParagraph"/>
                                <w:rPr>
                                  <w:color w:val="505153" w:themeColor="accent6"/>
                                  <w:sz w:val="21"/>
                                  <w:szCs w:val="21"/>
                                </w:rPr>
                              </w:pPr>
                              <w:r w:rsidRPr="00A01554">
                                <w:rPr>
                                  <w:color w:val="505153" w:themeColor="accent6"/>
                                  <w:sz w:val="21"/>
                                  <w:szCs w:val="21"/>
                                </w:rPr>
                                <w:t xml:space="preserve">This section reviews significant characteristics of the network’s internal and external environment in terms of key blocks and strengths of the network, particularly associated with the grant project goals. </w:t>
                              </w:r>
                            </w:p>
                            <w:p w14:paraId="65617319" w14:textId="77777777" w:rsidR="00A005B5" w:rsidRPr="00A01554" w:rsidRDefault="00A005B5" w:rsidP="008D28AF">
                              <w:pPr>
                                <w:pStyle w:val="ListParagraph"/>
                                <w:numPr>
                                  <w:ilvl w:val="0"/>
                                  <w:numId w:val="44"/>
                                </w:numPr>
                                <w:rPr>
                                  <w:b/>
                                  <w:color w:val="505153" w:themeColor="accent6"/>
                                  <w:sz w:val="21"/>
                                  <w:szCs w:val="21"/>
                                </w:rPr>
                              </w:pPr>
                              <w:r w:rsidRPr="00A01554">
                                <w:rPr>
                                  <w:b/>
                                  <w:color w:val="505153" w:themeColor="accent6"/>
                                  <w:sz w:val="21"/>
                                  <w:szCs w:val="21"/>
                                </w:rPr>
                                <w:t>Strategic Objectives</w:t>
                              </w:r>
                            </w:p>
                            <w:p w14:paraId="66898349" w14:textId="68FF82F0" w:rsidR="00A005B5" w:rsidRPr="00A01554" w:rsidRDefault="00A005B5" w:rsidP="008D28AF">
                              <w:pPr>
                                <w:pStyle w:val="ListParagraph"/>
                                <w:rPr>
                                  <w:color w:val="505153" w:themeColor="accent6"/>
                                  <w:sz w:val="21"/>
                                  <w:szCs w:val="21"/>
                                </w:rPr>
                              </w:pPr>
                              <w:r w:rsidRPr="00A01554">
                                <w:rPr>
                                  <w:color w:val="505153" w:themeColor="accent6"/>
                                  <w:sz w:val="21"/>
                                  <w:szCs w:val="21"/>
                                </w:rPr>
                                <w:t>This section identifies the two-to-three year strategic objectives that will move the network toward its project goals.</w:t>
                              </w:r>
                            </w:p>
                            <w:p w14:paraId="447E755D" w14:textId="77777777" w:rsidR="00A005B5" w:rsidRPr="00A01554" w:rsidRDefault="00A005B5" w:rsidP="008D28AF">
                              <w:pPr>
                                <w:pStyle w:val="ListParagraph"/>
                                <w:numPr>
                                  <w:ilvl w:val="0"/>
                                  <w:numId w:val="44"/>
                                </w:numPr>
                                <w:rPr>
                                  <w:b/>
                                  <w:color w:val="505153" w:themeColor="accent6"/>
                                  <w:sz w:val="21"/>
                                  <w:szCs w:val="21"/>
                                </w:rPr>
                              </w:pPr>
                              <w:r w:rsidRPr="00A01554">
                                <w:rPr>
                                  <w:b/>
                                  <w:color w:val="505153" w:themeColor="accent6"/>
                                  <w:sz w:val="21"/>
                                  <w:szCs w:val="21"/>
                                </w:rPr>
                                <w:t>Communication Plan</w:t>
                              </w:r>
                            </w:p>
                            <w:p w14:paraId="42695590" w14:textId="0EA093E9" w:rsidR="00A005B5" w:rsidRPr="00A01554" w:rsidRDefault="00A005B5" w:rsidP="008D28AF">
                              <w:pPr>
                                <w:pStyle w:val="ListParagraph"/>
                                <w:rPr>
                                  <w:color w:val="505153" w:themeColor="accent6"/>
                                  <w:sz w:val="21"/>
                                  <w:szCs w:val="21"/>
                                </w:rPr>
                              </w:pPr>
                              <w:r w:rsidRPr="00A01554">
                                <w:rPr>
                                  <w:color w:val="505153" w:themeColor="accent6"/>
                                  <w:sz w:val="21"/>
                                  <w:szCs w:val="21"/>
                                </w:rPr>
                                <w:t>This section details how the strategic objectives are communicated throughout the network and partner organizations.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9E0006E" id="Group 7" o:spid="_x0000_s1028" alt="Title: Strateic Plan Components - Description: Four components to support networks in developing a project stategic plan" style="width:458.55pt;height:262.3pt;mso-position-horizontal-relative:char;mso-position-vertical-relative:line" coordorigin="326,-380" coordsize="57531,5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">
                <v:roundrect id="Rectangle: Rounded Corners 10" o:spid="_x0000_s1029" alt="Four components to support networks in developing a project stategic plan" style="position:absolute;left:326;top:-380;width:57531;height:50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" fillcolor="#b6e2e5 [3206]" strokecolor="#b6e2e5 [3206]" strokeweight="1pt">
                  <v:stroke joinstyle="miter"/>
                </v:roundrect>
                <v:shape id="Text Box 6" o:spid="_x0000_s1030" type="#_x0000_t202" alt="Four components to support networks in developing a project stategic plan" style="position:absolute;left:1142;top:3523;width:54388;height:4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" filled="f" strokecolor="#b6e2e5 [3206]" strokeweight=".5pt">
                  <v:stroke joinstyle="bevel"/>
                  <v:textbox>
                    <w:txbxContent>
                      <w:p w14:paraId="3E985CAA" w14:textId="2349E985" w:rsidR="00A005B5" w:rsidRPr="00A01554" w:rsidRDefault="00A005B5" w:rsidP="008D28AF">
                        <w:pPr>
                          <w:pStyle w:val="ListParagraph"/>
                          <w:numPr>
                            <w:ilvl w:val="0"/>
                            <w:numId w:val="44"/>
                          </w:numPr>
                          <w:rPr>
                            <w:b/>
                            <w:color w:val="505153" w:themeColor="accent6"/>
                            <w:sz w:val="21"/>
                            <w:szCs w:val="21"/>
                          </w:rPr>
                        </w:pPr>
                        <w:r w:rsidRPr="00A01554">
                          <w:rPr>
                            <w:b/>
                            <w:color w:val="505153" w:themeColor="accent6"/>
                            <w:sz w:val="21"/>
                            <w:szCs w:val="21"/>
                          </w:rPr>
                          <w:t>Network Purpose, Shared Vision and Project Goals</w:t>
                        </w:r>
                      </w:p>
                      <w:p w14:paraId="7627C60A" w14:textId="1E06BEE5" w:rsidR="00A005B5" w:rsidRPr="00A01554" w:rsidRDefault="00A005B5" w:rsidP="008D28AF">
                        <w:pPr>
                          <w:pStyle w:val="ListParagraph"/>
                          <w:rPr>
                            <w:color w:val="505153" w:themeColor="accent6"/>
                            <w:sz w:val="21"/>
                            <w:szCs w:val="21"/>
                          </w:rPr>
                        </w:pPr>
                        <w:r w:rsidRPr="00A01554">
                          <w:rPr>
                            <w:color w:val="505153" w:themeColor="accent6"/>
                            <w:sz w:val="21"/>
                            <w:szCs w:val="21"/>
                          </w:rPr>
                          <w:t>This section provides a high-level overview of the network’s history, members and mission, and states the shared vision and primary grant project goals.</w:t>
                        </w:r>
                      </w:p>
                      <w:p w14:paraId="6EE55721" w14:textId="77777777" w:rsidR="00A005B5" w:rsidRPr="00A01554" w:rsidRDefault="00A005B5" w:rsidP="008D28AF">
                        <w:pPr>
                          <w:pStyle w:val="ListParagraph"/>
                          <w:numPr>
                            <w:ilvl w:val="0"/>
                            <w:numId w:val="44"/>
                          </w:numPr>
                          <w:rPr>
                            <w:b/>
                            <w:color w:val="505153" w:themeColor="accent6"/>
                            <w:sz w:val="21"/>
                            <w:szCs w:val="21"/>
                          </w:rPr>
                        </w:pPr>
                        <w:r w:rsidRPr="00A01554">
                          <w:rPr>
                            <w:b/>
                            <w:color w:val="505153" w:themeColor="accent6"/>
                            <w:sz w:val="21"/>
                            <w:szCs w:val="21"/>
                          </w:rPr>
                          <w:t>Environmental Scan and Analysis</w:t>
                        </w:r>
                      </w:p>
                      <w:p w14:paraId="6F4C8399" w14:textId="339DE7B2" w:rsidR="00A005B5" w:rsidRPr="00A01554" w:rsidRDefault="00A005B5" w:rsidP="008D28AF">
                        <w:pPr>
                          <w:pStyle w:val="ListParagraph"/>
                          <w:rPr>
                            <w:color w:val="505153" w:themeColor="accent6"/>
                            <w:sz w:val="21"/>
                            <w:szCs w:val="21"/>
                          </w:rPr>
                        </w:pPr>
                        <w:r w:rsidRPr="00A01554">
                          <w:rPr>
                            <w:color w:val="505153" w:themeColor="accent6"/>
                            <w:sz w:val="21"/>
                            <w:szCs w:val="21"/>
                          </w:rPr>
                          <w:t xml:space="preserve">This section reviews significant characteristics of the network’s internal and external environment in terms of key blocks and strengths of the network, particularly associated with the grant project goals. </w:t>
                        </w:r>
                      </w:p>
                      <w:p w14:paraId="65617319" w14:textId="77777777" w:rsidR="00A005B5" w:rsidRPr="00A01554" w:rsidRDefault="00A005B5" w:rsidP="008D28AF">
                        <w:pPr>
                          <w:pStyle w:val="ListParagraph"/>
                          <w:numPr>
                            <w:ilvl w:val="0"/>
                            <w:numId w:val="44"/>
                          </w:numPr>
                          <w:rPr>
                            <w:b/>
                            <w:color w:val="505153" w:themeColor="accent6"/>
                            <w:sz w:val="21"/>
                            <w:szCs w:val="21"/>
                          </w:rPr>
                        </w:pPr>
                        <w:r w:rsidRPr="00A01554">
                          <w:rPr>
                            <w:b/>
                            <w:color w:val="505153" w:themeColor="accent6"/>
                            <w:sz w:val="21"/>
                            <w:szCs w:val="21"/>
                          </w:rPr>
                          <w:t>Strategic Objectives</w:t>
                        </w:r>
                      </w:p>
                      <w:p w14:paraId="66898349" w14:textId="68FF82F0" w:rsidR="00A005B5" w:rsidRPr="00A01554" w:rsidRDefault="00A005B5" w:rsidP="008D28AF">
                        <w:pPr>
                          <w:pStyle w:val="ListParagraph"/>
                          <w:rPr>
                            <w:color w:val="505153" w:themeColor="accent6"/>
                            <w:sz w:val="21"/>
                            <w:szCs w:val="21"/>
                          </w:rPr>
                        </w:pPr>
                        <w:r w:rsidRPr="00A01554">
                          <w:rPr>
                            <w:color w:val="505153" w:themeColor="accent6"/>
                            <w:sz w:val="21"/>
                            <w:szCs w:val="21"/>
                          </w:rPr>
                          <w:t>This section identifies the two-to-three year strategic objectives that will move the network toward its project goals.</w:t>
                        </w:r>
                      </w:p>
                      <w:p w14:paraId="447E755D" w14:textId="77777777" w:rsidR="00A005B5" w:rsidRPr="00A01554" w:rsidRDefault="00A005B5" w:rsidP="008D28AF">
                        <w:pPr>
                          <w:pStyle w:val="ListParagraph"/>
                          <w:numPr>
                            <w:ilvl w:val="0"/>
                            <w:numId w:val="44"/>
                          </w:numPr>
                          <w:rPr>
                            <w:b/>
                            <w:color w:val="505153" w:themeColor="accent6"/>
                            <w:sz w:val="21"/>
                            <w:szCs w:val="21"/>
                          </w:rPr>
                        </w:pPr>
                        <w:r w:rsidRPr="00A01554">
                          <w:rPr>
                            <w:b/>
                            <w:color w:val="505153" w:themeColor="accent6"/>
                            <w:sz w:val="21"/>
                            <w:szCs w:val="21"/>
                          </w:rPr>
                          <w:t>Communication Plan</w:t>
                        </w:r>
                      </w:p>
                      <w:p w14:paraId="42695590" w14:textId="0EA093E9" w:rsidR="00A005B5" w:rsidRPr="00A01554" w:rsidRDefault="00A005B5" w:rsidP="008D28AF">
                        <w:pPr>
                          <w:pStyle w:val="ListParagraph"/>
                          <w:rPr>
                            <w:color w:val="505153" w:themeColor="accent6"/>
                            <w:sz w:val="21"/>
                            <w:szCs w:val="21"/>
                          </w:rPr>
                        </w:pPr>
                        <w:r w:rsidRPr="00A01554">
                          <w:rPr>
                            <w:color w:val="505153" w:themeColor="accent6"/>
                            <w:sz w:val="21"/>
                            <w:szCs w:val="21"/>
                          </w:rPr>
                          <w:t>This section details how the strategic objectives are communicated throughout the network and partner organizations.</w:t>
                        </w:r>
                      </w:p>
                    </w:txbxContent>
                  </v:textbox>
                </v:shape>
                <w10:anchorlock/>
              </v:group>
            </w:pict>
          </mc:Fallback>
        </mc:AlternateContent>
      </w:r>
    </w:p>
    <w:p w14:paraId="1886D517" w14:textId="0C7C8221" w:rsidR="008D28AF" w:rsidRDefault="008D28AF">
      <w:pPr>
        <w:spacing w:after="160" w:line="259" w:lineRule="auto"/>
        <w:rPr>
          <w:sz w:val="22"/>
        </w:rPr>
      </w:pPr>
      <w:r>
        <w:rPr>
          <w:sz w:val="22"/>
        </w:rPr>
        <w:br w:type="page"/>
      </w:r>
    </w:p>
    <w:p w14:paraId="1886D51B" w14:textId="42463D0C" w:rsidR="00A807C9" w:rsidRPr="006712DB" w:rsidRDefault="00C47538" w:rsidP="00DA6E41">
      <w:pPr>
        <w:pStyle w:val="Heading2"/>
        <w:rPr>
          <w:sz w:val="22"/>
        </w:rPr>
      </w:pPr>
      <w:bookmarkStart w:id="9" w:name="_Toc451325090"/>
      <w:bookmarkStart w:id="10" w:name="_Toc490571650"/>
      <w:r>
        <w:lastRenderedPageBreak/>
        <w:t xml:space="preserve">Network Purpose, </w:t>
      </w:r>
      <w:r w:rsidR="00A807C9" w:rsidRPr="00A807C9">
        <w:t>Shared Vision</w:t>
      </w:r>
      <w:bookmarkEnd w:id="9"/>
      <w:r>
        <w:t xml:space="preserve"> and Project Goals</w:t>
      </w:r>
      <w:bookmarkEnd w:id="10"/>
    </w:p>
    <w:p w14:paraId="1886D51C" w14:textId="0660F7E5" w:rsidR="00A807C9" w:rsidRPr="00A807C9" w:rsidRDefault="00A807C9" w:rsidP="00A807C9">
      <w:pPr>
        <w:tabs>
          <w:tab w:val="left" w:pos="1575"/>
        </w:tabs>
        <w:rPr>
          <w:sz w:val="22"/>
        </w:rPr>
      </w:pPr>
      <w:bookmarkStart w:id="11" w:name="_Toc425419990"/>
      <w:bookmarkStart w:id="12" w:name="_Toc427072075"/>
      <w:bookmarkStart w:id="13" w:name="_Toc442706540"/>
      <w:r w:rsidRPr="00A807C9">
        <w:rPr>
          <w:sz w:val="22"/>
        </w:rPr>
        <w:t>This section provides a high-level overview of the network’s history, members and mission, and states the shared vision and primary grant goals. It sets the context for the strategic planning effort</w:t>
      </w:r>
      <w:r w:rsidR="0068558F">
        <w:rPr>
          <w:sz w:val="22"/>
        </w:rPr>
        <w:t>s</w:t>
      </w:r>
      <w:r w:rsidRPr="00A807C9">
        <w:rPr>
          <w:sz w:val="22"/>
        </w:rPr>
        <w:t xml:space="preserve">. When writing your strategic plan, a narrative of the following </w:t>
      </w:r>
      <w:r w:rsidR="0068558F" w:rsidRPr="00A807C9">
        <w:rPr>
          <w:sz w:val="22"/>
        </w:rPr>
        <w:t>elements</w:t>
      </w:r>
      <w:r w:rsidR="0068558F">
        <w:rPr>
          <w:sz w:val="22"/>
        </w:rPr>
        <w:t xml:space="preserve"> are</w:t>
      </w:r>
      <w:r w:rsidRPr="00A807C9">
        <w:rPr>
          <w:sz w:val="22"/>
        </w:rPr>
        <w:t xml:space="preserve"> typical for this section: </w:t>
      </w:r>
    </w:p>
    <w:p w14:paraId="1886D51D" w14:textId="77777777" w:rsidR="00A807C9" w:rsidRPr="00A807C9" w:rsidRDefault="00A807C9" w:rsidP="00A807C9">
      <w:pPr>
        <w:tabs>
          <w:tab w:val="left" w:pos="1575"/>
        </w:tabs>
        <w:rPr>
          <w:sz w:val="22"/>
        </w:rPr>
      </w:pPr>
      <w:r w:rsidRPr="00A807C9">
        <w:rPr>
          <w:b/>
          <w:sz w:val="22"/>
        </w:rPr>
        <w:t>History</w:t>
      </w:r>
      <w:bookmarkEnd w:id="11"/>
      <w:bookmarkEnd w:id="12"/>
      <w:bookmarkEnd w:id="13"/>
      <w:r w:rsidRPr="00A807C9">
        <w:rPr>
          <w:b/>
          <w:sz w:val="22"/>
        </w:rPr>
        <w:t xml:space="preserve">: </w:t>
      </w:r>
      <w:r w:rsidRPr="00A807C9">
        <w:rPr>
          <w:sz w:val="22"/>
        </w:rPr>
        <w:t>The information in this section provides the reader with</w:t>
      </w:r>
      <w:r w:rsidR="007079FB">
        <w:rPr>
          <w:sz w:val="22"/>
        </w:rPr>
        <w:t xml:space="preserve"> </w:t>
      </w:r>
      <w:r w:rsidRPr="007079FB">
        <w:rPr>
          <w:noProof/>
          <w:sz w:val="22"/>
        </w:rPr>
        <w:t>context</w:t>
      </w:r>
      <w:r w:rsidRPr="00A807C9">
        <w:rPr>
          <w:sz w:val="22"/>
        </w:rPr>
        <w:t xml:space="preserve"> for the network’s activities and infrastructure. A brief overview of the main points and significant achievements is an appropriate level of detail for the strategic plan.</w:t>
      </w:r>
    </w:p>
    <w:p w14:paraId="1886D51E" w14:textId="1ED23EC5" w:rsidR="00A807C9" w:rsidRPr="00A807C9" w:rsidRDefault="00A807C9" w:rsidP="00A807C9">
      <w:pPr>
        <w:tabs>
          <w:tab w:val="left" w:pos="1575"/>
        </w:tabs>
        <w:rPr>
          <w:sz w:val="22"/>
        </w:rPr>
      </w:pPr>
      <w:bookmarkStart w:id="14" w:name="_Toc442706541"/>
      <w:r w:rsidRPr="00A807C9">
        <w:rPr>
          <w:b/>
          <w:sz w:val="22"/>
        </w:rPr>
        <w:t>Members</w:t>
      </w:r>
      <w:bookmarkEnd w:id="14"/>
      <w:r w:rsidRPr="00A807C9">
        <w:rPr>
          <w:b/>
          <w:sz w:val="22"/>
        </w:rPr>
        <w:t>:</w:t>
      </w:r>
      <w:r w:rsidRPr="00A807C9">
        <w:rPr>
          <w:sz w:val="22"/>
        </w:rPr>
        <w:t xml:space="preserve"> Listing the key partners participating in the network will help illustrate collaborative achievements, demonstrate the level of community commitment and convey the scope of the project. </w:t>
      </w:r>
      <w:r w:rsidRPr="00F454E7">
        <w:rPr>
          <w:noProof/>
          <w:sz w:val="22"/>
        </w:rPr>
        <w:t>Also</w:t>
      </w:r>
      <w:r w:rsidR="00F454E7">
        <w:rPr>
          <w:noProof/>
          <w:sz w:val="22"/>
        </w:rPr>
        <w:t>,</w:t>
      </w:r>
      <w:r w:rsidRPr="00A807C9">
        <w:rPr>
          <w:sz w:val="22"/>
        </w:rPr>
        <w:t xml:space="preserve"> consider including the location or service area of each partner, type of organization and network role.</w:t>
      </w:r>
    </w:p>
    <w:p w14:paraId="1886D51F" w14:textId="019FF74F" w:rsidR="00A807C9" w:rsidRPr="00A807C9" w:rsidRDefault="00A807C9" w:rsidP="00A807C9">
      <w:pPr>
        <w:tabs>
          <w:tab w:val="left" w:pos="1575"/>
        </w:tabs>
        <w:rPr>
          <w:i/>
          <w:sz w:val="22"/>
        </w:rPr>
      </w:pPr>
      <w:bookmarkStart w:id="15" w:name="_Toc425419987"/>
      <w:bookmarkStart w:id="16" w:name="_Toc427072072"/>
      <w:bookmarkStart w:id="17" w:name="_Toc442706542"/>
      <w:r w:rsidRPr="00A807C9">
        <w:rPr>
          <w:b/>
          <w:sz w:val="22"/>
        </w:rPr>
        <w:t>Mission</w:t>
      </w:r>
      <w:bookmarkEnd w:id="15"/>
      <w:bookmarkEnd w:id="16"/>
      <w:bookmarkEnd w:id="17"/>
      <w:r w:rsidRPr="00A807C9">
        <w:rPr>
          <w:b/>
          <w:sz w:val="22"/>
        </w:rPr>
        <w:t xml:space="preserve">: </w:t>
      </w:r>
      <w:r w:rsidRPr="00A807C9">
        <w:rPr>
          <w:sz w:val="22"/>
        </w:rPr>
        <w:t xml:space="preserve">A mission statement articulates your network’s purpose for being and the network’s values. </w:t>
      </w:r>
      <w:r w:rsidR="0068558F">
        <w:rPr>
          <w:sz w:val="22"/>
        </w:rPr>
        <w:t>The</w:t>
      </w:r>
      <w:r w:rsidR="00722430">
        <w:rPr>
          <w:sz w:val="22"/>
        </w:rPr>
        <w:t xml:space="preserve"> </w:t>
      </w:r>
      <w:r w:rsidRPr="00A807C9">
        <w:rPr>
          <w:sz w:val="22"/>
        </w:rPr>
        <w:t>mission</w:t>
      </w:r>
      <w:r w:rsidR="0068558F">
        <w:rPr>
          <w:sz w:val="22"/>
        </w:rPr>
        <w:t xml:space="preserve"> will </w:t>
      </w:r>
      <w:r w:rsidRPr="00A807C9">
        <w:rPr>
          <w:sz w:val="22"/>
        </w:rPr>
        <w:t>describe how the network will achieve its vision in relation to specific objectives and customer needs.</w:t>
      </w:r>
    </w:p>
    <w:p w14:paraId="1886D520" w14:textId="5BC406F9" w:rsidR="00A807C9" w:rsidRPr="00A807C9" w:rsidRDefault="00A807C9" w:rsidP="00A807C9">
      <w:pPr>
        <w:tabs>
          <w:tab w:val="left" w:pos="1575"/>
        </w:tabs>
        <w:rPr>
          <w:sz w:val="22"/>
        </w:rPr>
      </w:pPr>
      <w:r w:rsidRPr="00A807C9">
        <w:rPr>
          <w:b/>
          <w:sz w:val="22"/>
        </w:rPr>
        <w:t>Shared Vision:</w:t>
      </w:r>
      <w:r w:rsidRPr="00A807C9">
        <w:rPr>
          <w:sz w:val="22"/>
        </w:rPr>
        <w:t xml:space="preserve"> A vision statement</w:t>
      </w:r>
      <w:r w:rsidR="0068558F">
        <w:rPr>
          <w:sz w:val="22"/>
        </w:rPr>
        <w:t>,</w:t>
      </w:r>
      <w:r w:rsidRPr="00A807C9">
        <w:rPr>
          <w:sz w:val="22"/>
        </w:rPr>
        <w:t xml:space="preserve"> or list of vision “achievements”</w:t>
      </w:r>
      <w:r w:rsidR="0068558F">
        <w:rPr>
          <w:sz w:val="22"/>
        </w:rPr>
        <w:t>,</w:t>
      </w:r>
      <w:r w:rsidRPr="00A807C9">
        <w:rPr>
          <w:sz w:val="22"/>
        </w:rPr>
        <w:t xml:space="preserve"> expresses your network’s aspirations. It outlines where your network </w:t>
      </w:r>
      <w:r w:rsidR="0068558F">
        <w:rPr>
          <w:sz w:val="22"/>
        </w:rPr>
        <w:t>aims</w:t>
      </w:r>
      <w:r w:rsidR="0068558F" w:rsidRPr="00A807C9">
        <w:rPr>
          <w:sz w:val="22"/>
        </w:rPr>
        <w:t xml:space="preserve"> </w:t>
      </w:r>
      <w:r w:rsidRPr="00A807C9">
        <w:rPr>
          <w:sz w:val="22"/>
        </w:rPr>
        <w:t xml:space="preserve">to be in the next </w:t>
      </w:r>
      <w:r w:rsidR="0068558F">
        <w:rPr>
          <w:sz w:val="22"/>
        </w:rPr>
        <w:t xml:space="preserve">two-to-three </w:t>
      </w:r>
      <w:r w:rsidRPr="00A807C9">
        <w:rPr>
          <w:sz w:val="22"/>
        </w:rPr>
        <w:t xml:space="preserve">years, acting as a beacon for </w:t>
      </w:r>
      <w:r w:rsidR="00515636">
        <w:rPr>
          <w:sz w:val="22"/>
        </w:rPr>
        <w:t>your grant goals</w:t>
      </w:r>
      <w:r w:rsidRPr="00A807C9">
        <w:rPr>
          <w:sz w:val="22"/>
        </w:rPr>
        <w:t xml:space="preserve">.  </w:t>
      </w:r>
      <w:r w:rsidR="00BB794F">
        <w:rPr>
          <w:sz w:val="22"/>
        </w:rPr>
        <w:t xml:space="preserve">(If your network does not have a vision, please contact RHI for tools to assist in developing a vision.) </w:t>
      </w:r>
    </w:p>
    <w:p w14:paraId="3BA280AD" w14:textId="73E6806B" w:rsidR="008E401D" w:rsidRPr="00A807C9" w:rsidRDefault="008E401D" w:rsidP="008E401D">
      <w:pPr>
        <w:tabs>
          <w:tab w:val="left" w:pos="1575"/>
        </w:tabs>
        <w:rPr>
          <w:b/>
          <w:sz w:val="22"/>
        </w:rPr>
      </w:pPr>
      <w:r w:rsidRPr="00A807C9">
        <w:rPr>
          <w:b/>
          <w:sz w:val="22"/>
        </w:rPr>
        <w:t xml:space="preserve">Goals: </w:t>
      </w:r>
      <w:r w:rsidRPr="00A807C9">
        <w:rPr>
          <w:sz w:val="22"/>
        </w:rPr>
        <w:t>List your primary grant goals.  These are the future conditions</w:t>
      </w:r>
      <w:r w:rsidR="0068558F">
        <w:rPr>
          <w:sz w:val="22"/>
        </w:rPr>
        <w:t>,</w:t>
      </w:r>
      <w:r w:rsidRPr="00A807C9">
        <w:rPr>
          <w:sz w:val="22"/>
        </w:rPr>
        <w:t xml:space="preserve"> or performance levels</w:t>
      </w:r>
      <w:r w:rsidR="0068558F">
        <w:rPr>
          <w:sz w:val="22"/>
        </w:rPr>
        <w:t>,</w:t>
      </w:r>
      <w:r w:rsidRPr="00A807C9">
        <w:rPr>
          <w:sz w:val="22"/>
        </w:rPr>
        <w:t xml:space="preserve"> that your network intends or desires to attain through the life of the grant</w:t>
      </w:r>
      <w:r w:rsidR="00400FAD">
        <w:rPr>
          <w:sz w:val="22"/>
        </w:rPr>
        <w:t>; t</w:t>
      </w:r>
      <w:r w:rsidRPr="00A807C9">
        <w:rPr>
          <w:sz w:val="22"/>
        </w:rPr>
        <w:t>hese can be found in the grant application.</w:t>
      </w:r>
      <w:r>
        <w:rPr>
          <w:sz w:val="22"/>
        </w:rPr>
        <w:t xml:space="preserve"> These goals act as your </w:t>
      </w:r>
      <w:r w:rsidRPr="00515636">
        <w:rPr>
          <w:sz w:val="22"/>
        </w:rPr>
        <w:t>beacon for identifying project strategic objectives.</w:t>
      </w:r>
    </w:p>
    <w:p w14:paraId="079BD299" w14:textId="429BAA81" w:rsidR="004E0F7C" w:rsidRDefault="00C140C7" w:rsidP="003C78C2">
      <w:pPr>
        <w:tabs>
          <w:tab w:val="left" w:pos="1575"/>
        </w:tabs>
        <w:ind w:left="432" w:right="432"/>
      </w:pPr>
      <w:r w:rsidRPr="008E401D">
        <w:rPr>
          <w:i/>
          <w:sz w:val="22"/>
        </w:rPr>
        <w:t xml:space="preserve">It is critical for the network’s </w:t>
      </w:r>
      <w:r>
        <w:rPr>
          <w:i/>
          <w:sz w:val="22"/>
        </w:rPr>
        <w:t>project goals</w:t>
      </w:r>
      <w:r w:rsidRPr="008E401D">
        <w:rPr>
          <w:i/>
          <w:sz w:val="22"/>
        </w:rPr>
        <w:t xml:space="preserve"> to have full commitment from leadership, staff and stakeholders in the early steps of planning. See the </w:t>
      </w:r>
      <w:r w:rsidRPr="008E401D">
        <w:rPr>
          <w:b/>
          <w:i/>
          <w:sz w:val="22"/>
        </w:rPr>
        <w:t>Facilitation Guide for</w:t>
      </w:r>
      <w:r>
        <w:rPr>
          <w:b/>
          <w:i/>
          <w:sz w:val="22"/>
        </w:rPr>
        <w:t xml:space="preserve"> Project</w:t>
      </w:r>
      <w:r w:rsidRPr="008E401D">
        <w:rPr>
          <w:b/>
          <w:i/>
          <w:sz w:val="22"/>
        </w:rPr>
        <w:t xml:space="preserve"> Strategic Planning </w:t>
      </w:r>
      <w:r w:rsidRPr="008E401D">
        <w:rPr>
          <w:i/>
          <w:sz w:val="22"/>
        </w:rPr>
        <w:t>(</w:t>
      </w:r>
      <w:r w:rsidRPr="00360DD5">
        <w:rPr>
          <w:i/>
          <w:sz w:val="22"/>
        </w:rPr>
        <w:t>Page</w:t>
      </w:r>
      <w:r w:rsidR="0021306F" w:rsidRPr="00360DD5">
        <w:rPr>
          <w:i/>
          <w:sz w:val="22"/>
        </w:rPr>
        <w:t xml:space="preserve"> </w:t>
      </w:r>
      <w:r w:rsidR="00360DD5" w:rsidRPr="00360DD5">
        <w:rPr>
          <w:i/>
          <w:sz w:val="22"/>
        </w:rPr>
        <w:t>18</w:t>
      </w:r>
      <w:r w:rsidRPr="008E401D">
        <w:rPr>
          <w:i/>
          <w:sz w:val="22"/>
        </w:rPr>
        <w:t xml:space="preserve">) for assistance in conducting a </w:t>
      </w:r>
      <w:r>
        <w:rPr>
          <w:i/>
          <w:sz w:val="22"/>
        </w:rPr>
        <w:t>project goals</w:t>
      </w:r>
      <w:r w:rsidRPr="008E401D">
        <w:rPr>
          <w:i/>
          <w:sz w:val="22"/>
        </w:rPr>
        <w:t xml:space="preserve"> check-in discussion.</w:t>
      </w:r>
      <w:bookmarkStart w:id="18" w:name="_Toc451325091"/>
    </w:p>
    <w:p w14:paraId="74B8340E" w14:textId="77777777" w:rsidR="004E0F7C" w:rsidRDefault="004E0F7C" w:rsidP="004E0F7C">
      <w:pPr>
        <w:rPr>
          <w:rFonts w:ascii="Lucida Fax" w:eastAsiaTheme="majorEastAsia" w:hAnsi="Lucida Fax" w:cstheme="majorBidi"/>
          <w:color w:val="26676D"/>
          <w:sz w:val="28"/>
          <w:szCs w:val="32"/>
        </w:rPr>
      </w:pPr>
      <w:r>
        <w:br w:type="page"/>
      </w:r>
    </w:p>
    <w:p w14:paraId="1886D523" w14:textId="7FEAFB50" w:rsidR="00A807C9" w:rsidRPr="00A807C9" w:rsidRDefault="00A807C9" w:rsidP="00DA6E41">
      <w:pPr>
        <w:pStyle w:val="Heading2"/>
      </w:pPr>
      <w:bookmarkStart w:id="19" w:name="_Toc490571651"/>
      <w:r w:rsidRPr="00A807C9">
        <w:lastRenderedPageBreak/>
        <w:t>Environmental Scan and Analysis</w:t>
      </w:r>
      <w:bookmarkEnd w:id="18"/>
      <w:bookmarkEnd w:id="19"/>
    </w:p>
    <w:p w14:paraId="1886D524" w14:textId="519F9193" w:rsidR="00A807C9" w:rsidRPr="00A807C9" w:rsidRDefault="00A807C9" w:rsidP="00A807C9">
      <w:pPr>
        <w:tabs>
          <w:tab w:val="left" w:pos="1575"/>
        </w:tabs>
        <w:rPr>
          <w:sz w:val="22"/>
        </w:rPr>
      </w:pPr>
      <w:r w:rsidRPr="00A807C9">
        <w:rPr>
          <w:sz w:val="22"/>
        </w:rPr>
        <w:t xml:space="preserve">This section reviews significant characteristics of the network’s internal and external environment in terms of key </w:t>
      </w:r>
      <w:r w:rsidR="00E84D34">
        <w:rPr>
          <w:sz w:val="22"/>
        </w:rPr>
        <w:t>blocks</w:t>
      </w:r>
      <w:r w:rsidRPr="00A807C9">
        <w:rPr>
          <w:sz w:val="22"/>
        </w:rPr>
        <w:t xml:space="preserve"> and strengths of the network. </w:t>
      </w:r>
    </w:p>
    <w:p w14:paraId="1886D525" w14:textId="596F68FF" w:rsidR="00A807C9" w:rsidRPr="00A807C9" w:rsidRDefault="00A807C9" w:rsidP="00A807C9">
      <w:pPr>
        <w:tabs>
          <w:tab w:val="left" w:pos="1575"/>
        </w:tabs>
        <w:rPr>
          <w:sz w:val="22"/>
        </w:rPr>
      </w:pPr>
      <w:r w:rsidRPr="00A807C9">
        <w:rPr>
          <w:sz w:val="22"/>
        </w:rPr>
        <w:t xml:space="preserve">It is important within the Analyze </w:t>
      </w:r>
      <w:r w:rsidR="000225E1">
        <w:rPr>
          <w:sz w:val="22"/>
        </w:rPr>
        <w:t>and</w:t>
      </w:r>
      <w:r w:rsidRPr="00A807C9">
        <w:rPr>
          <w:sz w:val="22"/>
        </w:rPr>
        <w:t xml:space="preserve"> Plan phase of the strategic planning cycle to take</w:t>
      </w:r>
      <w:r w:rsidR="00F454E7">
        <w:rPr>
          <w:sz w:val="22"/>
        </w:rPr>
        <w:t xml:space="preserve"> the</w:t>
      </w:r>
      <w:r w:rsidRPr="00A807C9">
        <w:rPr>
          <w:sz w:val="22"/>
        </w:rPr>
        <w:t xml:space="preserve"> </w:t>
      </w:r>
      <w:r w:rsidRPr="00F454E7">
        <w:rPr>
          <w:noProof/>
          <w:sz w:val="22"/>
        </w:rPr>
        <w:t>time</w:t>
      </w:r>
      <w:r w:rsidRPr="00A807C9">
        <w:rPr>
          <w:sz w:val="22"/>
        </w:rPr>
        <w:t xml:space="preserve"> to study the environment in which the network is functioning. It is in this effort</w:t>
      </w:r>
      <w:r w:rsidR="00420025">
        <w:rPr>
          <w:sz w:val="22"/>
        </w:rPr>
        <w:t>,</w:t>
      </w:r>
      <w:r w:rsidRPr="00A807C9">
        <w:rPr>
          <w:sz w:val="22"/>
        </w:rPr>
        <w:t xml:space="preserve"> and analysis</w:t>
      </w:r>
      <w:r w:rsidR="00420025">
        <w:rPr>
          <w:sz w:val="22"/>
        </w:rPr>
        <w:t>,</w:t>
      </w:r>
      <w:r w:rsidRPr="00A807C9">
        <w:rPr>
          <w:sz w:val="22"/>
        </w:rPr>
        <w:t xml:space="preserve"> that the network can identify the aspects of its environment that will assist in reaching the vision of the network and those issues that </w:t>
      </w:r>
      <w:r w:rsidRPr="007079FB">
        <w:rPr>
          <w:noProof/>
          <w:sz w:val="22"/>
        </w:rPr>
        <w:t>are</w:t>
      </w:r>
      <w:r w:rsidR="007079FB" w:rsidRPr="007079FB">
        <w:rPr>
          <w:noProof/>
          <w:sz w:val="22"/>
        </w:rPr>
        <w:t xml:space="preserve"> t</w:t>
      </w:r>
      <w:r w:rsidR="007079FB">
        <w:rPr>
          <w:noProof/>
          <w:sz w:val="22"/>
        </w:rPr>
        <w:t>he</w:t>
      </w:r>
      <w:r w:rsidRPr="007079FB">
        <w:rPr>
          <w:noProof/>
          <w:sz w:val="22"/>
        </w:rPr>
        <w:t xml:space="preserve"> </w:t>
      </w:r>
      <w:r w:rsidR="00E84D34">
        <w:rPr>
          <w:noProof/>
          <w:sz w:val="22"/>
        </w:rPr>
        <w:t>blocks</w:t>
      </w:r>
      <w:r w:rsidRPr="00A807C9">
        <w:rPr>
          <w:sz w:val="22"/>
        </w:rPr>
        <w:t xml:space="preserve"> to achieving the shared vision.  </w:t>
      </w:r>
    </w:p>
    <w:p w14:paraId="1886D526" w14:textId="77777777" w:rsidR="00A807C9" w:rsidRPr="00A807C9" w:rsidRDefault="00A807C9" w:rsidP="00A807C9">
      <w:pPr>
        <w:tabs>
          <w:tab w:val="left" w:pos="1575"/>
        </w:tabs>
        <w:rPr>
          <w:sz w:val="22"/>
        </w:rPr>
      </w:pPr>
      <w:r w:rsidRPr="00A807C9">
        <w:rPr>
          <w:sz w:val="22"/>
        </w:rPr>
        <w:t>When writing your strategic plan, a summary of the environmental data and findings from the environmental analysis is included. This may be done in narrative format, with a visual or a combination of both.</w:t>
      </w:r>
    </w:p>
    <w:p w14:paraId="1886D527" w14:textId="77777777" w:rsidR="00A807C9" w:rsidRPr="00A807C9" w:rsidRDefault="00A807C9" w:rsidP="00722430">
      <w:pPr>
        <w:pStyle w:val="Heading3"/>
      </w:pPr>
      <w:r w:rsidRPr="00A807C9">
        <w:t>Environmental Scan</w:t>
      </w:r>
    </w:p>
    <w:p w14:paraId="57C4F7E9" w14:textId="285A3C1D" w:rsidR="000C30CE" w:rsidRDefault="00A807C9" w:rsidP="00A807C9">
      <w:pPr>
        <w:tabs>
          <w:tab w:val="left" w:pos="1575"/>
        </w:tabs>
        <w:rPr>
          <w:sz w:val="22"/>
        </w:rPr>
      </w:pPr>
      <w:r w:rsidRPr="00A807C9">
        <w:rPr>
          <w:sz w:val="22"/>
        </w:rPr>
        <w:t>Below is a checklist of suggested environmental scan information to gather in preparation for rural heal</w:t>
      </w:r>
      <w:r w:rsidR="000C1815">
        <w:rPr>
          <w:sz w:val="22"/>
        </w:rPr>
        <w:t xml:space="preserve">th network strategic planning. </w:t>
      </w:r>
      <w:r w:rsidRPr="00A807C9">
        <w:rPr>
          <w:sz w:val="22"/>
        </w:rPr>
        <w:t xml:space="preserve">This is not an exhaustive or required </w:t>
      </w:r>
      <w:r w:rsidRPr="00F454E7">
        <w:rPr>
          <w:noProof/>
          <w:sz w:val="22"/>
        </w:rPr>
        <w:t>list</w:t>
      </w:r>
      <w:r w:rsidRPr="00A807C9">
        <w:rPr>
          <w:sz w:val="22"/>
        </w:rPr>
        <w:t xml:space="preserve"> but </w:t>
      </w:r>
      <w:r w:rsidR="00420025">
        <w:rPr>
          <w:sz w:val="22"/>
        </w:rPr>
        <w:t>rather</w:t>
      </w:r>
      <w:r w:rsidR="00420025" w:rsidRPr="00A807C9">
        <w:rPr>
          <w:sz w:val="22"/>
        </w:rPr>
        <w:t xml:space="preserve"> </w:t>
      </w:r>
      <w:r w:rsidRPr="00A807C9">
        <w:rPr>
          <w:sz w:val="22"/>
        </w:rPr>
        <w:t>meant to prompt thinking in preparation for strategic planning.</w:t>
      </w:r>
    </w:p>
    <w:p w14:paraId="28C0E01B" w14:textId="77777777" w:rsidR="000C30CE" w:rsidRDefault="000C30CE">
      <w:pPr>
        <w:spacing w:after="160" w:line="259" w:lineRule="auto"/>
        <w:rPr>
          <w:sz w:val="22"/>
        </w:rPr>
      </w:pPr>
      <w:r>
        <w:rPr>
          <w:sz w:val="22"/>
        </w:rPr>
        <w:br w:type="page"/>
      </w:r>
    </w:p>
    <w:p w14:paraId="71ECE6AC" w14:textId="77777777" w:rsidR="000225E1" w:rsidRDefault="000225E1" w:rsidP="00A807C9">
      <w:pPr>
        <w:tabs>
          <w:tab w:val="left" w:pos="1575"/>
        </w:tabs>
        <w:rPr>
          <w:sz w:val="22"/>
        </w:rPr>
      </w:pPr>
    </w:p>
    <w:p w14:paraId="1886D529" w14:textId="77777777" w:rsidR="002F3163" w:rsidRPr="00D61271" w:rsidRDefault="00A807C9" w:rsidP="00722430">
      <w:pPr>
        <w:pStyle w:val="Heading3"/>
        <w:rPr>
          <w:color w:val="505153" w:themeColor="accent6"/>
        </w:rPr>
      </w:pPr>
      <w:r w:rsidRPr="00D61271">
        <w:rPr>
          <w:color w:val="505153" w:themeColor="accent6"/>
        </w:rPr>
        <w:t>Suggested Environmental Scan Data:</w:t>
      </w:r>
    </w:p>
    <w:tbl>
      <w:tblPr>
        <w:tblW w:w="821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2"/>
      </w:tblGrid>
      <w:tr w:rsidR="00D61271" w:rsidRPr="00D61271" w14:paraId="1886D52B" w14:textId="77777777" w:rsidTr="00D61271">
        <w:trPr>
          <w:trHeight w:val="451"/>
        </w:trPr>
        <w:tc>
          <w:tcPr>
            <w:tcW w:w="8212" w:type="dxa"/>
            <w:shd w:val="clear" w:color="auto" w:fill="B6E2E5" w:themeFill="accent3"/>
            <w:vAlign w:val="center"/>
          </w:tcPr>
          <w:p w14:paraId="1886D52A" w14:textId="77777777" w:rsidR="00A807C9" w:rsidRPr="00D61271" w:rsidRDefault="00A807C9" w:rsidP="00A807C9">
            <w:pPr>
              <w:tabs>
                <w:tab w:val="left" w:pos="1575"/>
              </w:tabs>
              <w:rPr>
                <w:rFonts w:ascii="Lucida Fax" w:hAnsi="Lucida Fax"/>
                <w:b/>
                <w:color w:val="505153" w:themeColor="accent6"/>
                <w:szCs w:val="24"/>
              </w:rPr>
            </w:pPr>
            <w:r w:rsidRPr="00D61271">
              <w:rPr>
                <w:rFonts w:ascii="Lucida Fax" w:hAnsi="Lucida Fax"/>
                <w:b/>
                <w:color w:val="505153" w:themeColor="accent6"/>
                <w:szCs w:val="24"/>
              </w:rPr>
              <w:t>Structure and Governance</w:t>
            </w:r>
          </w:p>
        </w:tc>
      </w:tr>
      <w:tr w:rsidR="00A807C9" w:rsidRPr="00A807C9" w14:paraId="1886D531" w14:textId="77777777" w:rsidTr="00A807C9">
        <w:trPr>
          <w:trHeight w:val="2102"/>
        </w:trPr>
        <w:tc>
          <w:tcPr>
            <w:tcW w:w="8212" w:type="dxa"/>
            <w:vAlign w:val="center"/>
          </w:tcPr>
          <w:p w14:paraId="1886D52C" w14:textId="77777777" w:rsidR="00A807C9" w:rsidRPr="00D61271" w:rsidRDefault="00A807C9" w:rsidP="000C1815">
            <w:pPr>
              <w:numPr>
                <w:ilvl w:val="0"/>
                <w:numId w:val="2"/>
              </w:numPr>
              <w:tabs>
                <w:tab w:val="left" w:pos="1575"/>
              </w:tabs>
              <w:spacing w:after="0"/>
              <w:rPr>
                <w:color w:val="505153" w:themeColor="accent6"/>
                <w:sz w:val="22"/>
                <w:szCs w:val="24"/>
              </w:rPr>
            </w:pPr>
            <w:r w:rsidRPr="00D61271">
              <w:rPr>
                <w:color w:val="505153" w:themeColor="accent6"/>
                <w:sz w:val="22"/>
                <w:szCs w:val="24"/>
              </w:rPr>
              <w:t>Mission and values</w:t>
            </w:r>
          </w:p>
          <w:p w14:paraId="1886D52D" w14:textId="3FBA9B63" w:rsidR="00A807C9" w:rsidRPr="00D61271" w:rsidRDefault="00A807C9" w:rsidP="000C1815">
            <w:pPr>
              <w:numPr>
                <w:ilvl w:val="0"/>
                <w:numId w:val="2"/>
              </w:numPr>
              <w:tabs>
                <w:tab w:val="left" w:pos="1575"/>
              </w:tabs>
              <w:spacing w:after="0"/>
              <w:rPr>
                <w:color w:val="505153" w:themeColor="accent6"/>
                <w:sz w:val="22"/>
                <w:szCs w:val="24"/>
              </w:rPr>
            </w:pPr>
            <w:r w:rsidRPr="00D61271">
              <w:rPr>
                <w:color w:val="505153" w:themeColor="accent6"/>
                <w:sz w:val="22"/>
                <w:szCs w:val="24"/>
              </w:rPr>
              <w:t>List of board members and/or network leadership, including name, job title, employer and length of service</w:t>
            </w:r>
          </w:p>
          <w:p w14:paraId="1886D52E" w14:textId="77777777" w:rsidR="00A807C9" w:rsidRPr="00D61271" w:rsidRDefault="00A807C9" w:rsidP="000C1815">
            <w:pPr>
              <w:numPr>
                <w:ilvl w:val="0"/>
                <w:numId w:val="2"/>
              </w:numPr>
              <w:tabs>
                <w:tab w:val="left" w:pos="1575"/>
              </w:tabs>
              <w:spacing w:after="0"/>
              <w:rPr>
                <w:color w:val="505153" w:themeColor="accent6"/>
                <w:sz w:val="22"/>
                <w:szCs w:val="24"/>
              </w:rPr>
            </w:pPr>
            <w:r w:rsidRPr="00D61271">
              <w:rPr>
                <w:color w:val="505153" w:themeColor="accent6"/>
                <w:sz w:val="22"/>
                <w:szCs w:val="24"/>
              </w:rPr>
              <w:t>Network governance and policies</w:t>
            </w:r>
          </w:p>
          <w:p w14:paraId="1886D52F" w14:textId="77777777" w:rsidR="00A807C9" w:rsidRPr="00D61271" w:rsidRDefault="00A807C9" w:rsidP="000C1815">
            <w:pPr>
              <w:numPr>
                <w:ilvl w:val="0"/>
                <w:numId w:val="2"/>
              </w:numPr>
              <w:tabs>
                <w:tab w:val="left" w:pos="1575"/>
              </w:tabs>
              <w:spacing w:after="0"/>
              <w:rPr>
                <w:color w:val="505153" w:themeColor="accent6"/>
                <w:sz w:val="22"/>
                <w:szCs w:val="24"/>
              </w:rPr>
            </w:pPr>
            <w:r w:rsidRPr="00D61271">
              <w:rPr>
                <w:color w:val="505153" w:themeColor="accent6"/>
                <w:sz w:val="22"/>
                <w:szCs w:val="24"/>
              </w:rPr>
              <w:t>List of partner organizations and brief description of collaboration history</w:t>
            </w:r>
          </w:p>
          <w:p w14:paraId="1886D530" w14:textId="3ABA70FA" w:rsidR="00A807C9" w:rsidRPr="00D61271" w:rsidRDefault="00A807C9" w:rsidP="000C1815">
            <w:pPr>
              <w:numPr>
                <w:ilvl w:val="0"/>
                <w:numId w:val="2"/>
              </w:numPr>
              <w:tabs>
                <w:tab w:val="left" w:pos="1575"/>
              </w:tabs>
              <w:spacing w:after="0"/>
              <w:rPr>
                <w:color w:val="505153" w:themeColor="accent6"/>
                <w:sz w:val="22"/>
              </w:rPr>
            </w:pPr>
            <w:r w:rsidRPr="00D61271">
              <w:rPr>
                <w:color w:val="505153" w:themeColor="accent6"/>
                <w:sz w:val="22"/>
                <w:szCs w:val="24"/>
              </w:rPr>
              <w:t xml:space="preserve">Results from member </w:t>
            </w:r>
            <w:r w:rsidRPr="00D61271">
              <w:rPr>
                <w:noProof/>
                <w:color w:val="505153" w:themeColor="accent6"/>
                <w:sz w:val="22"/>
                <w:szCs w:val="24"/>
              </w:rPr>
              <w:t>needs</w:t>
            </w:r>
            <w:r w:rsidRPr="00D61271">
              <w:rPr>
                <w:color w:val="505153" w:themeColor="accent6"/>
                <w:sz w:val="22"/>
                <w:szCs w:val="24"/>
              </w:rPr>
              <w:t xml:space="preserve"> assessment or collaboration assessment</w:t>
            </w:r>
          </w:p>
        </w:tc>
      </w:tr>
      <w:tr w:rsidR="00A807C9" w:rsidRPr="00A807C9" w14:paraId="1886D533" w14:textId="77777777" w:rsidTr="00D61271">
        <w:trPr>
          <w:trHeight w:val="392"/>
        </w:trPr>
        <w:tc>
          <w:tcPr>
            <w:tcW w:w="8212" w:type="dxa"/>
            <w:shd w:val="clear" w:color="auto" w:fill="B6E2E5" w:themeFill="accent3"/>
            <w:vAlign w:val="center"/>
          </w:tcPr>
          <w:p w14:paraId="1886D532" w14:textId="77777777" w:rsidR="00A807C9" w:rsidRPr="00D61271" w:rsidRDefault="00A807C9" w:rsidP="00A807C9">
            <w:pPr>
              <w:tabs>
                <w:tab w:val="left" w:pos="1575"/>
              </w:tabs>
              <w:rPr>
                <w:rFonts w:ascii="Lucida Fax" w:hAnsi="Lucida Fax"/>
                <w:b/>
                <w:color w:val="505153" w:themeColor="accent6"/>
                <w:szCs w:val="24"/>
              </w:rPr>
            </w:pPr>
            <w:r w:rsidRPr="00D61271">
              <w:rPr>
                <w:rFonts w:ascii="Lucida Fax" w:hAnsi="Lucida Fax"/>
                <w:b/>
                <w:color w:val="505153" w:themeColor="accent6"/>
                <w:szCs w:val="24"/>
              </w:rPr>
              <w:t xml:space="preserve">Resource Development </w:t>
            </w:r>
          </w:p>
        </w:tc>
      </w:tr>
      <w:tr w:rsidR="00A807C9" w:rsidRPr="00A807C9" w14:paraId="1886D538" w14:textId="77777777" w:rsidTr="00A807C9">
        <w:trPr>
          <w:trHeight w:val="1608"/>
        </w:trPr>
        <w:tc>
          <w:tcPr>
            <w:tcW w:w="8212" w:type="dxa"/>
            <w:vAlign w:val="center"/>
          </w:tcPr>
          <w:p w14:paraId="1886D534" w14:textId="77777777" w:rsidR="00A807C9" w:rsidRPr="00D61271" w:rsidRDefault="00A807C9" w:rsidP="000C1815">
            <w:pPr>
              <w:numPr>
                <w:ilvl w:val="0"/>
                <w:numId w:val="3"/>
              </w:numPr>
              <w:tabs>
                <w:tab w:val="left" w:pos="1575"/>
              </w:tabs>
              <w:spacing w:after="0"/>
              <w:rPr>
                <w:color w:val="505153" w:themeColor="accent6"/>
                <w:sz w:val="22"/>
              </w:rPr>
            </w:pPr>
            <w:r w:rsidRPr="00D61271">
              <w:rPr>
                <w:color w:val="505153" w:themeColor="accent6"/>
                <w:sz w:val="22"/>
              </w:rPr>
              <w:t>Network positions and FTE allocation</w:t>
            </w:r>
          </w:p>
          <w:p w14:paraId="1886D535" w14:textId="77777777" w:rsidR="00A807C9" w:rsidRPr="00D61271" w:rsidRDefault="00A807C9" w:rsidP="000C1815">
            <w:pPr>
              <w:numPr>
                <w:ilvl w:val="0"/>
                <w:numId w:val="3"/>
              </w:numPr>
              <w:tabs>
                <w:tab w:val="left" w:pos="1575"/>
              </w:tabs>
              <w:spacing w:after="0"/>
              <w:rPr>
                <w:color w:val="505153" w:themeColor="accent6"/>
                <w:sz w:val="22"/>
              </w:rPr>
            </w:pPr>
            <w:r w:rsidRPr="00D61271">
              <w:rPr>
                <w:color w:val="505153" w:themeColor="accent6"/>
                <w:sz w:val="22"/>
              </w:rPr>
              <w:t>Summary of financial environment and primary revenue streams</w:t>
            </w:r>
          </w:p>
          <w:p w14:paraId="1886D536" w14:textId="2C08A712" w:rsidR="00A807C9" w:rsidRPr="00D61271" w:rsidRDefault="00A807C9" w:rsidP="000C1815">
            <w:pPr>
              <w:numPr>
                <w:ilvl w:val="0"/>
                <w:numId w:val="3"/>
              </w:numPr>
              <w:tabs>
                <w:tab w:val="left" w:pos="1575"/>
              </w:tabs>
              <w:spacing w:after="0"/>
              <w:rPr>
                <w:color w:val="505153" w:themeColor="accent6"/>
                <w:sz w:val="22"/>
              </w:rPr>
            </w:pPr>
            <w:r w:rsidRPr="00D61271">
              <w:rPr>
                <w:color w:val="505153" w:themeColor="accent6"/>
                <w:sz w:val="22"/>
              </w:rPr>
              <w:t xml:space="preserve">Financial forecast for the next </w:t>
            </w:r>
            <w:r w:rsidR="00B16006" w:rsidRPr="00D61271">
              <w:rPr>
                <w:color w:val="505153" w:themeColor="accent6"/>
                <w:sz w:val="22"/>
              </w:rPr>
              <w:t>two-to-three</w:t>
            </w:r>
            <w:r w:rsidRPr="00D61271">
              <w:rPr>
                <w:color w:val="505153" w:themeColor="accent6"/>
                <w:sz w:val="22"/>
              </w:rPr>
              <w:t xml:space="preserve"> years</w:t>
            </w:r>
          </w:p>
          <w:p w14:paraId="1886D537" w14:textId="1586B42E" w:rsidR="00A807C9" w:rsidRPr="00D61271" w:rsidRDefault="00A807C9" w:rsidP="000C1815">
            <w:pPr>
              <w:numPr>
                <w:ilvl w:val="0"/>
                <w:numId w:val="3"/>
              </w:numPr>
              <w:tabs>
                <w:tab w:val="left" w:pos="1575"/>
              </w:tabs>
              <w:spacing w:after="0"/>
              <w:rPr>
                <w:color w:val="505153" w:themeColor="accent6"/>
                <w:sz w:val="22"/>
              </w:rPr>
            </w:pPr>
            <w:r w:rsidRPr="00D61271">
              <w:rPr>
                <w:color w:val="505153" w:themeColor="accent6"/>
                <w:sz w:val="22"/>
              </w:rPr>
              <w:t xml:space="preserve">Inventory of resources owned by the network or shared by network partners </w:t>
            </w:r>
          </w:p>
        </w:tc>
      </w:tr>
    </w:tbl>
    <w:p w14:paraId="6A36EE4C" w14:textId="5C9A1CFB" w:rsidR="009E4723" w:rsidRDefault="009E4723"/>
    <w:tbl>
      <w:tblPr>
        <w:tblW w:w="821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2"/>
      </w:tblGrid>
      <w:tr w:rsidR="00A807C9" w:rsidRPr="00A807C9" w14:paraId="1886D53A" w14:textId="77777777" w:rsidTr="00D61271">
        <w:trPr>
          <w:trHeight w:val="384"/>
        </w:trPr>
        <w:tc>
          <w:tcPr>
            <w:tcW w:w="8212" w:type="dxa"/>
            <w:shd w:val="clear" w:color="auto" w:fill="B6E2E5" w:themeFill="accent3"/>
            <w:vAlign w:val="center"/>
          </w:tcPr>
          <w:p w14:paraId="1886D539" w14:textId="38713625" w:rsidR="00A807C9" w:rsidRPr="004601C2" w:rsidRDefault="00A807C9" w:rsidP="00A807C9">
            <w:pPr>
              <w:tabs>
                <w:tab w:val="left" w:pos="1575"/>
              </w:tabs>
              <w:rPr>
                <w:rFonts w:ascii="Lucida Fax" w:hAnsi="Lucida Fax"/>
                <w:b/>
                <w:sz w:val="22"/>
              </w:rPr>
            </w:pPr>
            <w:r w:rsidRPr="004601C2">
              <w:rPr>
                <w:rFonts w:ascii="Lucida Fax" w:hAnsi="Lucida Fax"/>
                <w:b/>
              </w:rPr>
              <w:t>Market Analysis</w:t>
            </w:r>
          </w:p>
        </w:tc>
      </w:tr>
      <w:tr w:rsidR="00A807C9" w:rsidRPr="00A807C9" w14:paraId="1886D541" w14:textId="77777777" w:rsidTr="00A807C9">
        <w:trPr>
          <w:trHeight w:val="1934"/>
        </w:trPr>
        <w:tc>
          <w:tcPr>
            <w:tcW w:w="8212" w:type="dxa"/>
            <w:vAlign w:val="center"/>
          </w:tcPr>
          <w:p w14:paraId="1886D53B" w14:textId="77777777" w:rsidR="00A807C9" w:rsidRPr="000225E1" w:rsidRDefault="00A807C9" w:rsidP="000C1815">
            <w:pPr>
              <w:numPr>
                <w:ilvl w:val="0"/>
                <w:numId w:val="1"/>
              </w:numPr>
              <w:tabs>
                <w:tab w:val="left" w:pos="1575"/>
              </w:tabs>
              <w:spacing w:after="0"/>
              <w:rPr>
                <w:sz w:val="22"/>
              </w:rPr>
            </w:pPr>
            <w:r w:rsidRPr="000225E1">
              <w:rPr>
                <w:sz w:val="22"/>
              </w:rPr>
              <w:t>Geographic setting of the network</w:t>
            </w:r>
          </w:p>
          <w:p w14:paraId="1886D53C" w14:textId="39EB8374" w:rsidR="00A807C9" w:rsidRPr="000225E1" w:rsidRDefault="00A807C9" w:rsidP="000C1815">
            <w:pPr>
              <w:numPr>
                <w:ilvl w:val="0"/>
                <w:numId w:val="1"/>
              </w:numPr>
              <w:tabs>
                <w:tab w:val="left" w:pos="1575"/>
              </w:tabs>
              <w:spacing w:after="0"/>
              <w:rPr>
                <w:sz w:val="22"/>
              </w:rPr>
            </w:pPr>
            <w:r w:rsidRPr="000225E1">
              <w:rPr>
                <w:sz w:val="22"/>
              </w:rPr>
              <w:t>Demographic information for the service areas of the members (</w:t>
            </w:r>
            <w:r w:rsidR="000225E1">
              <w:rPr>
                <w:sz w:val="22"/>
              </w:rPr>
              <w:t>i.e.</w:t>
            </w:r>
            <w:r w:rsidRPr="000225E1">
              <w:rPr>
                <w:sz w:val="22"/>
              </w:rPr>
              <w:t xml:space="preserve"> age, gender, ethnicity, income)</w:t>
            </w:r>
          </w:p>
          <w:p w14:paraId="1886D53D" w14:textId="77777777" w:rsidR="00A807C9" w:rsidRPr="00D20228" w:rsidRDefault="00A807C9" w:rsidP="000C1815">
            <w:pPr>
              <w:numPr>
                <w:ilvl w:val="0"/>
                <w:numId w:val="1"/>
              </w:numPr>
              <w:tabs>
                <w:tab w:val="left" w:pos="1575"/>
              </w:tabs>
              <w:spacing w:after="0"/>
              <w:rPr>
                <w:sz w:val="22"/>
              </w:rPr>
            </w:pPr>
            <w:r w:rsidRPr="00D20228">
              <w:rPr>
                <w:sz w:val="22"/>
              </w:rPr>
              <w:t>Health indicators of the service area population</w:t>
            </w:r>
          </w:p>
          <w:p w14:paraId="1886D53E" w14:textId="77777777" w:rsidR="00A807C9" w:rsidRPr="00D25FF2" w:rsidRDefault="00A807C9" w:rsidP="000C1815">
            <w:pPr>
              <w:numPr>
                <w:ilvl w:val="0"/>
                <w:numId w:val="1"/>
              </w:numPr>
              <w:tabs>
                <w:tab w:val="left" w:pos="1575"/>
              </w:tabs>
              <w:spacing w:after="0"/>
              <w:rPr>
                <w:sz w:val="22"/>
              </w:rPr>
            </w:pPr>
            <w:r w:rsidRPr="00D25FF2">
              <w:rPr>
                <w:sz w:val="22"/>
              </w:rPr>
              <w:t>List of local and regional service providers</w:t>
            </w:r>
          </w:p>
          <w:p w14:paraId="1886D53F" w14:textId="77777777" w:rsidR="00A807C9" w:rsidRPr="00D25FF2" w:rsidRDefault="00A807C9" w:rsidP="000C1815">
            <w:pPr>
              <w:numPr>
                <w:ilvl w:val="0"/>
                <w:numId w:val="1"/>
              </w:numPr>
              <w:tabs>
                <w:tab w:val="left" w:pos="1575"/>
              </w:tabs>
              <w:spacing w:after="0"/>
              <w:rPr>
                <w:sz w:val="22"/>
              </w:rPr>
            </w:pPr>
            <w:r w:rsidRPr="00D25FF2">
              <w:rPr>
                <w:sz w:val="22"/>
              </w:rPr>
              <w:t>Member, customer and/or patient satisfaction survey results</w:t>
            </w:r>
          </w:p>
          <w:p w14:paraId="1886D540" w14:textId="77777777" w:rsidR="00A807C9" w:rsidRPr="00A807C9" w:rsidRDefault="00A807C9" w:rsidP="000C1815">
            <w:pPr>
              <w:numPr>
                <w:ilvl w:val="0"/>
                <w:numId w:val="1"/>
              </w:numPr>
              <w:tabs>
                <w:tab w:val="left" w:pos="1575"/>
              </w:tabs>
              <w:spacing w:after="0"/>
              <w:rPr>
                <w:sz w:val="22"/>
              </w:rPr>
            </w:pPr>
            <w:r w:rsidRPr="00EC4ED5">
              <w:rPr>
                <w:sz w:val="22"/>
              </w:rPr>
              <w:t>New regulations or significant industry changes</w:t>
            </w:r>
          </w:p>
        </w:tc>
      </w:tr>
      <w:tr w:rsidR="00A807C9" w:rsidRPr="00A807C9" w14:paraId="1886D543" w14:textId="77777777" w:rsidTr="00D61271">
        <w:trPr>
          <w:trHeight w:val="392"/>
        </w:trPr>
        <w:tc>
          <w:tcPr>
            <w:tcW w:w="8212" w:type="dxa"/>
            <w:shd w:val="clear" w:color="auto" w:fill="B6E2E5" w:themeFill="accent3"/>
            <w:vAlign w:val="center"/>
          </w:tcPr>
          <w:p w14:paraId="1886D542" w14:textId="77777777" w:rsidR="00A807C9" w:rsidRPr="004601C2" w:rsidRDefault="00A807C9" w:rsidP="00A807C9">
            <w:pPr>
              <w:tabs>
                <w:tab w:val="left" w:pos="1575"/>
              </w:tabs>
              <w:rPr>
                <w:rFonts w:ascii="Lucida Fax" w:hAnsi="Lucida Fax"/>
                <w:b/>
                <w:szCs w:val="24"/>
              </w:rPr>
            </w:pPr>
            <w:r w:rsidRPr="004601C2">
              <w:rPr>
                <w:rFonts w:ascii="Lucida Fax" w:hAnsi="Lucida Fax"/>
                <w:b/>
                <w:szCs w:val="24"/>
              </w:rPr>
              <w:t>Significant Initiative Progress</w:t>
            </w:r>
          </w:p>
        </w:tc>
      </w:tr>
      <w:tr w:rsidR="00A807C9" w:rsidRPr="00A807C9" w14:paraId="1886D547" w14:textId="77777777" w:rsidTr="000C1815">
        <w:trPr>
          <w:trHeight w:val="80"/>
        </w:trPr>
        <w:tc>
          <w:tcPr>
            <w:tcW w:w="8212" w:type="dxa"/>
            <w:vAlign w:val="center"/>
          </w:tcPr>
          <w:p w14:paraId="1886D544" w14:textId="77777777" w:rsidR="00A807C9" w:rsidRPr="00A807C9" w:rsidRDefault="00A807C9" w:rsidP="000C1815">
            <w:pPr>
              <w:numPr>
                <w:ilvl w:val="0"/>
                <w:numId w:val="4"/>
              </w:numPr>
              <w:tabs>
                <w:tab w:val="left" w:pos="1575"/>
              </w:tabs>
              <w:spacing w:after="0"/>
              <w:rPr>
                <w:sz w:val="22"/>
              </w:rPr>
            </w:pPr>
            <w:r w:rsidRPr="00A807C9">
              <w:rPr>
                <w:sz w:val="22"/>
              </w:rPr>
              <w:t>Grant project work plan update and progress report</w:t>
            </w:r>
          </w:p>
          <w:p w14:paraId="1886D545" w14:textId="77777777" w:rsidR="00A807C9" w:rsidRPr="00A807C9" w:rsidRDefault="00A807C9" w:rsidP="000C1815">
            <w:pPr>
              <w:numPr>
                <w:ilvl w:val="0"/>
                <w:numId w:val="4"/>
              </w:numPr>
              <w:tabs>
                <w:tab w:val="left" w:pos="1575"/>
              </w:tabs>
              <w:spacing w:after="0"/>
              <w:rPr>
                <w:sz w:val="22"/>
              </w:rPr>
            </w:pPr>
            <w:r w:rsidRPr="00A807C9">
              <w:rPr>
                <w:sz w:val="22"/>
              </w:rPr>
              <w:t xml:space="preserve">Network evaluation </w:t>
            </w:r>
            <w:r w:rsidRPr="007079FB">
              <w:rPr>
                <w:noProof/>
                <w:sz w:val="22"/>
              </w:rPr>
              <w:t>plan</w:t>
            </w:r>
            <w:r w:rsidRPr="00A807C9">
              <w:rPr>
                <w:sz w:val="22"/>
              </w:rPr>
              <w:t xml:space="preserve"> update</w:t>
            </w:r>
          </w:p>
          <w:p w14:paraId="1886D546" w14:textId="77777777" w:rsidR="00A807C9" w:rsidRPr="00A807C9" w:rsidRDefault="00A807C9" w:rsidP="000C1815">
            <w:pPr>
              <w:numPr>
                <w:ilvl w:val="0"/>
                <w:numId w:val="4"/>
              </w:numPr>
              <w:tabs>
                <w:tab w:val="left" w:pos="1575"/>
              </w:tabs>
              <w:spacing w:after="0"/>
              <w:rPr>
                <w:sz w:val="22"/>
              </w:rPr>
            </w:pPr>
            <w:r w:rsidRPr="00A807C9">
              <w:rPr>
                <w:sz w:val="22"/>
              </w:rPr>
              <w:t>Communication plan tracking</w:t>
            </w:r>
          </w:p>
        </w:tc>
      </w:tr>
    </w:tbl>
    <w:p w14:paraId="596A65D8" w14:textId="3084E334" w:rsidR="000C30CE" w:rsidRDefault="000C30CE" w:rsidP="00A807C9">
      <w:pPr>
        <w:tabs>
          <w:tab w:val="left" w:pos="1575"/>
        </w:tabs>
        <w:rPr>
          <w:sz w:val="22"/>
        </w:rPr>
      </w:pPr>
    </w:p>
    <w:p w14:paraId="750D1C7A" w14:textId="77777777" w:rsidR="000C30CE" w:rsidRDefault="000C30CE">
      <w:pPr>
        <w:spacing w:after="160" w:line="259" w:lineRule="auto"/>
        <w:rPr>
          <w:sz w:val="22"/>
        </w:rPr>
      </w:pPr>
      <w:r>
        <w:rPr>
          <w:sz w:val="22"/>
        </w:rPr>
        <w:br w:type="page"/>
      </w:r>
    </w:p>
    <w:p w14:paraId="66323E17" w14:textId="77777777" w:rsidR="000225E1" w:rsidRDefault="000225E1" w:rsidP="00A807C9">
      <w:pPr>
        <w:tabs>
          <w:tab w:val="left" w:pos="1575"/>
        </w:tabs>
        <w:rPr>
          <w:sz w:val="22"/>
        </w:rPr>
      </w:pPr>
    </w:p>
    <w:p w14:paraId="67D66C99" w14:textId="0BACCFEE" w:rsidR="00B16006" w:rsidRDefault="00A807C9" w:rsidP="00A807C9">
      <w:pPr>
        <w:tabs>
          <w:tab w:val="left" w:pos="1575"/>
        </w:tabs>
        <w:rPr>
          <w:b/>
          <w:sz w:val="22"/>
        </w:rPr>
      </w:pPr>
      <w:r w:rsidRPr="00722430">
        <w:rPr>
          <w:rStyle w:val="Heading3Char"/>
        </w:rPr>
        <w:t>Environmental Analysis Findings</w:t>
      </w:r>
      <w:r w:rsidRPr="00A807C9">
        <w:rPr>
          <w:b/>
          <w:sz w:val="22"/>
        </w:rPr>
        <w:t xml:space="preserve"> </w:t>
      </w:r>
    </w:p>
    <w:p w14:paraId="1886D54C" w14:textId="5379198F" w:rsidR="00A807C9" w:rsidRPr="00A807C9" w:rsidRDefault="00A807C9" w:rsidP="00A807C9">
      <w:pPr>
        <w:tabs>
          <w:tab w:val="left" w:pos="1575"/>
        </w:tabs>
        <w:rPr>
          <w:b/>
          <w:sz w:val="22"/>
        </w:rPr>
      </w:pPr>
      <w:r w:rsidRPr="00A807C9">
        <w:rPr>
          <w:sz w:val="22"/>
        </w:rPr>
        <w:t xml:space="preserve">There are many approaches for designing and completing an environmental scan analysis for effective strategic planning. The key is to use a participative process that provides all stakeholders with an opportunity to consider the environmental information and seek the underlying barriers and opportunities that will inform their strategic thinking. </w:t>
      </w:r>
    </w:p>
    <w:p w14:paraId="1886D54D" w14:textId="53B88BB2" w:rsidR="00A807C9" w:rsidRPr="008E401D" w:rsidRDefault="00A807C9" w:rsidP="008E401D">
      <w:pPr>
        <w:tabs>
          <w:tab w:val="left" w:pos="1575"/>
        </w:tabs>
        <w:ind w:left="432" w:right="432"/>
        <w:rPr>
          <w:i/>
          <w:sz w:val="22"/>
        </w:rPr>
      </w:pPr>
      <w:r w:rsidRPr="008E401D">
        <w:rPr>
          <w:i/>
          <w:sz w:val="22"/>
        </w:rPr>
        <w:t xml:space="preserve">See the Environmental Scan Analysis section in the </w:t>
      </w:r>
      <w:r w:rsidRPr="008E401D">
        <w:rPr>
          <w:b/>
          <w:i/>
          <w:sz w:val="22"/>
        </w:rPr>
        <w:t>Facilitation Guide for</w:t>
      </w:r>
      <w:r w:rsidR="00C140C7">
        <w:rPr>
          <w:b/>
          <w:i/>
          <w:sz w:val="22"/>
        </w:rPr>
        <w:t xml:space="preserve"> Project</w:t>
      </w:r>
      <w:r w:rsidRPr="008E401D">
        <w:rPr>
          <w:b/>
          <w:i/>
          <w:sz w:val="22"/>
        </w:rPr>
        <w:t xml:space="preserve"> Strategic Planning </w:t>
      </w:r>
      <w:r w:rsidRPr="008E401D">
        <w:rPr>
          <w:i/>
          <w:sz w:val="22"/>
        </w:rPr>
        <w:t xml:space="preserve">(Page </w:t>
      </w:r>
      <w:r w:rsidRPr="00360DD5">
        <w:rPr>
          <w:i/>
          <w:sz w:val="22"/>
        </w:rPr>
        <w:t>2</w:t>
      </w:r>
      <w:r w:rsidR="00AD506D">
        <w:rPr>
          <w:i/>
          <w:sz w:val="22"/>
        </w:rPr>
        <w:t>3</w:t>
      </w:r>
      <w:r w:rsidRPr="008E401D">
        <w:rPr>
          <w:i/>
          <w:sz w:val="22"/>
        </w:rPr>
        <w:t xml:space="preserve">) for one approach to using a consensus-based method that gathers many ideas and highlights the key environmental </w:t>
      </w:r>
      <w:r w:rsidR="00E84D34">
        <w:rPr>
          <w:i/>
          <w:sz w:val="22"/>
        </w:rPr>
        <w:t>lever</w:t>
      </w:r>
      <w:r w:rsidRPr="008E401D">
        <w:rPr>
          <w:i/>
          <w:sz w:val="22"/>
        </w:rPr>
        <w:t xml:space="preserve">s and </w:t>
      </w:r>
      <w:r w:rsidR="00E84D34">
        <w:rPr>
          <w:i/>
          <w:sz w:val="22"/>
        </w:rPr>
        <w:t>blocks</w:t>
      </w:r>
      <w:r w:rsidRPr="008E401D">
        <w:rPr>
          <w:i/>
          <w:sz w:val="22"/>
        </w:rPr>
        <w:t xml:space="preserve"> to consider for developing strategic objectives.</w:t>
      </w:r>
    </w:p>
    <w:p w14:paraId="31B6FDC7" w14:textId="77777777" w:rsidR="004E0F7C" w:rsidRDefault="004E0F7C">
      <w:pPr>
        <w:spacing w:after="160" w:line="259" w:lineRule="auto"/>
        <w:rPr>
          <w:rFonts w:ascii="Lucida Fax" w:eastAsiaTheme="majorEastAsia" w:hAnsi="Lucida Fax" w:cstheme="majorBidi"/>
          <w:color w:val="26676D"/>
          <w:sz w:val="28"/>
          <w:szCs w:val="32"/>
        </w:rPr>
      </w:pPr>
      <w:bookmarkStart w:id="20" w:name="_Toc451325092"/>
      <w:r>
        <w:br w:type="page"/>
      </w:r>
    </w:p>
    <w:p w14:paraId="1886D54E" w14:textId="15888730" w:rsidR="00A807C9" w:rsidRPr="00A807C9" w:rsidRDefault="00A807C9" w:rsidP="00DA6E41">
      <w:pPr>
        <w:pStyle w:val="Heading2"/>
      </w:pPr>
      <w:bookmarkStart w:id="21" w:name="_Toc490571652"/>
      <w:r w:rsidRPr="00A807C9">
        <w:lastRenderedPageBreak/>
        <w:t>Strategic Objectives</w:t>
      </w:r>
      <w:bookmarkEnd w:id="20"/>
      <w:bookmarkEnd w:id="21"/>
    </w:p>
    <w:p w14:paraId="7E41F231" w14:textId="05090F1A" w:rsidR="00BB0AB7" w:rsidRDefault="00A807C9" w:rsidP="00A807C9">
      <w:pPr>
        <w:tabs>
          <w:tab w:val="left" w:pos="1575"/>
        </w:tabs>
        <w:rPr>
          <w:sz w:val="22"/>
        </w:rPr>
      </w:pPr>
      <w:r w:rsidRPr="00A807C9">
        <w:rPr>
          <w:sz w:val="22"/>
        </w:rPr>
        <w:t>This section identifies th</w:t>
      </w:r>
      <w:r w:rsidR="00187A85">
        <w:rPr>
          <w:sz w:val="22"/>
        </w:rPr>
        <w:t xml:space="preserve">e </w:t>
      </w:r>
      <w:r w:rsidR="00B16006">
        <w:rPr>
          <w:sz w:val="22"/>
        </w:rPr>
        <w:t xml:space="preserve">two-to-three </w:t>
      </w:r>
      <w:r w:rsidRPr="00A807C9">
        <w:rPr>
          <w:sz w:val="22"/>
        </w:rPr>
        <w:t xml:space="preserve">year strategic objectives that will move the </w:t>
      </w:r>
      <w:r w:rsidR="00C47538" w:rsidRPr="00461201">
        <w:rPr>
          <w:sz w:val="22"/>
        </w:rPr>
        <w:t xml:space="preserve">project </w:t>
      </w:r>
      <w:r w:rsidRPr="00461201">
        <w:rPr>
          <w:sz w:val="22"/>
        </w:rPr>
        <w:t xml:space="preserve">toward its </w:t>
      </w:r>
      <w:r w:rsidR="00C47538">
        <w:rPr>
          <w:sz w:val="22"/>
        </w:rPr>
        <w:t>goal</w:t>
      </w:r>
      <w:r w:rsidR="00461201">
        <w:rPr>
          <w:sz w:val="22"/>
        </w:rPr>
        <w:t>s</w:t>
      </w:r>
      <w:r w:rsidRPr="00A807C9">
        <w:rPr>
          <w:sz w:val="22"/>
        </w:rPr>
        <w:t xml:space="preserve">. </w:t>
      </w:r>
      <w:r w:rsidR="00725C73">
        <w:rPr>
          <w:sz w:val="22"/>
        </w:rPr>
        <w:t>At this point, two paths that can be taken:</w:t>
      </w:r>
    </w:p>
    <w:p w14:paraId="30759F9F" w14:textId="218F729B" w:rsidR="00D20228" w:rsidRDefault="00D3726D" w:rsidP="00D20228">
      <w:pPr>
        <w:pStyle w:val="ListParagraph"/>
        <w:numPr>
          <w:ilvl w:val="0"/>
          <w:numId w:val="47"/>
        </w:numPr>
        <w:tabs>
          <w:tab w:val="left" w:pos="1575"/>
        </w:tabs>
        <w:rPr>
          <w:sz w:val="22"/>
        </w:rPr>
      </w:pPr>
      <w:r w:rsidRPr="00D3726D">
        <w:rPr>
          <w:sz w:val="22"/>
        </w:rPr>
        <w:t>Use</w:t>
      </w:r>
      <w:r w:rsidR="00725C73" w:rsidRPr="00D3726D">
        <w:rPr>
          <w:sz w:val="22"/>
        </w:rPr>
        <w:t xml:space="preserve"> the </w:t>
      </w:r>
      <w:r w:rsidR="000F5BA2" w:rsidRPr="00D3726D">
        <w:rPr>
          <w:sz w:val="22"/>
        </w:rPr>
        <w:t xml:space="preserve">goals </w:t>
      </w:r>
      <w:r w:rsidR="00971412">
        <w:rPr>
          <w:sz w:val="22"/>
        </w:rPr>
        <w:t xml:space="preserve">and </w:t>
      </w:r>
      <w:r w:rsidR="00725C73" w:rsidRPr="00D3726D">
        <w:rPr>
          <w:sz w:val="22"/>
        </w:rPr>
        <w:t>objectives in the grant application</w:t>
      </w:r>
      <w:r w:rsidRPr="00D3726D">
        <w:rPr>
          <w:sz w:val="22"/>
        </w:rPr>
        <w:t xml:space="preserve"> and do a “check in”</w:t>
      </w:r>
      <w:r w:rsidR="00725C73" w:rsidRPr="00D3726D">
        <w:rPr>
          <w:sz w:val="22"/>
        </w:rPr>
        <w:t xml:space="preserve"> </w:t>
      </w:r>
      <w:r w:rsidRPr="00D3726D">
        <w:rPr>
          <w:sz w:val="22"/>
        </w:rPr>
        <w:t>on them to make sure they are still applicable</w:t>
      </w:r>
    </w:p>
    <w:p w14:paraId="4995827E" w14:textId="6CF93BBC" w:rsidR="00E84D34" w:rsidRPr="00D20228" w:rsidRDefault="00E84D34" w:rsidP="00D20228">
      <w:pPr>
        <w:pStyle w:val="ListParagraph"/>
        <w:numPr>
          <w:ilvl w:val="0"/>
          <w:numId w:val="47"/>
        </w:numPr>
        <w:tabs>
          <w:tab w:val="left" w:pos="1575"/>
        </w:tabs>
        <w:rPr>
          <w:sz w:val="22"/>
        </w:rPr>
      </w:pPr>
      <w:r w:rsidRPr="00D20228">
        <w:rPr>
          <w:sz w:val="22"/>
        </w:rPr>
        <w:t xml:space="preserve">Start the planning process with a ‘blank slate’ for the primary benefit of enlisting support from the new stakeholders at the table that were not a part of developing the grant goals and strategies. This approach also is a way to check-in to make sure the goals and objectives in the grant application are still on target given your changing environment. </w:t>
      </w:r>
    </w:p>
    <w:p w14:paraId="1886D54F" w14:textId="004B8FB6" w:rsidR="00A807C9" w:rsidRPr="00A807C9" w:rsidRDefault="00BB0AB7" w:rsidP="00A807C9">
      <w:pPr>
        <w:tabs>
          <w:tab w:val="left" w:pos="1575"/>
        </w:tabs>
        <w:rPr>
          <w:sz w:val="22"/>
        </w:rPr>
      </w:pPr>
      <w:r>
        <w:rPr>
          <w:sz w:val="22"/>
        </w:rPr>
        <w:t>Whichever path you chose to follow, l</w:t>
      </w:r>
      <w:r w:rsidR="00A807C9" w:rsidRPr="00A807C9">
        <w:rPr>
          <w:sz w:val="22"/>
        </w:rPr>
        <w:t>isting and communicating the a</w:t>
      </w:r>
      <w:r w:rsidR="00003B1E">
        <w:rPr>
          <w:sz w:val="22"/>
        </w:rPr>
        <w:t>greed-upon strategic objectives</w:t>
      </w:r>
      <w:r w:rsidR="00003B1E" w:rsidRPr="00003B1E">
        <w:rPr>
          <w:sz w:val="22"/>
        </w:rPr>
        <w:t xml:space="preserve"> </w:t>
      </w:r>
      <w:r w:rsidR="00003B1E" w:rsidRPr="00A807C9">
        <w:rPr>
          <w:sz w:val="22"/>
        </w:rPr>
        <w:t xml:space="preserve">is the primary purpose of the strategic plan. </w:t>
      </w:r>
      <w:r w:rsidR="00A807C9" w:rsidRPr="00A807C9">
        <w:rPr>
          <w:sz w:val="22"/>
        </w:rPr>
        <w:t xml:space="preserve"> </w:t>
      </w:r>
      <w:r w:rsidR="00DC7E0F">
        <w:rPr>
          <w:sz w:val="22"/>
        </w:rPr>
        <w:t>The strategic plan will also show</w:t>
      </w:r>
      <w:r w:rsidR="00003B1E">
        <w:rPr>
          <w:sz w:val="22"/>
        </w:rPr>
        <w:t xml:space="preserve"> how the objectives </w:t>
      </w:r>
      <w:r w:rsidR="00A807C9" w:rsidRPr="00A807C9">
        <w:rPr>
          <w:sz w:val="22"/>
        </w:rPr>
        <w:t>relate to and are aligned with the shared vision of the network</w:t>
      </w:r>
      <w:r w:rsidRPr="00BB0AB7">
        <w:rPr>
          <w:sz w:val="22"/>
        </w:rPr>
        <w:t xml:space="preserve"> </w:t>
      </w:r>
      <w:r>
        <w:rPr>
          <w:sz w:val="22"/>
        </w:rPr>
        <w:t xml:space="preserve">and </w:t>
      </w:r>
      <w:r w:rsidR="00003B1E">
        <w:rPr>
          <w:sz w:val="22"/>
        </w:rPr>
        <w:t xml:space="preserve">project </w:t>
      </w:r>
      <w:r>
        <w:rPr>
          <w:sz w:val="22"/>
        </w:rPr>
        <w:t>goals</w:t>
      </w:r>
      <w:r w:rsidR="00003B1E">
        <w:rPr>
          <w:sz w:val="22"/>
        </w:rPr>
        <w:t>.</w:t>
      </w:r>
      <w:r w:rsidR="00A807C9" w:rsidRPr="00A807C9">
        <w:rPr>
          <w:sz w:val="22"/>
        </w:rPr>
        <w:t xml:space="preserve"> Therefore, it is important to make it easy for both the internal and external reader to see the alignment of the strategic objectives with the </w:t>
      </w:r>
      <w:r w:rsidR="00C63FBA">
        <w:rPr>
          <w:sz w:val="22"/>
        </w:rPr>
        <w:t xml:space="preserve">goals of the project and the </w:t>
      </w:r>
      <w:r w:rsidR="00A807C9" w:rsidRPr="00A807C9">
        <w:rPr>
          <w:sz w:val="22"/>
        </w:rPr>
        <w:t xml:space="preserve">vision of the network.  The </w:t>
      </w:r>
      <w:r w:rsidR="00461201" w:rsidRPr="002E0E01">
        <w:rPr>
          <w:i/>
          <w:sz w:val="22"/>
        </w:rPr>
        <w:t>Project</w:t>
      </w:r>
      <w:r w:rsidR="00461201" w:rsidRPr="002E0E01">
        <w:rPr>
          <w:sz w:val="22"/>
        </w:rPr>
        <w:t xml:space="preserve"> </w:t>
      </w:r>
      <w:r w:rsidR="00A807C9" w:rsidRPr="002E0E01">
        <w:rPr>
          <w:i/>
          <w:sz w:val="22"/>
        </w:rPr>
        <w:t xml:space="preserve">Strategic Plan Template </w:t>
      </w:r>
      <w:r w:rsidR="00A807C9" w:rsidRPr="00003B1E">
        <w:rPr>
          <w:sz w:val="22"/>
        </w:rPr>
        <w:t xml:space="preserve">for Rural </w:t>
      </w:r>
      <w:r w:rsidR="00461201" w:rsidRPr="00003B1E">
        <w:rPr>
          <w:sz w:val="22"/>
        </w:rPr>
        <w:t xml:space="preserve">Health </w:t>
      </w:r>
      <w:r w:rsidR="00A807C9" w:rsidRPr="00003B1E">
        <w:rPr>
          <w:sz w:val="22"/>
        </w:rPr>
        <w:t xml:space="preserve">Network </w:t>
      </w:r>
      <w:r w:rsidR="00461201" w:rsidRPr="00003B1E">
        <w:rPr>
          <w:sz w:val="22"/>
        </w:rPr>
        <w:t>Development</w:t>
      </w:r>
      <w:r w:rsidR="00461201" w:rsidRPr="00461201">
        <w:rPr>
          <w:i/>
          <w:sz w:val="22"/>
        </w:rPr>
        <w:t xml:space="preserve"> </w:t>
      </w:r>
      <w:r w:rsidR="004E0F7C">
        <w:rPr>
          <w:sz w:val="22"/>
        </w:rPr>
        <w:t>g</w:t>
      </w:r>
      <w:r w:rsidR="00461201" w:rsidRPr="004E0F7C">
        <w:rPr>
          <w:sz w:val="22"/>
        </w:rPr>
        <w:t>rantees</w:t>
      </w:r>
      <w:r w:rsidR="00A807C9" w:rsidRPr="00461201">
        <w:rPr>
          <w:i/>
          <w:sz w:val="22"/>
        </w:rPr>
        <w:t xml:space="preserve"> </w:t>
      </w:r>
      <w:r w:rsidR="00A807C9" w:rsidRPr="00461201">
        <w:rPr>
          <w:sz w:val="22"/>
        </w:rPr>
        <w:t xml:space="preserve">and the </w:t>
      </w:r>
      <w:r w:rsidR="00461201" w:rsidRPr="002E0E01">
        <w:rPr>
          <w:i/>
          <w:sz w:val="22"/>
        </w:rPr>
        <w:t>Project</w:t>
      </w:r>
      <w:r w:rsidR="00461201" w:rsidRPr="002E0E01">
        <w:rPr>
          <w:sz w:val="22"/>
        </w:rPr>
        <w:t xml:space="preserve"> </w:t>
      </w:r>
      <w:r w:rsidR="00A807C9" w:rsidRPr="002E0E01">
        <w:rPr>
          <w:i/>
          <w:sz w:val="22"/>
        </w:rPr>
        <w:t>Strategic Plan Samples</w:t>
      </w:r>
      <w:r w:rsidR="00A807C9" w:rsidRPr="00003B1E">
        <w:rPr>
          <w:i/>
          <w:sz w:val="22"/>
        </w:rPr>
        <w:t xml:space="preserve"> </w:t>
      </w:r>
      <w:r w:rsidR="00A807C9" w:rsidRPr="00003B1E">
        <w:rPr>
          <w:sz w:val="22"/>
        </w:rPr>
        <w:t xml:space="preserve">for Rural </w:t>
      </w:r>
      <w:r w:rsidR="00461201" w:rsidRPr="00003B1E">
        <w:rPr>
          <w:sz w:val="22"/>
        </w:rPr>
        <w:t xml:space="preserve">Health </w:t>
      </w:r>
      <w:r w:rsidR="00A807C9" w:rsidRPr="00003B1E">
        <w:rPr>
          <w:sz w:val="22"/>
        </w:rPr>
        <w:t xml:space="preserve">Network </w:t>
      </w:r>
      <w:r w:rsidR="00461201" w:rsidRPr="00003B1E">
        <w:rPr>
          <w:sz w:val="22"/>
        </w:rPr>
        <w:t>Development Grantees</w:t>
      </w:r>
      <w:r w:rsidR="00A807C9" w:rsidRPr="00A807C9">
        <w:rPr>
          <w:sz w:val="22"/>
        </w:rPr>
        <w:t xml:space="preserve"> gives you examples of how to do this. </w:t>
      </w:r>
    </w:p>
    <w:p w14:paraId="42CE23B4" w14:textId="77777777" w:rsidR="00E04ADE" w:rsidRDefault="00E04ADE">
      <w:pPr>
        <w:spacing w:after="160" w:line="259" w:lineRule="auto"/>
        <w:rPr>
          <w:rStyle w:val="Heading3Char"/>
          <w:color w:val="505153" w:themeColor="accent6"/>
        </w:rPr>
      </w:pPr>
      <w:r>
        <w:rPr>
          <w:rStyle w:val="Heading3Char"/>
          <w:color w:val="505153" w:themeColor="accent6"/>
        </w:rPr>
        <w:br w:type="page"/>
      </w:r>
    </w:p>
    <w:p w14:paraId="1886D550" w14:textId="23D87A07" w:rsidR="00A807C9" w:rsidRPr="00FD4A12" w:rsidRDefault="00A807C9" w:rsidP="00A807C9">
      <w:pPr>
        <w:tabs>
          <w:tab w:val="left" w:pos="1575"/>
        </w:tabs>
        <w:rPr>
          <w:color w:val="505153" w:themeColor="accent6"/>
          <w:sz w:val="22"/>
        </w:rPr>
      </w:pPr>
      <w:r w:rsidRPr="00FD4A12">
        <w:rPr>
          <w:rStyle w:val="Heading3Char"/>
          <w:color w:val="505153" w:themeColor="accent6"/>
        </w:rPr>
        <w:lastRenderedPageBreak/>
        <w:t>Strategic Objectives:</w:t>
      </w:r>
      <w:r w:rsidRPr="00FD4A12">
        <w:rPr>
          <w:color w:val="505153" w:themeColor="accent6"/>
          <w:sz w:val="22"/>
        </w:rPr>
        <w:t xml:space="preserve"> The paths for moving a network toward the </w:t>
      </w:r>
      <w:r w:rsidR="000B30A5" w:rsidRPr="00FD4A12">
        <w:rPr>
          <w:color w:val="505153" w:themeColor="accent6"/>
          <w:sz w:val="22"/>
        </w:rPr>
        <w:t>project goals</w:t>
      </w:r>
      <w:r w:rsidRPr="00FD4A12">
        <w:rPr>
          <w:color w:val="505153" w:themeColor="accent6"/>
          <w:sz w:val="22"/>
        </w:rPr>
        <w:t xml:space="preserve">.  </w:t>
      </w:r>
    </w:p>
    <w:p w14:paraId="58AE32D3" w14:textId="77777777" w:rsidR="00865863" w:rsidRPr="00FD4A12" w:rsidRDefault="00A807C9" w:rsidP="004D2B5B">
      <w:pPr>
        <w:numPr>
          <w:ilvl w:val="0"/>
          <w:numId w:val="5"/>
        </w:numPr>
        <w:tabs>
          <w:tab w:val="left" w:pos="1575"/>
        </w:tabs>
        <w:spacing w:after="0"/>
        <w:rPr>
          <w:b/>
          <w:color w:val="505153" w:themeColor="accent6"/>
          <w:sz w:val="22"/>
        </w:rPr>
      </w:pPr>
      <w:r w:rsidRPr="00FD4A12">
        <w:rPr>
          <w:color w:val="505153" w:themeColor="accent6"/>
          <w:sz w:val="22"/>
        </w:rPr>
        <w:t>A best practice of strategic planning is utilizing the environmental scan and analysis to prepare the planning participants for strategic thinking.</w:t>
      </w:r>
    </w:p>
    <w:p w14:paraId="1886D552" w14:textId="7A779579" w:rsidR="00A807C9" w:rsidRPr="00FD4A12" w:rsidRDefault="00A807C9" w:rsidP="004D2B5B">
      <w:pPr>
        <w:numPr>
          <w:ilvl w:val="0"/>
          <w:numId w:val="5"/>
        </w:numPr>
        <w:tabs>
          <w:tab w:val="left" w:pos="1575"/>
        </w:tabs>
        <w:spacing w:after="0"/>
        <w:rPr>
          <w:b/>
          <w:color w:val="505153" w:themeColor="accent6"/>
          <w:sz w:val="22"/>
        </w:rPr>
      </w:pPr>
      <w:r w:rsidRPr="00FD4A12">
        <w:rPr>
          <w:color w:val="505153" w:themeColor="accent6"/>
          <w:sz w:val="22"/>
        </w:rPr>
        <w:t xml:space="preserve">A participative process is </w:t>
      </w:r>
      <w:r w:rsidR="007079FB" w:rsidRPr="00FD4A12">
        <w:rPr>
          <w:color w:val="505153" w:themeColor="accent6"/>
          <w:sz w:val="22"/>
        </w:rPr>
        <w:t xml:space="preserve">a </w:t>
      </w:r>
      <w:r w:rsidRPr="00FD4A12">
        <w:rPr>
          <w:noProof/>
          <w:color w:val="505153" w:themeColor="accent6"/>
          <w:sz w:val="22"/>
        </w:rPr>
        <w:t>key</w:t>
      </w:r>
      <w:r w:rsidRPr="00FD4A12">
        <w:rPr>
          <w:color w:val="505153" w:themeColor="accent6"/>
          <w:sz w:val="22"/>
        </w:rPr>
        <w:t xml:space="preserve"> to building consensus among stakeholders and identifying meaningful strategic objectives. This is significant for networks </w:t>
      </w:r>
      <w:r w:rsidR="004E3DB6" w:rsidRPr="00FD4A12">
        <w:rPr>
          <w:color w:val="505153" w:themeColor="accent6"/>
          <w:sz w:val="22"/>
        </w:rPr>
        <w:t xml:space="preserve">while </w:t>
      </w:r>
      <w:r w:rsidRPr="00FD4A12">
        <w:rPr>
          <w:color w:val="505153" w:themeColor="accent6"/>
          <w:sz w:val="22"/>
        </w:rPr>
        <w:t>it furthers relationships and builds trust and understanding among the network partners.</w:t>
      </w:r>
    </w:p>
    <w:p w14:paraId="1886D553" w14:textId="6B5DC5BF" w:rsidR="00A807C9" w:rsidRPr="00FD4A12" w:rsidRDefault="00A807C9" w:rsidP="004D2B5B">
      <w:pPr>
        <w:numPr>
          <w:ilvl w:val="0"/>
          <w:numId w:val="5"/>
        </w:numPr>
        <w:tabs>
          <w:tab w:val="left" w:pos="1575"/>
        </w:tabs>
        <w:spacing w:after="0"/>
        <w:rPr>
          <w:color w:val="505153" w:themeColor="accent6"/>
          <w:sz w:val="22"/>
        </w:rPr>
      </w:pPr>
      <w:r w:rsidRPr="00FD4A12">
        <w:rPr>
          <w:color w:val="505153" w:themeColor="accent6"/>
          <w:sz w:val="22"/>
        </w:rPr>
        <w:t xml:space="preserve">Strategic objectives focus on achieving the vision and grant goals of the network while addressing the identified </w:t>
      </w:r>
      <w:r w:rsidR="00E84D34" w:rsidRPr="00FD4A12">
        <w:rPr>
          <w:color w:val="505153" w:themeColor="accent6"/>
          <w:sz w:val="22"/>
        </w:rPr>
        <w:t>blocks</w:t>
      </w:r>
      <w:r w:rsidRPr="00FD4A12">
        <w:rPr>
          <w:color w:val="505153" w:themeColor="accent6"/>
          <w:sz w:val="22"/>
        </w:rPr>
        <w:t xml:space="preserve"> and taking advantage of the identified strengths. </w:t>
      </w:r>
    </w:p>
    <w:p w14:paraId="1886D555" w14:textId="2ABCFA3B" w:rsidR="00A807C9" w:rsidRPr="00FD4A12" w:rsidRDefault="00A807C9" w:rsidP="004D2B5B">
      <w:pPr>
        <w:numPr>
          <w:ilvl w:val="0"/>
          <w:numId w:val="5"/>
        </w:numPr>
        <w:tabs>
          <w:tab w:val="left" w:pos="1575"/>
        </w:tabs>
        <w:spacing w:after="0"/>
        <w:rPr>
          <w:color w:val="505153" w:themeColor="accent6"/>
          <w:sz w:val="22"/>
        </w:rPr>
      </w:pPr>
      <w:r w:rsidRPr="00FD4A12">
        <w:rPr>
          <w:color w:val="505153" w:themeColor="accent6"/>
          <w:sz w:val="22"/>
        </w:rPr>
        <w:t xml:space="preserve">Typically, strategic objectives look out </w:t>
      </w:r>
      <w:r w:rsidR="004E3DB6" w:rsidRPr="00FD4A12">
        <w:rPr>
          <w:color w:val="505153" w:themeColor="accent6"/>
          <w:sz w:val="22"/>
        </w:rPr>
        <w:t>two-to-three</w:t>
      </w:r>
      <w:r w:rsidRPr="00FD4A12">
        <w:rPr>
          <w:color w:val="505153" w:themeColor="accent6"/>
          <w:sz w:val="22"/>
        </w:rPr>
        <w:t xml:space="preserve"> years toward the vision.  </w:t>
      </w:r>
    </w:p>
    <w:p w14:paraId="1886D556" w14:textId="77777777" w:rsidR="00A807C9" w:rsidRPr="00FD4A12" w:rsidRDefault="00A807C9" w:rsidP="004D2B5B">
      <w:pPr>
        <w:numPr>
          <w:ilvl w:val="0"/>
          <w:numId w:val="5"/>
        </w:numPr>
        <w:tabs>
          <w:tab w:val="left" w:pos="1575"/>
        </w:tabs>
        <w:spacing w:after="0"/>
        <w:rPr>
          <w:color w:val="505153" w:themeColor="accent6"/>
          <w:sz w:val="22"/>
        </w:rPr>
      </w:pPr>
      <w:r w:rsidRPr="00FD4A12">
        <w:rPr>
          <w:color w:val="505153" w:themeColor="accent6"/>
          <w:sz w:val="22"/>
        </w:rPr>
        <w:t>It is helpful for the strategies to be written following the SMART acronym: Specific, Measurable, Attainable, Realistic, and Timely.</w:t>
      </w:r>
    </w:p>
    <w:p w14:paraId="071F1562" w14:textId="0FE4E915" w:rsidR="00971412" w:rsidRPr="00E04ADE" w:rsidRDefault="004E3DB6" w:rsidP="00E04ADE">
      <w:pPr>
        <w:numPr>
          <w:ilvl w:val="0"/>
          <w:numId w:val="5"/>
        </w:numPr>
        <w:tabs>
          <w:tab w:val="left" w:pos="1575"/>
        </w:tabs>
        <w:spacing w:after="0"/>
        <w:rPr>
          <w:color w:val="505153" w:themeColor="accent6"/>
          <w:sz w:val="22"/>
        </w:rPr>
      </w:pPr>
      <w:r w:rsidRPr="00FD4A12">
        <w:rPr>
          <w:color w:val="505153" w:themeColor="accent6"/>
          <w:sz w:val="22"/>
        </w:rPr>
        <w:t>Depending</w:t>
      </w:r>
      <w:r w:rsidR="00A807C9" w:rsidRPr="00FD4A12">
        <w:rPr>
          <w:color w:val="505153" w:themeColor="accent6"/>
          <w:sz w:val="22"/>
        </w:rPr>
        <w:t xml:space="preserve"> on a network’s governance structure, the strategic objectives are finalized when approved by the network’s governing body.</w:t>
      </w:r>
    </w:p>
    <w:p w14:paraId="102FC14B" w14:textId="5B681009" w:rsidR="00733B13" w:rsidRPr="00FD4A12" w:rsidRDefault="00971412" w:rsidP="004D2B5B">
      <w:pPr>
        <w:numPr>
          <w:ilvl w:val="0"/>
          <w:numId w:val="5"/>
        </w:numPr>
        <w:tabs>
          <w:tab w:val="left" w:pos="1575"/>
        </w:tabs>
        <w:spacing w:after="0"/>
        <w:rPr>
          <w:b/>
          <w:color w:val="505153" w:themeColor="accent6"/>
          <w:sz w:val="22"/>
        </w:rPr>
      </w:pPr>
      <w:r w:rsidRPr="00FD4A12">
        <w:rPr>
          <w:color w:val="505153" w:themeColor="accent6"/>
          <w:sz w:val="22"/>
        </w:rPr>
        <w:t xml:space="preserve">There are many approaches to identifying and prioritizing strategic objectives. </w:t>
      </w:r>
      <w:r w:rsidR="00733B13" w:rsidRPr="00FD4A12">
        <w:rPr>
          <w:color w:val="505153" w:themeColor="accent6"/>
          <w:sz w:val="22"/>
        </w:rPr>
        <w:t>The path you chose, either doing a check</w:t>
      </w:r>
      <w:r w:rsidR="004E3DB6" w:rsidRPr="00FD4A12">
        <w:rPr>
          <w:color w:val="505153" w:themeColor="accent6"/>
          <w:sz w:val="22"/>
        </w:rPr>
        <w:t>-</w:t>
      </w:r>
      <w:r w:rsidR="00733B13" w:rsidRPr="00FD4A12">
        <w:rPr>
          <w:color w:val="505153" w:themeColor="accent6"/>
          <w:sz w:val="22"/>
        </w:rPr>
        <w:t xml:space="preserve">in on the applications goals and objectives or starting with a ‘blank slate’, sends you </w:t>
      </w:r>
      <w:r w:rsidR="0021306F" w:rsidRPr="00FD4A12">
        <w:rPr>
          <w:color w:val="505153" w:themeColor="accent6"/>
          <w:sz w:val="22"/>
        </w:rPr>
        <w:t xml:space="preserve">in </w:t>
      </w:r>
      <w:r w:rsidR="00733B13" w:rsidRPr="00FD4A12">
        <w:rPr>
          <w:color w:val="505153" w:themeColor="accent6"/>
          <w:sz w:val="22"/>
        </w:rPr>
        <w:t xml:space="preserve">a different direction. </w:t>
      </w:r>
    </w:p>
    <w:p w14:paraId="6C857D80" w14:textId="7738B43D" w:rsidR="0021306F" w:rsidRPr="00FD4A12" w:rsidRDefault="00031566" w:rsidP="004D2B5B">
      <w:pPr>
        <w:numPr>
          <w:ilvl w:val="1"/>
          <w:numId w:val="5"/>
        </w:numPr>
        <w:tabs>
          <w:tab w:val="left" w:pos="1575"/>
        </w:tabs>
        <w:spacing w:after="0"/>
        <w:rPr>
          <w:b/>
          <w:color w:val="505153" w:themeColor="accent6"/>
          <w:sz w:val="22"/>
        </w:rPr>
      </w:pPr>
      <w:r w:rsidRPr="00FD4A12">
        <w:rPr>
          <w:color w:val="505153" w:themeColor="accent6"/>
          <w:sz w:val="22"/>
        </w:rPr>
        <w:t>If you chose to start with a ‘blank slate’ s</w:t>
      </w:r>
      <w:r w:rsidR="00971412" w:rsidRPr="00FD4A12">
        <w:rPr>
          <w:color w:val="505153" w:themeColor="accent6"/>
          <w:sz w:val="22"/>
        </w:rPr>
        <w:t xml:space="preserve">ee the </w:t>
      </w:r>
      <w:r w:rsidR="00971412" w:rsidRPr="00FD4A12">
        <w:rPr>
          <w:b/>
          <w:color w:val="505153" w:themeColor="accent6"/>
          <w:sz w:val="22"/>
        </w:rPr>
        <w:t xml:space="preserve">Facilitation Guide for Strategic Planning </w:t>
      </w:r>
      <w:r w:rsidR="00971412" w:rsidRPr="00FD4A12">
        <w:rPr>
          <w:color w:val="505153" w:themeColor="accent6"/>
          <w:sz w:val="22"/>
        </w:rPr>
        <w:t>(Page 2</w:t>
      </w:r>
      <w:r w:rsidR="00AD506D" w:rsidRPr="00FD4A12">
        <w:rPr>
          <w:color w:val="505153" w:themeColor="accent6"/>
          <w:sz w:val="22"/>
        </w:rPr>
        <w:t>4</w:t>
      </w:r>
      <w:r w:rsidR="00971412" w:rsidRPr="00FD4A12">
        <w:rPr>
          <w:color w:val="505153" w:themeColor="accent6"/>
          <w:sz w:val="22"/>
        </w:rPr>
        <w:t>)</w:t>
      </w:r>
      <w:r w:rsidR="007912EE" w:rsidRPr="00FD4A12">
        <w:rPr>
          <w:color w:val="505153" w:themeColor="accent6"/>
          <w:sz w:val="22"/>
        </w:rPr>
        <w:t xml:space="preserve"> </w:t>
      </w:r>
      <w:r w:rsidR="00971412" w:rsidRPr="00FD4A12">
        <w:rPr>
          <w:color w:val="505153" w:themeColor="accent6"/>
          <w:sz w:val="22"/>
        </w:rPr>
        <w:t>for</w:t>
      </w:r>
      <w:r w:rsidR="007912EE" w:rsidRPr="00FD4A12">
        <w:rPr>
          <w:color w:val="505153" w:themeColor="accent6"/>
          <w:sz w:val="22"/>
        </w:rPr>
        <w:t xml:space="preserve"> the Strategic Objectives Facilitation Guide - </w:t>
      </w:r>
      <w:r w:rsidR="00971412" w:rsidRPr="00FD4A12">
        <w:rPr>
          <w:color w:val="505153" w:themeColor="accent6"/>
          <w:sz w:val="22"/>
        </w:rPr>
        <w:t xml:space="preserve"> </w:t>
      </w:r>
      <w:r w:rsidRPr="00FD4A12">
        <w:rPr>
          <w:color w:val="505153" w:themeColor="accent6"/>
          <w:sz w:val="22"/>
        </w:rPr>
        <w:t>a workshop</w:t>
      </w:r>
      <w:r w:rsidR="00971412" w:rsidRPr="00FD4A12">
        <w:rPr>
          <w:color w:val="505153" w:themeColor="accent6"/>
          <w:sz w:val="22"/>
        </w:rPr>
        <w:t xml:space="preserve"> that uses a consensus-based method to gather many ideas and group those ideas into similar strategic objectives.</w:t>
      </w:r>
      <w:r w:rsidR="0021306F" w:rsidRPr="00FD4A12">
        <w:rPr>
          <w:color w:val="505153" w:themeColor="accent6"/>
          <w:sz w:val="22"/>
        </w:rPr>
        <w:t xml:space="preserve"> </w:t>
      </w:r>
    </w:p>
    <w:p w14:paraId="2CCE73BB" w14:textId="17310A8E" w:rsidR="00971412" w:rsidRPr="00FD4A12" w:rsidRDefault="0021306F" w:rsidP="004D2B5B">
      <w:pPr>
        <w:numPr>
          <w:ilvl w:val="1"/>
          <w:numId w:val="5"/>
        </w:numPr>
        <w:tabs>
          <w:tab w:val="left" w:pos="1575"/>
        </w:tabs>
        <w:spacing w:after="0"/>
        <w:rPr>
          <w:b/>
          <w:color w:val="505153" w:themeColor="accent6"/>
          <w:sz w:val="22"/>
        </w:rPr>
      </w:pPr>
      <w:r w:rsidRPr="00FD4A12">
        <w:rPr>
          <w:color w:val="505153" w:themeColor="accent6"/>
          <w:sz w:val="22"/>
        </w:rPr>
        <w:t xml:space="preserve">If you chose to use the application goals and objectives it is important to do a check </w:t>
      </w:r>
      <w:r w:rsidR="00D20228" w:rsidRPr="00FD4A12">
        <w:rPr>
          <w:color w:val="505153" w:themeColor="accent6"/>
          <w:sz w:val="22"/>
        </w:rPr>
        <w:t xml:space="preserve">in with all the stake holders. </w:t>
      </w:r>
      <w:r w:rsidRPr="00FD4A12">
        <w:rPr>
          <w:color w:val="505153" w:themeColor="accent6"/>
          <w:sz w:val="22"/>
        </w:rPr>
        <w:t xml:space="preserve">See the </w:t>
      </w:r>
      <w:r w:rsidRPr="00FD4A12">
        <w:rPr>
          <w:b/>
          <w:color w:val="505153" w:themeColor="accent6"/>
          <w:sz w:val="22"/>
        </w:rPr>
        <w:t xml:space="preserve">Facilitation Guide for Strategic Planning </w:t>
      </w:r>
      <w:r w:rsidRPr="00FD4A12">
        <w:rPr>
          <w:color w:val="505153" w:themeColor="accent6"/>
          <w:sz w:val="22"/>
        </w:rPr>
        <w:t>(Page 2</w:t>
      </w:r>
      <w:r w:rsidR="00AD506D" w:rsidRPr="00FD4A12">
        <w:rPr>
          <w:color w:val="505153" w:themeColor="accent6"/>
          <w:sz w:val="22"/>
        </w:rPr>
        <w:t>5</w:t>
      </w:r>
      <w:r w:rsidRPr="00FD4A12">
        <w:rPr>
          <w:color w:val="505153" w:themeColor="accent6"/>
          <w:sz w:val="22"/>
        </w:rPr>
        <w:t>) for the Strategic Objectives Check-In Facilitation Guide.</w:t>
      </w:r>
    </w:p>
    <w:p w14:paraId="754A1474" w14:textId="32C147D4" w:rsidR="00D90D47" w:rsidRPr="00FD4A12" w:rsidRDefault="00D90D47" w:rsidP="00003B1E">
      <w:pPr>
        <w:pStyle w:val="Heading3"/>
        <w:rPr>
          <w:color w:val="505153" w:themeColor="accent6"/>
        </w:rPr>
      </w:pPr>
      <w:r w:rsidRPr="00FD4A12">
        <w:rPr>
          <w:color w:val="505153" w:themeColor="accent6"/>
        </w:rPr>
        <w:t>Alignment</w:t>
      </w:r>
    </w:p>
    <w:p w14:paraId="3AD00997" w14:textId="685F1D94" w:rsidR="00D90D47" w:rsidRPr="00FD4A12" w:rsidRDefault="00F555E7" w:rsidP="00F555E7">
      <w:pPr>
        <w:rPr>
          <w:color w:val="505153" w:themeColor="accent6"/>
          <w:sz w:val="22"/>
        </w:rPr>
      </w:pPr>
      <w:r w:rsidRPr="00FD4A12">
        <w:rPr>
          <w:color w:val="505153" w:themeColor="accent6"/>
          <w:sz w:val="22"/>
        </w:rPr>
        <w:t>It is important, both for the internal and external reader</w:t>
      </w:r>
      <w:r w:rsidR="00740CD1" w:rsidRPr="00FD4A12">
        <w:rPr>
          <w:color w:val="505153" w:themeColor="accent6"/>
          <w:sz w:val="22"/>
        </w:rPr>
        <w:t>s,</w:t>
      </w:r>
      <w:r w:rsidRPr="00FD4A12">
        <w:rPr>
          <w:color w:val="505153" w:themeColor="accent6"/>
          <w:sz w:val="22"/>
        </w:rPr>
        <w:t xml:space="preserve"> to see that the project objectives are in alignment with the mission and vision of the network.  That the work of this project does indeed fit with the work of the network.  See the </w:t>
      </w:r>
      <w:r w:rsidRPr="00FD4A12">
        <w:rPr>
          <w:b/>
          <w:color w:val="505153" w:themeColor="accent6"/>
          <w:sz w:val="22"/>
        </w:rPr>
        <w:t xml:space="preserve">Facilitation Guide for Strategic Planning </w:t>
      </w:r>
      <w:r w:rsidRPr="00FD4A12">
        <w:rPr>
          <w:color w:val="505153" w:themeColor="accent6"/>
          <w:sz w:val="22"/>
        </w:rPr>
        <w:t xml:space="preserve">(Page </w:t>
      </w:r>
      <w:r w:rsidR="0021306F" w:rsidRPr="00FD4A12">
        <w:rPr>
          <w:color w:val="505153" w:themeColor="accent6"/>
          <w:sz w:val="22"/>
        </w:rPr>
        <w:t>2</w:t>
      </w:r>
      <w:r w:rsidR="00AD506D" w:rsidRPr="00FD4A12">
        <w:rPr>
          <w:color w:val="505153" w:themeColor="accent6"/>
          <w:sz w:val="22"/>
        </w:rPr>
        <w:t>7</w:t>
      </w:r>
      <w:r w:rsidRPr="00FD4A12">
        <w:rPr>
          <w:color w:val="505153" w:themeColor="accent6"/>
          <w:sz w:val="22"/>
        </w:rPr>
        <w:t xml:space="preserve">) for the Alignment with Vision and Mission Facilitation Guide. </w:t>
      </w:r>
    </w:p>
    <w:p w14:paraId="193905E2" w14:textId="77777777" w:rsidR="004E0F7C" w:rsidRDefault="004E0F7C">
      <w:pPr>
        <w:spacing w:after="160" w:line="259" w:lineRule="auto"/>
        <w:rPr>
          <w:rFonts w:ascii="Lucida Fax" w:eastAsiaTheme="majorEastAsia" w:hAnsi="Lucida Fax" w:cstheme="majorBidi"/>
          <w:color w:val="26676D"/>
          <w:sz w:val="28"/>
          <w:szCs w:val="32"/>
        </w:rPr>
      </w:pPr>
      <w:bookmarkStart w:id="22" w:name="_Toc451325093"/>
      <w:r>
        <w:br w:type="page"/>
      </w:r>
    </w:p>
    <w:p w14:paraId="1C165052" w14:textId="5A520FE7" w:rsidR="00E87A14" w:rsidRPr="000C1815" w:rsidRDefault="00E87A14" w:rsidP="00DA6E41">
      <w:pPr>
        <w:pStyle w:val="Heading2"/>
        <w:rPr>
          <w:sz w:val="22"/>
        </w:rPr>
      </w:pPr>
      <w:bookmarkStart w:id="23" w:name="_Toc490571653"/>
      <w:r w:rsidRPr="00A807C9">
        <w:lastRenderedPageBreak/>
        <w:t>Communication Plan for Strategic Planning</w:t>
      </w:r>
      <w:bookmarkEnd w:id="23"/>
    </w:p>
    <w:p w14:paraId="618535C9" w14:textId="4C8F3307" w:rsidR="007B471E" w:rsidRPr="00FD4A12" w:rsidRDefault="00E87A14" w:rsidP="00E87A14">
      <w:pPr>
        <w:tabs>
          <w:tab w:val="left" w:pos="1575"/>
        </w:tabs>
        <w:rPr>
          <w:color w:val="505153" w:themeColor="accent6"/>
          <w:sz w:val="22"/>
        </w:rPr>
      </w:pPr>
      <w:r w:rsidRPr="00A807C9">
        <w:rPr>
          <w:sz w:val="22"/>
        </w:rPr>
        <w:t xml:space="preserve">The communication plan section details how the </w:t>
      </w:r>
      <w:r w:rsidR="006E22B5">
        <w:rPr>
          <w:sz w:val="22"/>
        </w:rPr>
        <w:t xml:space="preserve">mission, vision and </w:t>
      </w:r>
      <w:r w:rsidRPr="00A807C9">
        <w:rPr>
          <w:sz w:val="22"/>
        </w:rPr>
        <w:t xml:space="preserve">strategic objectives are communicated throughout the network and partner organizations. </w:t>
      </w:r>
      <w:r w:rsidR="0014579E">
        <w:rPr>
          <w:sz w:val="22"/>
        </w:rPr>
        <w:t>This communication plan</w:t>
      </w:r>
      <w:r w:rsidR="00740CD1">
        <w:rPr>
          <w:sz w:val="22"/>
        </w:rPr>
        <w:t>,</w:t>
      </w:r>
      <w:r w:rsidR="0014579E">
        <w:rPr>
          <w:sz w:val="22"/>
        </w:rPr>
        <w:t xml:space="preserve"> within the Strategic Plan</w:t>
      </w:r>
      <w:r w:rsidR="00740CD1">
        <w:rPr>
          <w:sz w:val="22"/>
        </w:rPr>
        <w:t>,</w:t>
      </w:r>
      <w:r w:rsidR="0014579E">
        <w:rPr>
          <w:sz w:val="22"/>
        </w:rPr>
        <w:t xml:space="preserve"> is only </w:t>
      </w:r>
      <w:r w:rsidR="0021306F">
        <w:rPr>
          <w:sz w:val="22"/>
        </w:rPr>
        <w:t xml:space="preserve">for the </w:t>
      </w:r>
      <w:r w:rsidR="0014579E">
        <w:rPr>
          <w:sz w:val="22"/>
        </w:rPr>
        <w:t>plan and analyze</w:t>
      </w:r>
      <w:r w:rsidR="00740CD1">
        <w:rPr>
          <w:sz w:val="22"/>
        </w:rPr>
        <w:t xml:space="preserve"> a</w:t>
      </w:r>
      <w:r w:rsidR="0014579E">
        <w:rPr>
          <w:sz w:val="22"/>
        </w:rPr>
        <w:t xml:space="preserve"> portion of the cycle.  (</w:t>
      </w:r>
      <w:r w:rsidRPr="006220A7">
        <w:rPr>
          <w:sz w:val="22"/>
        </w:rPr>
        <w:t xml:space="preserve">The communication plan’s scope </w:t>
      </w:r>
      <w:r w:rsidR="0014579E">
        <w:rPr>
          <w:sz w:val="22"/>
        </w:rPr>
        <w:t>in the evaluation plan will be</w:t>
      </w:r>
      <w:r w:rsidRPr="006220A7">
        <w:rPr>
          <w:sz w:val="22"/>
        </w:rPr>
        <w:t xml:space="preserve"> for the entire strategic planning cycle</w:t>
      </w:r>
      <w:r w:rsidRPr="0014579E">
        <w:rPr>
          <w:sz w:val="22"/>
        </w:rPr>
        <w:t>.</w:t>
      </w:r>
      <w:r w:rsidR="0014579E">
        <w:rPr>
          <w:sz w:val="22"/>
        </w:rPr>
        <w:t>)</w:t>
      </w:r>
      <w:r w:rsidRPr="00A807C9">
        <w:rPr>
          <w:sz w:val="22"/>
        </w:rPr>
        <w:t xml:space="preserve"> It is a plan for intentionally and purposefully communicating</w:t>
      </w:r>
      <w:r w:rsidR="0021306F">
        <w:rPr>
          <w:sz w:val="22"/>
        </w:rPr>
        <w:t xml:space="preserve"> the network shared vision and purpose, </w:t>
      </w:r>
      <w:r w:rsidR="0021306F" w:rsidRPr="00A807C9">
        <w:rPr>
          <w:sz w:val="22"/>
        </w:rPr>
        <w:t xml:space="preserve">the environmental analysis and </w:t>
      </w:r>
      <w:r w:rsidRPr="00A807C9">
        <w:rPr>
          <w:sz w:val="22"/>
        </w:rPr>
        <w:t>approved strategic objectives</w:t>
      </w:r>
      <w:r w:rsidRPr="00E87A14">
        <w:rPr>
          <w:sz w:val="22"/>
        </w:rPr>
        <w:t xml:space="preserve"> </w:t>
      </w:r>
      <w:r w:rsidRPr="00A807C9">
        <w:rPr>
          <w:sz w:val="22"/>
        </w:rPr>
        <w:t xml:space="preserve">to partners and stakeholders. This is a key step for building commitment and accountability in achieving the strategic objectives. Consider the audience, channel, timeline and parties responsible for each message within the plan. </w:t>
      </w:r>
      <w:r w:rsidR="00380478" w:rsidRPr="00A807C9">
        <w:rPr>
          <w:sz w:val="22"/>
        </w:rPr>
        <w:t xml:space="preserve">In the </w:t>
      </w:r>
      <w:r w:rsidR="0021306F" w:rsidRPr="002E0E01">
        <w:rPr>
          <w:i/>
          <w:sz w:val="22"/>
        </w:rPr>
        <w:t>Project</w:t>
      </w:r>
      <w:r w:rsidR="0021306F" w:rsidRPr="002E0E01">
        <w:rPr>
          <w:sz w:val="22"/>
        </w:rPr>
        <w:t xml:space="preserve"> </w:t>
      </w:r>
      <w:r w:rsidR="00380478" w:rsidRPr="002E0E01">
        <w:rPr>
          <w:i/>
          <w:sz w:val="22"/>
        </w:rPr>
        <w:t xml:space="preserve">Strategic Plan Template </w:t>
      </w:r>
      <w:r w:rsidR="00380478" w:rsidRPr="002E0E01">
        <w:rPr>
          <w:sz w:val="22"/>
        </w:rPr>
        <w:t>for</w:t>
      </w:r>
      <w:r w:rsidR="00380478" w:rsidRPr="00003B1E">
        <w:rPr>
          <w:sz w:val="22"/>
        </w:rPr>
        <w:t xml:space="preserve"> Rural Health Network Development</w:t>
      </w:r>
      <w:r w:rsidR="00380478" w:rsidRPr="004E0F7C">
        <w:rPr>
          <w:i/>
          <w:sz w:val="22"/>
        </w:rPr>
        <w:t xml:space="preserve"> </w:t>
      </w:r>
      <w:r w:rsidR="004E0F7C">
        <w:rPr>
          <w:sz w:val="22"/>
        </w:rPr>
        <w:t>g</w:t>
      </w:r>
      <w:r w:rsidR="00380478" w:rsidRPr="004E0F7C">
        <w:rPr>
          <w:sz w:val="22"/>
        </w:rPr>
        <w:t>rantees</w:t>
      </w:r>
      <w:r w:rsidR="00380478">
        <w:rPr>
          <w:i/>
          <w:noProof/>
          <w:sz w:val="22"/>
        </w:rPr>
        <w:t>,</w:t>
      </w:r>
      <w:r w:rsidR="00380478" w:rsidRPr="00A807C9">
        <w:rPr>
          <w:sz w:val="22"/>
        </w:rPr>
        <w:t xml:space="preserve"> you will find a chart that may be helpful.</w:t>
      </w:r>
      <w:r w:rsidR="00380478" w:rsidRPr="00380478">
        <w:rPr>
          <w:sz w:val="22"/>
        </w:rPr>
        <w:t xml:space="preserve"> </w:t>
      </w:r>
      <w:r w:rsidR="00380478" w:rsidRPr="00A807C9">
        <w:rPr>
          <w:sz w:val="22"/>
        </w:rPr>
        <w:t xml:space="preserve">If you do use narrative, limit the narrative in this section to no more </w:t>
      </w:r>
      <w:r w:rsidR="00380478" w:rsidRPr="00FD4A12">
        <w:rPr>
          <w:color w:val="505153" w:themeColor="accent6"/>
          <w:sz w:val="22"/>
        </w:rPr>
        <w:t>than one page</w:t>
      </w:r>
      <w:r w:rsidR="00F93C54" w:rsidRPr="00FD4A12">
        <w:rPr>
          <w:color w:val="505153" w:themeColor="accent6"/>
          <w:sz w:val="22"/>
        </w:rPr>
        <w:t>.</w:t>
      </w:r>
    </w:p>
    <w:p w14:paraId="5F229D50" w14:textId="77777777" w:rsidR="00E87A14" w:rsidRPr="00FD4A12" w:rsidRDefault="00E87A14" w:rsidP="00003B1E">
      <w:pPr>
        <w:pStyle w:val="Heading3"/>
        <w:rPr>
          <w:color w:val="505153" w:themeColor="accent6"/>
        </w:rPr>
      </w:pPr>
      <w:r w:rsidRPr="00FD4A12">
        <w:rPr>
          <w:color w:val="505153" w:themeColor="accent6"/>
        </w:rPr>
        <w:t xml:space="preserve">Communication Plan Components: </w:t>
      </w:r>
    </w:p>
    <w:p w14:paraId="4DF9F6E7" w14:textId="47D193C5" w:rsidR="00E87A14" w:rsidRPr="00FD4A12" w:rsidRDefault="00E87A14" w:rsidP="00E87A14">
      <w:pPr>
        <w:numPr>
          <w:ilvl w:val="0"/>
          <w:numId w:val="6"/>
        </w:numPr>
        <w:tabs>
          <w:tab w:val="left" w:pos="1575"/>
        </w:tabs>
        <w:spacing w:after="0"/>
        <w:rPr>
          <w:color w:val="505153" w:themeColor="accent6"/>
          <w:sz w:val="22"/>
        </w:rPr>
      </w:pPr>
      <w:r w:rsidRPr="00FD4A12">
        <w:rPr>
          <w:b/>
          <w:color w:val="505153" w:themeColor="accent6"/>
          <w:sz w:val="22"/>
        </w:rPr>
        <w:t>What:</w:t>
      </w:r>
      <w:r w:rsidRPr="00FD4A12">
        <w:rPr>
          <w:color w:val="505153" w:themeColor="accent6"/>
          <w:sz w:val="22"/>
        </w:rPr>
        <w:t xml:space="preserve"> Identify key information of the strategic plan, i.e. mission, vision</w:t>
      </w:r>
      <w:r w:rsidR="0014579E" w:rsidRPr="00FD4A12">
        <w:rPr>
          <w:color w:val="505153" w:themeColor="accent6"/>
          <w:sz w:val="22"/>
        </w:rPr>
        <w:t xml:space="preserve"> and</w:t>
      </w:r>
      <w:r w:rsidRPr="00FD4A12">
        <w:rPr>
          <w:color w:val="505153" w:themeColor="accent6"/>
          <w:sz w:val="22"/>
        </w:rPr>
        <w:t xml:space="preserve"> key </w:t>
      </w:r>
      <w:r w:rsidR="00865863" w:rsidRPr="00FD4A12">
        <w:rPr>
          <w:color w:val="505153" w:themeColor="accent6"/>
          <w:sz w:val="22"/>
        </w:rPr>
        <w:t>strategies</w:t>
      </w:r>
    </w:p>
    <w:p w14:paraId="0981EAE4" w14:textId="77777777" w:rsidR="00E87A14" w:rsidRPr="00FD4A12" w:rsidRDefault="00E87A14" w:rsidP="00E87A14">
      <w:pPr>
        <w:numPr>
          <w:ilvl w:val="0"/>
          <w:numId w:val="6"/>
        </w:numPr>
        <w:tabs>
          <w:tab w:val="left" w:pos="1575"/>
        </w:tabs>
        <w:spacing w:after="0"/>
        <w:rPr>
          <w:color w:val="505153" w:themeColor="accent6"/>
          <w:sz w:val="22"/>
        </w:rPr>
      </w:pPr>
      <w:r w:rsidRPr="00FD4A12">
        <w:rPr>
          <w:b/>
          <w:color w:val="505153" w:themeColor="accent6"/>
          <w:sz w:val="22"/>
        </w:rPr>
        <w:t>Audience:</w:t>
      </w:r>
      <w:r w:rsidRPr="00FD4A12">
        <w:rPr>
          <w:color w:val="505153" w:themeColor="accent6"/>
          <w:sz w:val="22"/>
        </w:rPr>
        <w:t xml:space="preserve"> </w:t>
      </w:r>
      <w:r w:rsidRPr="00FD4A12">
        <w:rPr>
          <w:noProof/>
          <w:color w:val="505153" w:themeColor="accent6"/>
          <w:sz w:val="22"/>
        </w:rPr>
        <w:t>Identify</w:t>
      </w:r>
      <w:r w:rsidRPr="00FD4A12">
        <w:rPr>
          <w:color w:val="505153" w:themeColor="accent6"/>
          <w:sz w:val="22"/>
        </w:rPr>
        <w:t xml:space="preserve"> specific audience, i.e. program staff, board members, member organization staff, potential partners, funders, community members, etc.</w:t>
      </w:r>
    </w:p>
    <w:p w14:paraId="581CE0AD" w14:textId="77777777" w:rsidR="00E87A14" w:rsidRPr="00FD4A12" w:rsidRDefault="00E87A14" w:rsidP="00E87A14">
      <w:pPr>
        <w:numPr>
          <w:ilvl w:val="0"/>
          <w:numId w:val="6"/>
        </w:numPr>
        <w:tabs>
          <w:tab w:val="left" w:pos="1575"/>
        </w:tabs>
        <w:spacing w:after="0"/>
        <w:rPr>
          <w:color w:val="505153" w:themeColor="accent6"/>
          <w:sz w:val="22"/>
        </w:rPr>
      </w:pPr>
      <w:r w:rsidRPr="00FD4A12">
        <w:rPr>
          <w:b/>
          <w:color w:val="505153" w:themeColor="accent6"/>
          <w:sz w:val="22"/>
        </w:rPr>
        <w:t>How:</w:t>
      </w:r>
      <w:r w:rsidRPr="00FD4A12">
        <w:rPr>
          <w:color w:val="505153" w:themeColor="accent6"/>
          <w:sz w:val="22"/>
        </w:rPr>
        <w:t xml:space="preserve"> </w:t>
      </w:r>
      <w:r w:rsidRPr="00FD4A12">
        <w:rPr>
          <w:noProof/>
          <w:color w:val="505153" w:themeColor="accent6"/>
          <w:sz w:val="22"/>
        </w:rPr>
        <w:t>Identify</w:t>
      </w:r>
      <w:r w:rsidRPr="00FD4A12">
        <w:rPr>
          <w:color w:val="505153" w:themeColor="accent6"/>
          <w:sz w:val="22"/>
        </w:rPr>
        <w:t xml:space="preserve"> specific mode(s) of delivering information, i.e. in-person, network board meetings, email, website, SharePoint, phone, formal reports, discussion, planning retreats, social media, etc.</w:t>
      </w:r>
    </w:p>
    <w:p w14:paraId="66E4415C" w14:textId="77777777" w:rsidR="00E87A14" w:rsidRPr="00FD4A12" w:rsidRDefault="00E87A14" w:rsidP="00E87A14">
      <w:pPr>
        <w:numPr>
          <w:ilvl w:val="0"/>
          <w:numId w:val="6"/>
        </w:numPr>
        <w:tabs>
          <w:tab w:val="left" w:pos="1575"/>
        </w:tabs>
        <w:spacing w:after="0"/>
        <w:rPr>
          <w:color w:val="505153" w:themeColor="accent6"/>
          <w:sz w:val="22"/>
        </w:rPr>
      </w:pPr>
      <w:r w:rsidRPr="00FD4A12">
        <w:rPr>
          <w:b/>
          <w:color w:val="505153" w:themeColor="accent6"/>
          <w:sz w:val="22"/>
        </w:rPr>
        <w:t>When:</w:t>
      </w:r>
      <w:r w:rsidRPr="00FD4A12">
        <w:rPr>
          <w:color w:val="505153" w:themeColor="accent6"/>
          <w:sz w:val="22"/>
        </w:rPr>
        <w:t xml:space="preserve"> Identify frequency for providing information, i.e. ad hoc, monthly, quarterly, in-person only, as requested, etc.</w:t>
      </w:r>
    </w:p>
    <w:p w14:paraId="5DAC5191" w14:textId="77777777" w:rsidR="00E87A14" w:rsidRPr="00FD4A12" w:rsidRDefault="00E87A14" w:rsidP="00E87A14">
      <w:pPr>
        <w:numPr>
          <w:ilvl w:val="0"/>
          <w:numId w:val="6"/>
        </w:numPr>
        <w:tabs>
          <w:tab w:val="left" w:pos="1575"/>
        </w:tabs>
        <w:spacing w:after="0"/>
        <w:rPr>
          <w:color w:val="505153" w:themeColor="accent6"/>
          <w:sz w:val="22"/>
        </w:rPr>
      </w:pPr>
      <w:r w:rsidRPr="00FD4A12">
        <w:rPr>
          <w:b/>
          <w:color w:val="505153" w:themeColor="accent6"/>
          <w:sz w:val="22"/>
        </w:rPr>
        <w:t>Who:</w:t>
      </w:r>
      <w:r w:rsidRPr="00FD4A12">
        <w:rPr>
          <w:color w:val="505153" w:themeColor="accent6"/>
          <w:sz w:val="22"/>
        </w:rPr>
        <w:t xml:space="preserve"> Identify the </w:t>
      </w:r>
      <w:r w:rsidRPr="00FD4A12">
        <w:rPr>
          <w:noProof/>
          <w:color w:val="505153" w:themeColor="accent6"/>
          <w:sz w:val="22"/>
        </w:rPr>
        <w:t>person</w:t>
      </w:r>
      <w:r w:rsidRPr="00FD4A12">
        <w:rPr>
          <w:color w:val="505153" w:themeColor="accent6"/>
          <w:sz w:val="22"/>
        </w:rPr>
        <w:t>(s) responsible for communication accuracy, timeliness, frequency, etc.</w:t>
      </w:r>
    </w:p>
    <w:p w14:paraId="658E80D3" w14:textId="77777777" w:rsidR="00380478" w:rsidRDefault="00380478" w:rsidP="00380478">
      <w:pPr>
        <w:tabs>
          <w:tab w:val="left" w:pos="1575"/>
        </w:tabs>
        <w:rPr>
          <w:b/>
        </w:rPr>
      </w:pPr>
    </w:p>
    <w:p w14:paraId="12819FB3" w14:textId="3F0CA118" w:rsidR="00380478" w:rsidRPr="00380478" w:rsidRDefault="00380478" w:rsidP="00380478">
      <w:pPr>
        <w:tabs>
          <w:tab w:val="left" w:pos="1575"/>
        </w:tabs>
        <w:rPr>
          <w:sz w:val="22"/>
        </w:rPr>
      </w:pPr>
      <w:r w:rsidRPr="00380478">
        <w:rPr>
          <w:sz w:val="22"/>
        </w:rPr>
        <w:t>It’s often valuable to create visual representations of the objectives and progress for use in your communications, including tools such as a Strategic Objective Map</w:t>
      </w:r>
      <w:r w:rsidR="000F2F39">
        <w:rPr>
          <w:sz w:val="22"/>
        </w:rPr>
        <w:t xml:space="preserve"> (page </w:t>
      </w:r>
      <w:r w:rsidR="00ED14A7">
        <w:rPr>
          <w:sz w:val="22"/>
        </w:rPr>
        <w:t xml:space="preserve">7 of the </w:t>
      </w:r>
      <w:r w:rsidR="00ED14A7" w:rsidRPr="00ED14A7">
        <w:rPr>
          <w:i/>
          <w:sz w:val="22"/>
        </w:rPr>
        <w:t>Project Strategic Plan Template</w:t>
      </w:r>
      <w:r w:rsidR="000F2F39">
        <w:rPr>
          <w:sz w:val="22"/>
        </w:rPr>
        <w:t>)</w:t>
      </w:r>
      <w:r w:rsidRPr="00380478">
        <w:rPr>
          <w:sz w:val="22"/>
        </w:rPr>
        <w:t xml:space="preserve">.  This is something Kaplan and Norton recommend in their Balance Score Card </w:t>
      </w:r>
      <w:r w:rsidR="008C799E">
        <w:rPr>
          <w:sz w:val="22"/>
        </w:rPr>
        <w:t>work</w:t>
      </w:r>
      <w:r w:rsidRPr="00380478">
        <w:rPr>
          <w:sz w:val="22"/>
        </w:rPr>
        <w:t>.  We are including a</w:t>
      </w:r>
      <w:r w:rsidR="008C799E">
        <w:rPr>
          <w:sz w:val="22"/>
        </w:rPr>
        <w:t>n optional</w:t>
      </w:r>
      <w:r w:rsidRPr="00380478">
        <w:rPr>
          <w:sz w:val="22"/>
        </w:rPr>
        <w:t xml:space="preserve"> template for use in the </w:t>
      </w:r>
      <w:r w:rsidR="0021306F" w:rsidRPr="002E0E01">
        <w:rPr>
          <w:i/>
          <w:sz w:val="22"/>
        </w:rPr>
        <w:t>Project</w:t>
      </w:r>
      <w:r w:rsidR="0021306F" w:rsidRPr="002E0E01">
        <w:rPr>
          <w:sz w:val="22"/>
        </w:rPr>
        <w:t xml:space="preserve"> </w:t>
      </w:r>
      <w:r w:rsidRPr="002E0E01">
        <w:rPr>
          <w:i/>
          <w:sz w:val="22"/>
        </w:rPr>
        <w:t>Strategic Plan Template</w:t>
      </w:r>
      <w:r w:rsidRPr="00003B1E">
        <w:rPr>
          <w:i/>
          <w:sz w:val="22"/>
        </w:rPr>
        <w:t xml:space="preserve"> </w:t>
      </w:r>
      <w:r w:rsidRPr="00003B1E">
        <w:rPr>
          <w:sz w:val="22"/>
        </w:rPr>
        <w:t>for Rural Health Network Development</w:t>
      </w:r>
      <w:r w:rsidRPr="004E0F7C">
        <w:rPr>
          <w:i/>
          <w:sz w:val="22"/>
        </w:rPr>
        <w:t xml:space="preserve"> </w:t>
      </w:r>
      <w:r w:rsidR="004E0F7C">
        <w:rPr>
          <w:sz w:val="22"/>
        </w:rPr>
        <w:t>g</w:t>
      </w:r>
      <w:r w:rsidRPr="004E0F7C">
        <w:rPr>
          <w:sz w:val="22"/>
        </w:rPr>
        <w:t>rantees.</w:t>
      </w:r>
      <w:r w:rsidRPr="00380478">
        <w:rPr>
          <w:sz w:val="22"/>
        </w:rPr>
        <w:t xml:space="preserve"> </w:t>
      </w:r>
    </w:p>
    <w:p w14:paraId="7076D35E" w14:textId="77777777" w:rsidR="00944381" w:rsidRDefault="00944381">
      <w:pPr>
        <w:spacing w:after="160" w:line="259" w:lineRule="auto"/>
        <w:rPr>
          <w:rFonts w:ascii="Lucida Fax" w:eastAsiaTheme="majorEastAsia" w:hAnsi="Lucida Fax" w:cstheme="majorBidi"/>
          <w:color w:val="26676D"/>
          <w:sz w:val="28"/>
          <w:szCs w:val="32"/>
        </w:rPr>
      </w:pPr>
      <w:r>
        <w:br w:type="page"/>
      </w:r>
    </w:p>
    <w:p w14:paraId="04B3D713" w14:textId="39E0645B" w:rsidR="00861BEF" w:rsidRDefault="00861BEF" w:rsidP="00DA6E41">
      <w:pPr>
        <w:pStyle w:val="Heading2"/>
      </w:pPr>
      <w:bookmarkStart w:id="24" w:name="_Toc490571654"/>
      <w:r>
        <w:lastRenderedPageBreak/>
        <w:t>Next Steps</w:t>
      </w:r>
      <w:bookmarkEnd w:id="24"/>
    </w:p>
    <w:p w14:paraId="26329F3D" w14:textId="77777777" w:rsidR="00960C94" w:rsidRDefault="00944381" w:rsidP="00960C94">
      <w:pPr>
        <w:spacing w:after="0"/>
        <w:rPr>
          <w:sz w:val="22"/>
        </w:rPr>
      </w:pPr>
      <w:r>
        <w:rPr>
          <w:sz w:val="22"/>
        </w:rPr>
        <w:t xml:space="preserve">Taking </w:t>
      </w:r>
      <w:r w:rsidR="00F6112E">
        <w:rPr>
          <w:sz w:val="22"/>
        </w:rPr>
        <w:t>a second</w:t>
      </w:r>
      <w:r>
        <w:rPr>
          <w:sz w:val="22"/>
        </w:rPr>
        <w:t xml:space="preserve"> look at</w:t>
      </w:r>
      <w:r w:rsidR="00861BEF" w:rsidRPr="00944381">
        <w:rPr>
          <w:sz w:val="22"/>
        </w:rPr>
        <w:t xml:space="preserve"> the strategic planning cycle, </w:t>
      </w:r>
      <w:r>
        <w:rPr>
          <w:sz w:val="22"/>
        </w:rPr>
        <w:t xml:space="preserve">you will see three elements of the Analyze and Plan phase have been completed.  </w:t>
      </w:r>
      <w:r w:rsidR="00F6112E" w:rsidRPr="00944381">
        <w:rPr>
          <w:sz w:val="22"/>
        </w:rPr>
        <w:t xml:space="preserve">Part of </w:t>
      </w:r>
      <w:r w:rsidR="00F6112E">
        <w:rPr>
          <w:sz w:val="22"/>
        </w:rPr>
        <w:t xml:space="preserve">the initial </w:t>
      </w:r>
      <w:r w:rsidR="00F6112E" w:rsidRPr="00944381">
        <w:rPr>
          <w:sz w:val="22"/>
        </w:rPr>
        <w:t xml:space="preserve">planning is determining what </w:t>
      </w:r>
      <w:r w:rsidR="00F6112E">
        <w:rPr>
          <w:sz w:val="22"/>
        </w:rPr>
        <w:t xml:space="preserve">is </w:t>
      </w:r>
      <w:r w:rsidR="00F6112E" w:rsidRPr="00944381">
        <w:rPr>
          <w:sz w:val="22"/>
        </w:rPr>
        <w:t>going to</w:t>
      </w:r>
      <w:r w:rsidR="00F6112E">
        <w:rPr>
          <w:sz w:val="22"/>
        </w:rPr>
        <w:t xml:space="preserve"> be</w:t>
      </w:r>
      <w:r w:rsidR="00F6112E" w:rsidRPr="00944381">
        <w:rPr>
          <w:sz w:val="22"/>
        </w:rPr>
        <w:t xml:space="preserve"> measure</w:t>
      </w:r>
      <w:r w:rsidR="00F6112E">
        <w:rPr>
          <w:sz w:val="22"/>
        </w:rPr>
        <w:t>d to show progress toward your project goals</w:t>
      </w:r>
      <w:r w:rsidR="00F6112E" w:rsidRPr="00F6112E">
        <w:rPr>
          <w:sz w:val="22"/>
        </w:rPr>
        <w:t xml:space="preserve"> </w:t>
      </w:r>
      <w:r w:rsidR="00F6112E" w:rsidRPr="00944381">
        <w:rPr>
          <w:sz w:val="22"/>
        </w:rPr>
        <w:t xml:space="preserve">and how </w:t>
      </w:r>
      <w:r w:rsidR="00F6112E">
        <w:rPr>
          <w:sz w:val="22"/>
        </w:rPr>
        <w:t>that is going to be done</w:t>
      </w:r>
      <w:r w:rsidR="00740CD1">
        <w:rPr>
          <w:sz w:val="22"/>
        </w:rPr>
        <w:t>,</w:t>
      </w:r>
      <w:r w:rsidR="00CD737A">
        <w:rPr>
          <w:sz w:val="22"/>
        </w:rPr>
        <w:t xml:space="preserve"> known as</w:t>
      </w:r>
      <w:r w:rsidR="00F6112E" w:rsidRPr="00944381">
        <w:rPr>
          <w:sz w:val="22"/>
        </w:rPr>
        <w:t xml:space="preserve"> your evaluation pl</w:t>
      </w:r>
      <w:r w:rsidR="00C313AA">
        <w:rPr>
          <w:sz w:val="22"/>
        </w:rPr>
        <w:t xml:space="preserve">an. </w:t>
      </w:r>
      <w:r w:rsidR="00892D83">
        <w:rPr>
          <w:sz w:val="22"/>
        </w:rPr>
        <w:t>There will be a communication element and monitoring component to your evaluation plan</w:t>
      </w:r>
      <w:r w:rsidR="00690C80">
        <w:rPr>
          <w:sz w:val="22"/>
        </w:rPr>
        <w:t xml:space="preserve"> as well</w:t>
      </w:r>
      <w:r w:rsidR="00892D83">
        <w:rPr>
          <w:sz w:val="22"/>
        </w:rPr>
        <w:t xml:space="preserve">. </w:t>
      </w:r>
    </w:p>
    <w:p w14:paraId="1713BB6C" w14:textId="0BA3CE6B" w:rsidR="00F644B5" w:rsidRPr="00960C94" w:rsidRDefault="00661CBA" w:rsidP="00960C94">
      <w:pPr>
        <w:spacing w:after="0"/>
        <w:rPr>
          <w:sz w:val="22"/>
        </w:rPr>
      </w:pPr>
      <w:r>
        <w:rPr>
          <w:b/>
        </w:rPr>
        <w:t>P</w:t>
      </w:r>
      <w:r w:rsidR="00892D83" w:rsidRPr="00DA6E41">
        <w:rPr>
          <w:b/>
        </w:rPr>
        <w:t>lan</w:t>
      </w:r>
      <w:r w:rsidR="00340030" w:rsidRPr="00DA6E41">
        <w:rPr>
          <w:b/>
        </w:rPr>
        <w:t>s</w:t>
      </w:r>
      <w:r w:rsidR="00892D83" w:rsidRPr="00DA6E41">
        <w:rPr>
          <w:b/>
        </w:rPr>
        <w:t xml:space="preserve"> in the Strategic Planning Cycle</w:t>
      </w:r>
    </w:p>
    <w:p w14:paraId="179A8D06" w14:textId="52887DDA" w:rsidR="00F644B5" w:rsidRDefault="00960C94" w:rsidP="00661CBA">
      <w:pPr>
        <w:spacing w:after="0"/>
        <w:ind w:left="720"/>
        <w:rPr>
          <w:b/>
        </w:rPr>
      </w:pPr>
      <w:r>
        <w:rPr>
          <w:noProof/>
          <w:sz w:val="22"/>
        </w:rPr>
        <w:drawing>
          <wp:inline distT="0" distB="0" distL="0" distR="0" wp14:anchorId="089DD844" wp14:editId="3B6B4B56">
            <wp:extent cx="4712335" cy="2487295"/>
            <wp:effectExtent l="0" t="0" r="0" b="0"/>
            <wp:docPr id="5" name="Picture 5" descr="Strategic Planning Cycle" title="Balanced Scorecard Planning 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712335" cy="2487295"/>
                    </a:xfrm>
                    <a:prstGeom prst="rect">
                      <a:avLst/>
                    </a:prstGeom>
                    <a:noFill/>
                  </pic:spPr>
                </pic:pic>
              </a:graphicData>
            </a:graphic>
          </wp:inline>
        </w:drawing>
      </w:r>
    </w:p>
    <w:p w14:paraId="7FECADD7" w14:textId="4D20CE3B" w:rsidR="00944381" w:rsidRPr="00690C80" w:rsidRDefault="00944381" w:rsidP="00661CBA">
      <w:pPr>
        <w:spacing w:after="0"/>
        <w:ind w:left="720"/>
        <w:rPr>
          <w:b/>
        </w:rPr>
      </w:pPr>
      <w:r w:rsidRPr="00690C80">
        <w:rPr>
          <w:b/>
        </w:rPr>
        <w:t>Analyze and Plan</w:t>
      </w:r>
    </w:p>
    <w:p w14:paraId="35D60D30" w14:textId="77777777" w:rsidR="00944381" w:rsidRPr="00A807C9" w:rsidRDefault="00944381" w:rsidP="00661CBA">
      <w:pPr>
        <w:numPr>
          <w:ilvl w:val="0"/>
          <w:numId w:val="8"/>
        </w:numPr>
        <w:tabs>
          <w:tab w:val="left" w:pos="1575"/>
        </w:tabs>
        <w:spacing w:after="0"/>
        <w:ind w:left="1800"/>
        <w:rPr>
          <w:sz w:val="22"/>
        </w:rPr>
      </w:pPr>
      <w:r>
        <w:rPr>
          <w:sz w:val="22"/>
        </w:rPr>
        <w:t>Network</w:t>
      </w:r>
      <w:r w:rsidRPr="00A807C9">
        <w:rPr>
          <w:sz w:val="22"/>
        </w:rPr>
        <w:t xml:space="preserve"> purpose and shared vision </w:t>
      </w:r>
    </w:p>
    <w:p w14:paraId="6FC4BC7B" w14:textId="77777777" w:rsidR="00944381" w:rsidRPr="00A807C9" w:rsidRDefault="00944381" w:rsidP="00661CBA">
      <w:pPr>
        <w:numPr>
          <w:ilvl w:val="0"/>
          <w:numId w:val="8"/>
        </w:numPr>
        <w:tabs>
          <w:tab w:val="left" w:pos="1575"/>
        </w:tabs>
        <w:spacing w:after="0"/>
        <w:ind w:left="1800"/>
        <w:rPr>
          <w:sz w:val="22"/>
        </w:rPr>
      </w:pPr>
      <w:r w:rsidRPr="00A807C9">
        <w:rPr>
          <w:sz w:val="22"/>
        </w:rPr>
        <w:t xml:space="preserve">Environmental scan and analysis </w:t>
      </w:r>
    </w:p>
    <w:p w14:paraId="697FB6EA" w14:textId="77777777" w:rsidR="00944381" w:rsidRDefault="00944381" w:rsidP="00661CBA">
      <w:pPr>
        <w:numPr>
          <w:ilvl w:val="0"/>
          <w:numId w:val="8"/>
        </w:numPr>
        <w:tabs>
          <w:tab w:val="left" w:pos="1575"/>
        </w:tabs>
        <w:spacing w:after="0"/>
        <w:ind w:left="1800"/>
        <w:rPr>
          <w:sz w:val="22"/>
        </w:rPr>
      </w:pPr>
      <w:r w:rsidRPr="00A807C9">
        <w:rPr>
          <w:sz w:val="22"/>
        </w:rPr>
        <w:t>Strategic o</w:t>
      </w:r>
      <w:r>
        <w:rPr>
          <w:sz w:val="22"/>
        </w:rPr>
        <w:t>bjectives</w:t>
      </w:r>
    </w:p>
    <w:p w14:paraId="63990F24" w14:textId="11C2EE4D" w:rsidR="00944381" w:rsidRPr="00892D83" w:rsidRDefault="00944381" w:rsidP="00661CBA">
      <w:pPr>
        <w:numPr>
          <w:ilvl w:val="0"/>
          <w:numId w:val="8"/>
        </w:numPr>
        <w:tabs>
          <w:tab w:val="left" w:pos="1575"/>
        </w:tabs>
        <w:spacing w:after="0"/>
        <w:ind w:left="1800"/>
        <w:rPr>
          <w:i/>
          <w:sz w:val="22"/>
        </w:rPr>
      </w:pPr>
      <w:r w:rsidRPr="00892D83">
        <w:rPr>
          <w:i/>
          <w:sz w:val="22"/>
        </w:rPr>
        <w:t xml:space="preserve">Evaluation </w:t>
      </w:r>
      <w:r w:rsidR="003D5E80">
        <w:rPr>
          <w:i/>
          <w:sz w:val="22"/>
        </w:rPr>
        <w:t>m</w:t>
      </w:r>
      <w:r w:rsidRPr="00892D83">
        <w:rPr>
          <w:i/>
          <w:sz w:val="22"/>
        </w:rPr>
        <w:t>easures</w:t>
      </w:r>
      <w:r w:rsidR="003D5E80">
        <w:rPr>
          <w:i/>
          <w:sz w:val="22"/>
        </w:rPr>
        <w:t xml:space="preserve"> and plan to adjust and </w:t>
      </w:r>
      <w:r w:rsidR="00340030">
        <w:rPr>
          <w:i/>
          <w:sz w:val="22"/>
        </w:rPr>
        <w:t>monitor</w:t>
      </w:r>
      <w:r w:rsidRPr="00892D83">
        <w:rPr>
          <w:i/>
          <w:sz w:val="22"/>
        </w:rPr>
        <w:t xml:space="preserve"> </w:t>
      </w:r>
      <w:r w:rsidR="00892D83">
        <w:rPr>
          <w:i/>
          <w:sz w:val="22"/>
        </w:rPr>
        <w:t xml:space="preserve">(Evaluation Plan) </w:t>
      </w:r>
    </w:p>
    <w:p w14:paraId="01E6B3A5" w14:textId="77777777" w:rsidR="00944381" w:rsidRPr="00690C80" w:rsidRDefault="00944381" w:rsidP="00661CBA">
      <w:pPr>
        <w:spacing w:after="0"/>
        <w:ind w:left="720"/>
        <w:rPr>
          <w:b/>
          <w:i/>
        </w:rPr>
      </w:pPr>
      <w:r w:rsidRPr="00690C80">
        <w:rPr>
          <w:b/>
          <w:i/>
        </w:rPr>
        <w:t xml:space="preserve">Communicate </w:t>
      </w:r>
    </w:p>
    <w:p w14:paraId="0A867312" w14:textId="141CF6E2" w:rsidR="00944381" w:rsidRPr="00892D83" w:rsidRDefault="00944381" w:rsidP="00661CBA">
      <w:pPr>
        <w:numPr>
          <w:ilvl w:val="0"/>
          <w:numId w:val="9"/>
        </w:numPr>
        <w:tabs>
          <w:tab w:val="left" w:pos="1575"/>
        </w:tabs>
        <w:spacing w:after="0"/>
        <w:rPr>
          <w:i/>
          <w:sz w:val="22"/>
        </w:rPr>
      </w:pPr>
      <w:r w:rsidRPr="00892D83">
        <w:rPr>
          <w:i/>
          <w:sz w:val="22"/>
        </w:rPr>
        <w:t xml:space="preserve">Communication Plan for the entire life of the cycle </w:t>
      </w:r>
      <w:r w:rsidR="00892D83">
        <w:rPr>
          <w:i/>
          <w:sz w:val="22"/>
        </w:rPr>
        <w:t>(</w:t>
      </w:r>
      <w:r w:rsidR="003D5E80">
        <w:rPr>
          <w:i/>
          <w:sz w:val="22"/>
        </w:rPr>
        <w:t xml:space="preserve">Strategic, </w:t>
      </w:r>
      <w:r w:rsidR="00892D83">
        <w:rPr>
          <w:i/>
          <w:sz w:val="22"/>
        </w:rPr>
        <w:t xml:space="preserve">Evaluation and Marketing Plan) </w:t>
      </w:r>
    </w:p>
    <w:p w14:paraId="62F940DF" w14:textId="77777777" w:rsidR="00944381" w:rsidRPr="00690C80" w:rsidRDefault="00944381" w:rsidP="00661CBA">
      <w:pPr>
        <w:spacing w:after="0"/>
        <w:ind w:left="720"/>
        <w:rPr>
          <w:b/>
          <w:i/>
        </w:rPr>
      </w:pPr>
      <w:r w:rsidRPr="00690C80">
        <w:rPr>
          <w:b/>
          <w:i/>
        </w:rPr>
        <w:t xml:space="preserve">Operationalize </w:t>
      </w:r>
    </w:p>
    <w:p w14:paraId="0F3A98DA" w14:textId="4AF693F4" w:rsidR="00944381" w:rsidRPr="00892D83" w:rsidRDefault="00944381" w:rsidP="00661CBA">
      <w:pPr>
        <w:numPr>
          <w:ilvl w:val="0"/>
          <w:numId w:val="9"/>
        </w:numPr>
        <w:tabs>
          <w:tab w:val="left" w:pos="1575"/>
        </w:tabs>
        <w:spacing w:after="0"/>
        <w:rPr>
          <w:i/>
          <w:sz w:val="22"/>
        </w:rPr>
      </w:pPr>
      <w:r w:rsidRPr="00892D83">
        <w:rPr>
          <w:i/>
          <w:sz w:val="22"/>
        </w:rPr>
        <w:t xml:space="preserve">Operationalizing the strategic objectives </w:t>
      </w:r>
      <w:r w:rsidR="00C702B9">
        <w:rPr>
          <w:i/>
          <w:sz w:val="22"/>
        </w:rPr>
        <w:t>with</w:t>
      </w:r>
      <w:r w:rsidRPr="00892D83">
        <w:rPr>
          <w:i/>
          <w:sz w:val="22"/>
        </w:rPr>
        <w:t xml:space="preserve"> key initiatives </w:t>
      </w:r>
      <w:r w:rsidR="00892D83">
        <w:rPr>
          <w:i/>
          <w:sz w:val="22"/>
        </w:rPr>
        <w:t xml:space="preserve">(Work Plan) </w:t>
      </w:r>
    </w:p>
    <w:p w14:paraId="56069253" w14:textId="77777777" w:rsidR="00944381" w:rsidRPr="00690C80" w:rsidRDefault="00944381" w:rsidP="00661CBA">
      <w:pPr>
        <w:spacing w:after="0"/>
        <w:ind w:left="720"/>
        <w:rPr>
          <w:b/>
          <w:i/>
        </w:rPr>
      </w:pPr>
      <w:r w:rsidRPr="00690C80">
        <w:rPr>
          <w:b/>
          <w:i/>
        </w:rPr>
        <w:t xml:space="preserve">Monitor and Adjust </w:t>
      </w:r>
    </w:p>
    <w:p w14:paraId="44CE42AF" w14:textId="5A7D4B62" w:rsidR="008D4776" w:rsidRPr="002E0E01" w:rsidRDefault="00944381" w:rsidP="00661CBA">
      <w:pPr>
        <w:pStyle w:val="ListParagraph"/>
        <w:numPr>
          <w:ilvl w:val="0"/>
          <w:numId w:val="9"/>
        </w:numPr>
        <w:tabs>
          <w:tab w:val="left" w:pos="1575"/>
        </w:tabs>
        <w:spacing w:after="0" w:line="259" w:lineRule="auto"/>
        <w:rPr>
          <w:rFonts w:ascii="Lucida Fax" w:eastAsiaTheme="majorEastAsia" w:hAnsi="Lucida Fax" w:cstheme="majorBidi"/>
          <w:caps/>
          <w:color w:val="26676D"/>
          <w:sz w:val="28"/>
          <w:szCs w:val="36"/>
        </w:rPr>
      </w:pPr>
      <w:r w:rsidRPr="002E0E01">
        <w:rPr>
          <w:i/>
          <w:sz w:val="22"/>
        </w:rPr>
        <w:t>Monitoring and adjusting</w:t>
      </w:r>
      <w:r w:rsidR="00892D83" w:rsidRPr="002E0E01">
        <w:rPr>
          <w:i/>
          <w:sz w:val="22"/>
        </w:rPr>
        <w:t xml:space="preserve"> (</w:t>
      </w:r>
      <w:r w:rsidR="003D5E80" w:rsidRPr="002E0E01">
        <w:rPr>
          <w:i/>
          <w:sz w:val="22"/>
        </w:rPr>
        <w:t xml:space="preserve">based on the work in </w:t>
      </w:r>
      <w:r w:rsidR="00892D83" w:rsidRPr="002E0E01">
        <w:rPr>
          <w:i/>
          <w:sz w:val="22"/>
        </w:rPr>
        <w:t>Evaluation Plan)</w:t>
      </w:r>
      <w:bookmarkStart w:id="25" w:name="_Toc451325101"/>
      <w:bookmarkStart w:id="26" w:name="_Toc490571655"/>
      <w:bookmarkEnd w:id="22"/>
      <w:r w:rsidR="008D4776" w:rsidRPr="00A807C9">
        <w:t xml:space="preserve"> </w:t>
      </w:r>
    </w:p>
    <w:p w14:paraId="402AB898" w14:textId="77777777" w:rsidR="00661CBA" w:rsidRDefault="00661CBA" w:rsidP="00661CBA"/>
    <w:p w14:paraId="40EC615D" w14:textId="77985EA7" w:rsidR="008D4776" w:rsidRDefault="00661CBA" w:rsidP="00661CBA">
      <w:r>
        <w:t>As project implementation moves forward you will continuous</w:t>
      </w:r>
      <w:r w:rsidR="00C313AA">
        <w:t xml:space="preserve">ly be going around this cycle. </w:t>
      </w:r>
      <w:r>
        <w:t xml:space="preserve">Make sure to consider how you will do a thorough look at and possibly revision of your strategic plan during year </w:t>
      </w:r>
      <w:r w:rsidR="00C313AA">
        <w:t>three</w:t>
      </w:r>
      <w:r>
        <w:t>. This will ca</w:t>
      </w:r>
      <w:r w:rsidR="006930D6">
        <w:t>r</w:t>
      </w:r>
      <w:r>
        <w:t xml:space="preserve">ry the network into year </w:t>
      </w:r>
      <w:r w:rsidR="00C313AA">
        <w:t>four and five</w:t>
      </w:r>
      <w:r>
        <w:t xml:space="preserve">.  </w:t>
      </w:r>
      <w:r w:rsidR="008D4776">
        <w:br w:type="page"/>
      </w:r>
    </w:p>
    <w:p w14:paraId="77A60B13" w14:textId="77777777" w:rsidR="008D4776" w:rsidRDefault="008D4776" w:rsidP="008D4776">
      <w:pPr>
        <w:jc w:val="center"/>
      </w:pPr>
    </w:p>
    <w:p w14:paraId="52E775F6" w14:textId="77777777" w:rsidR="008D4776" w:rsidRDefault="008D4776" w:rsidP="008D4776">
      <w:pPr>
        <w:jc w:val="center"/>
      </w:pPr>
    </w:p>
    <w:p w14:paraId="4DC58847" w14:textId="77777777" w:rsidR="008D4776" w:rsidRDefault="008D4776" w:rsidP="008D4776">
      <w:pPr>
        <w:jc w:val="center"/>
      </w:pPr>
    </w:p>
    <w:p w14:paraId="7808A811" w14:textId="77777777" w:rsidR="008D4776" w:rsidRDefault="008D4776" w:rsidP="008D4776">
      <w:pPr>
        <w:jc w:val="center"/>
      </w:pPr>
    </w:p>
    <w:p w14:paraId="3C893FAA" w14:textId="77777777" w:rsidR="008D4776" w:rsidRDefault="008D4776" w:rsidP="008D4776">
      <w:pPr>
        <w:jc w:val="center"/>
      </w:pPr>
    </w:p>
    <w:p w14:paraId="6CC537D4" w14:textId="77777777" w:rsidR="008D4776" w:rsidRDefault="008D4776" w:rsidP="008D4776">
      <w:pPr>
        <w:jc w:val="center"/>
      </w:pPr>
    </w:p>
    <w:p w14:paraId="43E7461F" w14:textId="77777777" w:rsidR="008D4776" w:rsidRDefault="008D4776" w:rsidP="008D4776">
      <w:pPr>
        <w:jc w:val="center"/>
      </w:pPr>
    </w:p>
    <w:p w14:paraId="6682C803" w14:textId="77777777" w:rsidR="008D4776" w:rsidRDefault="008D4776" w:rsidP="008D4776">
      <w:pPr>
        <w:jc w:val="center"/>
      </w:pPr>
    </w:p>
    <w:p w14:paraId="5723E46E" w14:textId="77777777" w:rsidR="008D4776" w:rsidRDefault="008D4776" w:rsidP="008D4776">
      <w:pPr>
        <w:jc w:val="center"/>
      </w:pPr>
    </w:p>
    <w:p w14:paraId="048B26CE" w14:textId="58A07853" w:rsidR="008D4776" w:rsidRPr="008D4776" w:rsidRDefault="002E0E01" w:rsidP="00E84D34">
      <w:pPr>
        <w:pStyle w:val="Heading1"/>
        <w:jc w:val="center"/>
      </w:pPr>
      <w:r w:rsidRPr="008D4776">
        <w:t>Facilitation</w:t>
      </w:r>
      <w:r w:rsidR="008D4776" w:rsidRPr="008D4776">
        <w:t xml:space="preserve"> Guide for Strategic Planning</w:t>
      </w:r>
    </w:p>
    <w:p w14:paraId="313BB17A" w14:textId="70CF225D" w:rsidR="008D4776" w:rsidRDefault="008D4776">
      <w:pPr>
        <w:spacing w:after="160" w:line="259" w:lineRule="auto"/>
        <w:rPr>
          <w:rFonts w:eastAsiaTheme="majorEastAsia" w:cstheme="majorBidi"/>
          <w:caps/>
          <w:color w:val="26676D"/>
          <w:sz w:val="28"/>
          <w:szCs w:val="36"/>
        </w:rPr>
      </w:pPr>
      <w:r>
        <w:rPr>
          <w:rFonts w:eastAsiaTheme="majorEastAsia" w:cstheme="majorBidi"/>
          <w:caps/>
          <w:color w:val="26676D"/>
          <w:sz w:val="28"/>
          <w:szCs w:val="36"/>
        </w:rPr>
        <w:br w:type="page"/>
      </w:r>
    </w:p>
    <w:p w14:paraId="55662D97" w14:textId="77777777" w:rsidR="008D4776" w:rsidRDefault="008D4776">
      <w:pPr>
        <w:spacing w:after="160" w:line="259" w:lineRule="auto"/>
        <w:rPr>
          <w:rFonts w:ascii="Lucida Fax" w:eastAsiaTheme="majorEastAsia" w:hAnsi="Lucida Fax" w:cstheme="majorBidi"/>
          <w:caps/>
          <w:color w:val="26676D"/>
          <w:spacing w:val="15"/>
          <w:sz w:val="28"/>
          <w:szCs w:val="36"/>
        </w:rPr>
      </w:pPr>
    </w:p>
    <w:p w14:paraId="1886D590" w14:textId="5939414E" w:rsidR="00A807C9" w:rsidRPr="00A807C9" w:rsidRDefault="00A807C9" w:rsidP="00981748">
      <w:pPr>
        <w:pStyle w:val="Heading1"/>
      </w:pPr>
      <w:r w:rsidRPr="00A807C9">
        <w:t>Facilitation Guide For Strategic Planning</w:t>
      </w:r>
      <w:bookmarkEnd w:id="25"/>
      <w:bookmarkEnd w:id="26"/>
    </w:p>
    <w:p w14:paraId="1886D591" w14:textId="65389324" w:rsidR="00A807C9" w:rsidRPr="00FD4A12" w:rsidRDefault="00A807C9" w:rsidP="00A807C9">
      <w:pPr>
        <w:tabs>
          <w:tab w:val="left" w:pos="1575"/>
        </w:tabs>
        <w:rPr>
          <w:color w:val="505153" w:themeColor="accent6"/>
          <w:sz w:val="22"/>
        </w:rPr>
      </w:pPr>
      <w:r w:rsidRPr="00FD4A12">
        <w:rPr>
          <w:color w:val="505153" w:themeColor="accent6"/>
          <w:sz w:val="22"/>
        </w:rPr>
        <w:t xml:space="preserve">The following materials are intended to provide support in designing and leading strategic planning events that include discussions and workshops with network stakeholders. The facilitation conversations and workshops are based on the Technology of Participation Focus Conversation and Workshop methods. These methods center on participative values and group decision-making facilitation principles. The goal of the following tools is to provide network leaders with ways to engage stakeholders through meaningful discussion and problem solving for effective strategic planning. This guide contains the following </w:t>
      </w:r>
      <w:r w:rsidR="005952EE" w:rsidRPr="00FD4A12">
        <w:rPr>
          <w:color w:val="505153" w:themeColor="accent6"/>
          <w:sz w:val="22"/>
        </w:rPr>
        <w:t>10</w:t>
      </w:r>
      <w:r w:rsidRPr="00FD4A12">
        <w:rPr>
          <w:color w:val="505153" w:themeColor="accent6"/>
          <w:sz w:val="22"/>
        </w:rPr>
        <w:t xml:space="preserve"> facilitation tools:</w:t>
      </w:r>
    </w:p>
    <w:p w14:paraId="1886D592" w14:textId="77777777" w:rsidR="00A807C9" w:rsidRPr="00FD4A12" w:rsidRDefault="00A807C9" w:rsidP="00003B1E">
      <w:pPr>
        <w:pStyle w:val="Heading3"/>
        <w:rPr>
          <w:color w:val="505153" w:themeColor="accent6"/>
        </w:rPr>
      </w:pPr>
      <w:bookmarkStart w:id="27" w:name="_Toc442706555"/>
      <w:r w:rsidRPr="00FD4A12">
        <w:rPr>
          <w:color w:val="505153" w:themeColor="accent6"/>
        </w:rPr>
        <w:t>Strategic Planning Design and Agendas</w:t>
      </w:r>
      <w:bookmarkEnd w:id="27"/>
    </w:p>
    <w:p w14:paraId="1886D593" w14:textId="291A0DFA" w:rsidR="00A807C9" w:rsidRPr="00FD4A12" w:rsidRDefault="00A807C9" w:rsidP="000C1815">
      <w:pPr>
        <w:numPr>
          <w:ilvl w:val="0"/>
          <w:numId w:val="12"/>
        </w:numPr>
        <w:tabs>
          <w:tab w:val="left" w:pos="1575"/>
        </w:tabs>
        <w:spacing w:after="0"/>
        <w:rPr>
          <w:color w:val="505153" w:themeColor="accent6"/>
          <w:sz w:val="22"/>
        </w:rPr>
      </w:pPr>
      <w:r w:rsidRPr="00FD4A12">
        <w:rPr>
          <w:color w:val="505153" w:themeColor="accent6"/>
          <w:sz w:val="22"/>
        </w:rPr>
        <w:t xml:space="preserve">The first agenda illustrates a single event designed for </w:t>
      </w:r>
      <w:r w:rsidR="00CD737A" w:rsidRPr="00FD4A12">
        <w:rPr>
          <w:color w:val="505153" w:themeColor="accent6"/>
          <w:sz w:val="22"/>
        </w:rPr>
        <w:t>five-to-seven</w:t>
      </w:r>
      <w:r w:rsidRPr="00FD4A12">
        <w:rPr>
          <w:color w:val="505153" w:themeColor="accent6"/>
          <w:sz w:val="22"/>
        </w:rPr>
        <w:t xml:space="preserve"> hours of presentation, discussion and planning. </w:t>
      </w:r>
    </w:p>
    <w:p w14:paraId="1886D594" w14:textId="37A2FB0F" w:rsidR="00A807C9" w:rsidRPr="00FD4A12" w:rsidRDefault="00A807C9" w:rsidP="000C1815">
      <w:pPr>
        <w:numPr>
          <w:ilvl w:val="0"/>
          <w:numId w:val="12"/>
        </w:numPr>
        <w:tabs>
          <w:tab w:val="left" w:pos="1575"/>
        </w:tabs>
        <w:spacing w:after="0"/>
        <w:rPr>
          <w:color w:val="505153" w:themeColor="accent6"/>
          <w:sz w:val="22"/>
        </w:rPr>
      </w:pPr>
      <w:r w:rsidRPr="00FD4A12">
        <w:rPr>
          <w:color w:val="505153" w:themeColor="accent6"/>
          <w:sz w:val="22"/>
        </w:rPr>
        <w:t xml:space="preserve">The second agenda breaks the planning elements down into five </w:t>
      </w:r>
      <w:r w:rsidR="00CD737A" w:rsidRPr="00FD4A12">
        <w:rPr>
          <w:color w:val="505153" w:themeColor="accent6"/>
          <w:sz w:val="22"/>
        </w:rPr>
        <w:t xml:space="preserve">one-to-two </w:t>
      </w:r>
      <w:r w:rsidRPr="00FD4A12">
        <w:rPr>
          <w:noProof/>
          <w:color w:val="505153" w:themeColor="accent6"/>
          <w:sz w:val="22"/>
        </w:rPr>
        <w:t>hour</w:t>
      </w:r>
      <w:r w:rsidRPr="00FD4A12">
        <w:rPr>
          <w:color w:val="505153" w:themeColor="accent6"/>
          <w:sz w:val="22"/>
        </w:rPr>
        <w:t xml:space="preserve"> sessions.</w:t>
      </w:r>
    </w:p>
    <w:p w14:paraId="1886D595" w14:textId="37F35BB3" w:rsidR="00A807C9" w:rsidRPr="00FD4A12" w:rsidRDefault="00A807C9" w:rsidP="00003B1E">
      <w:pPr>
        <w:pStyle w:val="Heading3"/>
        <w:rPr>
          <w:color w:val="505153" w:themeColor="accent6"/>
        </w:rPr>
      </w:pPr>
      <w:bookmarkStart w:id="28" w:name="_Toc442706556"/>
      <w:r w:rsidRPr="00FD4A12">
        <w:rPr>
          <w:color w:val="505153" w:themeColor="accent6"/>
        </w:rPr>
        <w:t xml:space="preserve">Shared </w:t>
      </w:r>
      <w:bookmarkEnd w:id="28"/>
      <w:r w:rsidRPr="00FD4A12">
        <w:rPr>
          <w:color w:val="505153" w:themeColor="accent6"/>
        </w:rPr>
        <w:t xml:space="preserve">Vision </w:t>
      </w:r>
      <w:r w:rsidR="000C3BDB" w:rsidRPr="00FD4A12">
        <w:rPr>
          <w:color w:val="505153" w:themeColor="accent6"/>
        </w:rPr>
        <w:t xml:space="preserve">and Project Goal </w:t>
      </w:r>
      <w:r w:rsidRPr="00FD4A12">
        <w:rPr>
          <w:color w:val="505153" w:themeColor="accent6"/>
        </w:rPr>
        <w:t>Check-In</w:t>
      </w:r>
    </w:p>
    <w:p w14:paraId="1886D599" w14:textId="5B20BE32" w:rsidR="00A807C9" w:rsidRPr="00FD4A12" w:rsidRDefault="0095400A" w:rsidP="000C1815">
      <w:pPr>
        <w:numPr>
          <w:ilvl w:val="0"/>
          <w:numId w:val="12"/>
        </w:numPr>
        <w:tabs>
          <w:tab w:val="left" w:pos="1575"/>
        </w:tabs>
        <w:spacing w:after="0"/>
        <w:rPr>
          <w:color w:val="505153" w:themeColor="accent6"/>
          <w:sz w:val="22"/>
        </w:rPr>
      </w:pPr>
      <w:r w:rsidRPr="00FD4A12">
        <w:rPr>
          <w:color w:val="505153" w:themeColor="accent6"/>
          <w:sz w:val="22"/>
        </w:rPr>
        <w:t>Y</w:t>
      </w:r>
      <w:r w:rsidR="00A807C9" w:rsidRPr="00FD4A12">
        <w:rPr>
          <w:color w:val="505153" w:themeColor="accent6"/>
          <w:sz w:val="22"/>
        </w:rPr>
        <w:t>our network has an established vision</w:t>
      </w:r>
      <w:r w:rsidRPr="00FD4A12">
        <w:rPr>
          <w:color w:val="505153" w:themeColor="accent6"/>
          <w:sz w:val="22"/>
        </w:rPr>
        <w:t>.</w:t>
      </w:r>
      <w:r w:rsidR="00A807C9" w:rsidRPr="00FD4A12">
        <w:rPr>
          <w:color w:val="505153" w:themeColor="accent6"/>
          <w:sz w:val="22"/>
        </w:rPr>
        <w:t xml:space="preserve"> </w:t>
      </w:r>
      <w:r w:rsidRPr="00FD4A12">
        <w:rPr>
          <w:color w:val="505153" w:themeColor="accent6"/>
          <w:sz w:val="22"/>
        </w:rPr>
        <w:t xml:space="preserve">It </w:t>
      </w:r>
      <w:r w:rsidR="00A807C9" w:rsidRPr="00FD4A12">
        <w:rPr>
          <w:color w:val="505153" w:themeColor="accent6"/>
          <w:sz w:val="22"/>
        </w:rPr>
        <w:t xml:space="preserve">is important to revisit the vision through an intentional check-in and commitment discussion before moving forward with strategic planning. </w:t>
      </w:r>
      <w:r w:rsidR="000C3BDB" w:rsidRPr="00FD4A12">
        <w:rPr>
          <w:color w:val="505153" w:themeColor="accent6"/>
          <w:sz w:val="22"/>
        </w:rPr>
        <w:t xml:space="preserve">The same is true of your project goals. </w:t>
      </w:r>
    </w:p>
    <w:p w14:paraId="1886D59A" w14:textId="6EDC94E6" w:rsidR="00A807C9" w:rsidRPr="00FD4A12" w:rsidRDefault="00A807C9" w:rsidP="000C1815">
      <w:pPr>
        <w:numPr>
          <w:ilvl w:val="1"/>
          <w:numId w:val="10"/>
        </w:numPr>
        <w:tabs>
          <w:tab w:val="left" w:pos="1575"/>
        </w:tabs>
        <w:spacing w:after="0"/>
        <w:rPr>
          <w:color w:val="505153" w:themeColor="accent6"/>
          <w:sz w:val="22"/>
        </w:rPr>
      </w:pPr>
      <w:r w:rsidRPr="00FD4A12">
        <w:rPr>
          <w:color w:val="505153" w:themeColor="accent6"/>
          <w:sz w:val="22"/>
        </w:rPr>
        <w:t>Reach</w:t>
      </w:r>
      <w:r w:rsidR="00CD737A" w:rsidRPr="00FD4A12">
        <w:rPr>
          <w:color w:val="505153" w:themeColor="accent6"/>
          <w:sz w:val="22"/>
        </w:rPr>
        <w:t>ing</w:t>
      </w:r>
      <w:r w:rsidRPr="00FD4A12">
        <w:rPr>
          <w:color w:val="505153" w:themeColor="accent6"/>
          <w:sz w:val="22"/>
        </w:rPr>
        <w:t xml:space="preserve"> agreement on and commitment to the network vision</w:t>
      </w:r>
      <w:r w:rsidR="000C3BDB" w:rsidRPr="00FD4A12">
        <w:rPr>
          <w:color w:val="505153" w:themeColor="accent6"/>
          <w:sz w:val="22"/>
        </w:rPr>
        <w:t xml:space="preserve"> and project goals</w:t>
      </w:r>
      <w:r w:rsidRPr="00FD4A12">
        <w:rPr>
          <w:color w:val="505153" w:themeColor="accent6"/>
          <w:sz w:val="22"/>
        </w:rPr>
        <w:t xml:space="preserve"> </w:t>
      </w:r>
      <w:r w:rsidR="000C3BDB" w:rsidRPr="00FD4A12">
        <w:rPr>
          <w:color w:val="505153" w:themeColor="accent6"/>
          <w:sz w:val="22"/>
        </w:rPr>
        <w:t>i</w:t>
      </w:r>
      <w:r w:rsidRPr="00FD4A12">
        <w:rPr>
          <w:color w:val="505153" w:themeColor="accent6"/>
          <w:sz w:val="22"/>
        </w:rPr>
        <w:t xml:space="preserve">s a critical component in creating meaningful strategic objects. </w:t>
      </w:r>
    </w:p>
    <w:p w14:paraId="1886D59B" w14:textId="77777777" w:rsidR="00A807C9" w:rsidRPr="00FD4A12" w:rsidRDefault="00A807C9" w:rsidP="000C1815">
      <w:pPr>
        <w:numPr>
          <w:ilvl w:val="1"/>
          <w:numId w:val="10"/>
        </w:numPr>
        <w:tabs>
          <w:tab w:val="left" w:pos="1575"/>
        </w:tabs>
        <w:spacing w:after="0"/>
        <w:rPr>
          <w:color w:val="505153" w:themeColor="accent6"/>
          <w:sz w:val="22"/>
        </w:rPr>
      </w:pPr>
      <w:r w:rsidRPr="00FD4A12">
        <w:rPr>
          <w:color w:val="505153" w:themeColor="accent6"/>
          <w:sz w:val="22"/>
        </w:rPr>
        <w:t xml:space="preserve">The participants will gain an understanding of and comfort with the network vision. </w:t>
      </w:r>
    </w:p>
    <w:p w14:paraId="1886D59C" w14:textId="77777777" w:rsidR="00A807C9" w:rsidRPr="00FD4A12" w:rsidRDefault="00A807C9" w:rsidP="00003B1E">
      <w:pPr>
        <w:pStyle w:val="Heading3"/>
        <w:rPr>
          <w:color w:val="505153" w:themeColor="accent6"/>
        </w:rPr>
      </w:pPr>
      <w:bookmarkStart w:id="29" w:name="_Toc442706557"/>
      <w:r w:rsidRPr="00FD4A12">
        <w:rPr>
          <w:color w:val="505153" w:themeColor="accent6"/>
        </w:rPr>
        <w:t>Environmental Scan Analysis</w:t>
      </w:r>
      <w:bookmarkEnd w:id="29"/>
      <w:r w:rsidRPr="00FD4A12">
        <w:rPr>
          <w:color w:val="505153" w:themeColor="accent6"/>
        </w:rPr>
        <w:t xml:space="preserve"> Workshop </w:t>
      </w:r>
    </w:p>
    <w:p w14:paraId="1886D59D" w14:textId="28C7845C" w:rsidR="00A807C9" w:rsidRPr="00FD4A12" w:rsidRDefault="00A807C9" w:rsidP="00A807C9">
      <w:pPr>
        <w:numPr>
          <w:ilvl w:val="0"/>
          <w:numId w:val="12"/>
        </w:numPr>
        <w:tabs>
          <w:tab w:val="left" w:pos="1575"/>
        </w:tabs>
        <w:rPr>
          <w:color w:val="505153" w:themeColor="accent6"/>
          <w:sz w:val="22"/>
        </w:rPr>
      </w:pPr>
      <w:r w:rsidRPr="00FD4A12">
        <w:rPr>
          <w:color w:val="505153" w:themeColor="accent6"/>
          <w:sz w:val="22"/>
        </w:rPr>
        <w:t xml:space="preserve">After the environmental scan data has been presented, the planning participants will engage in a discussion to analyze the data. Through this conversation, participants will identify the key </w:t>
      </w:r>
      <w:r w:rsidR="00E84D34" w:rsidRPr="00FD4A12">
        <w:rPr>
          <w:color w:val="505153" w:themeColor="accent6"/>
          <w:sz w:val="22"/>
        </w:rPr>
        <w:t>lever</w:t>
      </w:r>
      <w:r w:rsidRPr="00FD4A12">
        <w:rPr>
          <w:color w:val="505153" w:themeColor="accent6"/>
          <w:sz w:val="22"/>
        </w:rPr>
        <w:t xml:space="preserve">s and </w:t>
      </w:r>
      <w:r w:rsidR="00E84D34" w:rsidRPr="00FD4A12">
        <w:rPr>
          <w:color w:val="505153" w:themeColor="accent6"/>
          <w:sz w:val="22"/>
        </w:rPr>
        <w:t>blocks</w:t>
      </w:r>
      <w:r w:rsidRPr="00FD4A12">
        <w:rPr>
          <w:color w:val="505153" w:themeColor="accent6"/>
          <w:sz w:val="22"/>
        </w:rPr>
        <w:t xml:space="preserve"> the network is facing as it works to achieve the network vision. </w:t>
      </w:r>
    </w:p>
    <w:p w14:paraId="1886D59E" w14:textId="636B03FB" w:rsidR="00A807C9" w:rsidRPr="00FD4A12" w:rsidRDefault="00A807C9" w:rsidP="000C1815">
      <w:pPr>
        <w:numPr>
          <w:ilvl w:val="1"/>
          <w:numId w:val="11"/>
        </w:numPr>
        <w:tabs>
          <w:tab w:val="left" w:pos="1575"/>
        </w:tabs>
        <w:spacing w:after="0"/>
        <w:rPr>
          <w:b/>
          <w:color w:val="505153" w:themeColor="accent6"/>
          <w:sz w:val="22"/>
        </w:rPr>
      </w:pPr>
      <w:r w:rsidRPr="00FD4A12">
        <w:rPr>
          <w:color w:val="505153" w:themeColor="accent6"/>
          <w:sz w:val="22"/>
        </w:rPr>
        <w:t xml:space="preserve">Find key </w:t>
      </w:r>
      <w:r w:rsidR="00E84D34" w:rsidRPr="00FD4A12">
        <w:rPr>
          <w:color w:val="505153" w:themeColor="accent6"/>
          <w:sz w:val="22"/>
        </w:rPr>
        <w:t>lever</w:t>
      </w:r>
      <w:r w:rsidRPr="00FD4A12">
        <w:rPr>
          <w:color w:val="505153" w:themeColor="accent6"/>
          <w:sz w:val="22"/>
        </w:rPr>
        <w:t xml:space="preserve">s and </w:t>
      </w:r>
      <w:r w:rsidR="00E84D34" w:rsidRPr="00FD4A12">
        <w:rPr>
          <w:color w:val="505153" w:themeColor="accent6"/>
          <w:sz w:val="22"/>
        </w:rPr>
        <w:t>blocks</w:t>
      </w:r>
      <w:r w:rsidRPr="00FD4A12">
        <w:rPr>
          <w:color w:val="505153" w:themeColor="accent6"/>
          <w:sz w:val="22"/>
        </w:rPr>
        <w:t>, both internal and external, which will be incorporated into the development of strategic objectives.</w:t>
      </w:r>
    </w:p>
    <w:p w14:paraId="1886D59F" w14:textId="49AAB26F" w:rsidR="00A807C9" w:rsidRPr="00FD4A12" w:rsidRDefault="00A807C9" w:rsidP="000C1815">
      <w:pPr>
        <w:numPr>
          <w:ilvl w:val="1"/>
          <w:numId w:val="11"/>
        </w:numPr>
        <w:tabs>
          <w:tab w:val="left" w:pos="1575"/>
        </w:tabs>
        <w:spacing w:after="0"/>
        <w:rPr>
          <w:b/>
          <w:color w:val="505153" w:themeColor="accent6"/>
          <w:sz w:val="22"/>
        </w:rPr>
      </w:pPr>
      <w:r w:rsidRPr="00FD4A12">
        <w:rPr>
          <w:color w:val="505153" w:themeColor="accent6"/>
          <w:sz w:val="22"/>
        </w:rPr>
        <w:t xml:space="preserve">Feel confident that the key </w:t>
      </w:r>
      <w:r w:rsidR="00E84D34" w:rsidRPr="00FD4A12">
        <w:rPr>
          <w:color w:val="505153" w:themeColor="accent6"/>
          <w:sz w:val="22"/>
        </w:rPr>
        <w:t>lever</w:t>
      </w:r>
      <w:r w:rsidRPr="00FD4A12">
        <w:rPr>
          <w:color w:val="505153" w:themeColor="accent6"/>
          <w:sz w:val="22"/>
        </w:rPr>
        <w:t xml:space="preserve">age points and underlying </w:t>
      </w:r>
      <w:r w:rsidR="00E84D34" w:rsidRPr="00FD4A12">
        <w:rPr>
          <w:color w:val="505153" w:themeColor="accent6"/>
          <w:sz w:val="22"/>
        </w:rPr>
        <w:t>blocks</w:t>
      </w:r>
      <w:r w:rsidRPr="00FD4A12">
        <w:rPr>
          <w:color w:val="505153" w:themeColor="accent6"/>
          <w:sz w:val="22"/>
        </w:rPr>
        <w:t xml:space="preserve"> have been identified </w:t>
      </w:r>
      <w:r w:rsidR="00CD737A" w:rsidRPr="00FD4A12">
        <w:rPr>
          <w:color w:val="505153" w:themeColor="accent6"/>
          <w:sz w:val="22"/>
        </w:rPr>
        <w:t>to</w:t>
      </w:r>
      <w:r w:rsidRPr="00FD4A12">
        <w:rPr>
          <w:color w:val="505153" w:themeColor="accent6"/>
          <w:sz w:val="22"/>
        </w:rPr>
        <w:t xml:space="preserve"> consider strategic options.</w:t>
      </w:r>
    </w:p>
    <w:p w14:paraId="1886D5A0" w14:textId="77777777" w:rsidR="00A807C9" w:rsidRPr="00FD4A12" w:rsidRDefault="00A807C9" w:rsidP="00A807C9">
      <w:pPr>
        <w:tabs>
          <w:tab w:val="left" w:pos="1575"/>
        </w:tabs>
        <w:rPr>
          <w:b/>
          <w:color w:val="505153" w:themeColor="accent6"/>
          <w:sz w:val="22"/>
        </w:rPr>
      </w:pPr>
      <w:r w:rsidRPr="00FD4A12">
        <w:rPr>
          <w:b/>
          <w:color w:val="505153" w:themeColor="accent6"/>
          <w:sz w:val="22"/>
        </w:rPr>
        <w:br w:type="page"/>
      </w:r>
    </w:p>
    <w:p w14:paraId="1886D5A1" w14:textId="77777777" w:rsidR="00A807C9" w:rsidRPr="00FD4A12" w:rsidRDefault="00A807C9" w:rsidP="00003B1E">
      <w:pPr>
        <w:pStyle w:val="Heading3"/>
        <w:rPr>
          <w:color w:val="505153" w:themeColor="accent6"/>
        </w:rPr>
      </w:pPr>
      <w:r w:rsidRPr="00FD4A12">
        <w:rPr>
          <w:color w:val="505153" w:themeColor="accent6"/>
        </w:rPr>
        <w:lastRenderedPageBreak/>
        <w:t>Strategic Objectives Workshop</w:t>
      </w:r>
    </w:p>
    <w:p w14:paraId="1886D5A2" w14:textId="77777777" w:rsidR="00A807C9" w:rsidRPr="00FD4A12" w:rsidRDefault="00A807C9" w:rsidP="002C2053">
      <w:pPr>
        <w:tabs>
          <w:tab w:val="left" w:pos="1575"/>
        </w:tabs>
        <w:ind w:left="360"/>
        <w:rPr>
          <w:color w:val="505153" w:themeColor="accent6"/>
          <w:sz w:val="22"/>
        </w:rPr>
      </w:pPr>
      <w:r w:rsidRPr="00FD4A12">
        <w:rPr>
          <w:color w:val="505153" w:themeColor="accent6"/>
          <w:sz w:val="22"/>
        </w:rPr>
        <w:t xml:space="preserve">Participants will gain consensus on the strategic directions that will provide pathways for the network work to move toward its vision. </w:t>
      </w:r>
    </w:p>
    <w:p w14:paraId="1886D5A3" w14:textId="66DC3CC9" w:rsidR="00A807C9" w:rsidRPr="00FD4A12" w:rsidRDefault="00A807C9" w:rsidP="000C1815">
      <w:pPr>
        <w:numPr>
          <w:ilvl w:val="1"/>
          <w:numId w:val="11"/>
        </w:numPr>
        <w:tabs>
          <w:tab w:val="left" w:pos="1575"/>
        </w:tabs>
        <w:spacing w:after="0"/>
        <w:rPr>
          <w:color w:val="505153" w:themeColor="accent6"/>
          <w:sz w:val="22"/>
        </w:rPr>
      </w:pPr>
      <w:r w:rsidRPr="00FD4A12">
        <w:rPr>
          <w:color w:val="505153" w:themeColor="accent6"/>
          <w:sz w:val="22"/>
        </w:rPr>
        <w:t xml:space="preserve">Reach group consensus on strategic objectives that address </w:t>
      </w:r>
      <w:r w:rsidR="00E84D34" w:rsidRPr="00FD4A12">
        <w:rPr>
          <w:color w:val="505153" w:themeColor="accent6"/>
          <w:sz w:val="22"/>
        </w:rPr>
        <w:t>lever</w:t>
      </w:r>
      <w:r w:rsidRPr="00FD4A12">
        <w:rPr>
          <w:color w:val="505153" w:themeColor="accent6"/>
          <w:sz w:val="22"/>
        </w:rPr>
        <w:t xml:space="preserve">s and </w:t>
      </w:r>
      <w:r w:rsidR="00E84D34" w:rsidRPr="00FD4A12">
        <w:rPr>
          <w:color w:val="505153" w:themeColor="accent6"/>
          <w:sz w:val="22"/>
        </w:rPr>
        <w:t>blocks</w:t>
      </w:r>
      <w:r w:rsidRPr="00FD4A12">
        <w:rPr>
          <w:color w:val="505153" w:themeColor="accent6"/>
          <w:sz w:val="22"/>
        </w:rPr>
        <w:t xml:space="preserve"> and that will move the network toward its vision</w:t>
      </w:r>
      <w:r w:rsidR="009308BE" w:rsidRPr="00FD4A12">
        <w:rPr>
          <w:color w:val="505153" w:themeColor="accent6"/>
          <w:sz w:val="22"/>
        </w:rPr>
        <w:t>.</w:t>
      </w:r>
    </w:p>
    <w:p w14:paraId="1886D5A4" w14:textId="2482A235" w:rsidR="00A807C9" w:rsidRPr="00FD4A12" w:rsidRDefault="00A807C9" w:rsidP="000C1815">
      <w:pPr>
        <w:numPr>
          <w:ilvl w:val="1"/>
          <w:numId w:val="11"/>
        </w:numPr>
        <w:tabs>
          <w:tab w:val="left" w:pos="1575"/>
        </w:tabs>
        <w:spacing w:after="0"/>
        <w:rPr>
          <w:color w:val="505153" w:themeColor="accent6"/>
          <w:sz w:val="22"/>
        </w:rPr>
      </w:pPr>
      <w:r w:rsidRPr="00FD4A12">
        <w:rPr>
          <w:color w:val="505153" w:themeColor="accent6"/>
          <w:sz w:val="22"/>
        </w:rPr>
        <w:t xml:space="preserve">Agree that the identified strategic objectives are doable and will provide guidance to the organization over the coming </w:t>
      </w:r>
      <w:r w:rsidR="002E460B" w:rsidRPr="00FD4A12">
        <w:rPr>
          <w:color w:val="505153" w:themeColor="accent6"/>
          <w:sz w:val="22"/>
        </w:rPr>
        <w:t xml:space="preserve">two-to-three </w:t>
      </w:r>
      <w:r w:rsidRPr="00FD4A12">
        <w:rPr>
          <w:color w:val="505153" w:themeColor="accent6"/>
          <w:sz w:val="22"/>
        </w:rPr>
        <w:t>years</w:t>
      </w:r>
    </w:p>
    <w:p w14:paraId="60F5BE38" w14:textId="5123FB97" w:rsidR="002C2053" w:rsidRPr="00FD4A12" w:rsidRDefault="002C2053" w:rsidP="00C22274">
      <w:pPr>
        <w:tabs>
          <w:tab w:val="left" w:pos="1575"/>
        </w:tabs>
        <w:spacing w:after="0"/>
        <w:ind w:left="270"/>
        <w:rPr>
          <w:color w:val="505153" w:themeColor="accent6"/>
          <w:sz w:val="22"/>
        </w:rPr>
      </w:pPr>
      <w:r w:rsidRPr="00FD4A12">
        <w:rPr>
          <w:color w:val="505153" w:themeColor="accent6"/>
          <w:sz w:val="22"/>
        </w:rPr>
        <w:t>Chose one of the following facilitations</w:t>
      </w:r>
      <w:r w:rsidR="00C22274" w:rsidRPr="00FD4A12">
        <w:rPr>
          <w:color w:val="505153" w:themeColor="accent6"/>
          <w:sz w:val="22"/>
        </w:rPr>
        <w:t>.</w:t>
      </w:r>
      <w:r w:rsidRPr="00FD4A12">
        <w:rPr>
          <w:color w:val="505153" w:themeColor="accent6"/>
          <w:sz w:val="22"/>
        </w:rPr>
        <w:t xml:space="preserve"> </w:t>
      </w:r>
    </w:p>
    <w:p w14:paraId="435365ED" w14:textId="78EE9609" w:rsidR="000C3BDB" w:rsidRPr="00FD4A12" w:rsidRDefault="002C2053" w:rsidP="000C3BDB">
      <w:pPr>
        <w:pStyle w:val="ListParagraph"/>
        <w:numPr>
          <w:ilvl w:val="0"/>
          <w:numId w:val="12"/>
        </w:numPr>
        <w:tabs>
          <w:tab w:val="left" w:pos="1575"/>
        </w:tabs>
        <w:spacing w:after="0"/>
        <w:rPr>
          <w:color w:val="505153" w:themeColor="accent6"/>
          <w:sz w:val="22"/>
        </w:rPr>
      </w:pPr>
      <w:r w:rsidRPr="00FD4A12">
        <w:rPr>
          <w:color w:val="505153" w:themeColor="accent6"/>
          <w:sz w:val="22"/>
        </w:rPr>
        <w:t xml:space="preserve">Strategic Objectives Facilitation Guide – full 120-minute workshop – for starting with a blank slate to gain commitment of entire group to move forward together. </w:t>
      </w:r>
    </w:p>
    <w:p w14:paraId="2555F85C" w14:textId="649361EA" w:rsidR="000F2F39" w:rsidRPr="00FD4A12" w:rsidRDefault="002C2053" w:rsidP="000F2F39">
      <w:pPr>
        <w:pStyle w:val="ListParagraph"/>
        <w:numPr>
          <w:ilvl w:val="0"/>
          <w:numId w:val="12"/>
        </w:numPr>
        <w:tabs>
          <w:tab w:val="left" w:pos="1575"/>
        </w:tabs>
        <w:rPr>
          <w:b/>
          <w:color w:val="505153" w:themeColor="accent6"/>
          <w:sz w:val="22"/>
        </w:rPr>
      </w:pPr>
      <w:r w:rsidRPr="00FD4A12">
        <w:rPr>
          <w:color w:val="505153" w:themeColor="accent6"/>
          <w:sz w:val="22"/>
        </w:rPr>
        <w:t xml:space="preserve">Strategic Objectives Check-In Facilitation Guide – 60-minute workshop to </w:t>
      </w:r>
      <w:r w:rsidR="00F86C40" w:rsidRPr="00FD4A12">
        <w:rPr>
          <w:color w:val="505153" w:themeColor="accent6"/>
          <w:sz w:val="22"/>
        </w:rPr>
        <w:t xml:space="preserve">be used for a </w:t>
      </w:r>
      <w:r w:rsidRPr="00FD4A12">
        <w:rPr>
          <w:color w:val="505153" w:themeColor="accent6"/>
          <w:sz w:val="22"/>
        </w:rPr>
        <w:t>check</w:t>
      </w:r>
      <w:r w:rsidR="002E460B" w:rsidRPr="00FD4A12">
        <w:rPr>
          <w:color w:val="505153" w:themeColor="accent6"/>
          <w:sz w:val="22"/>
        </w:rPr>
        <w:t>-</w:t>
      </w:r>
      <w:r w:rsidRPr="00FD4A12">
        <w:rPr>
          <w:color w:val="505153" w:themeColor="accent6"/>
          <w:sz w:val="22"/>
        </w:rPr>
        <w:t>in on the objectives in the grant application</w:t>
      </w:r>
      <w:r w:rsidR="00F86C40" w:rsidRPr="00FD4A12">
        <w:rPr>
          <w:color w:val="505153" w:themeColor="accent6"/>
          <w:sz w:val="22"/>
        </w:rPr>
        <w:t xml:space="preserve">. </w:t>
      </w:r>
      <w:r w:rsidRPr="00FD4A12">
        <w:rPr>
          <w:color w:val="505153" w:themeColor="accent6"/>
          <w:sz w:val="22"/>
        </w:rPr>
        <w:t xml:space="preserve"> </w:t>
      </w:r>
    </w:p>
    <w:p w14:paraId="0AA9782A" w14:textId="2B31C136" w:rsidR="002C2053" w:rsidRPr="00FD4A12" w:rsidRDefault="000F2F39" w:rsidP="000F2F39">
      <w:pPr>
        <w:pStyle w:val="ListParagraph"/>
        <w:numPr>
          <w:ilvl w:val="0"/>
          <w:numId w:val="12"/>
        </w:numPr>
        <w:tabs>
          <w:tab w:val="left" w:pos="1575"/>
        </w:tabs>
        <w:rPr>
          <w:b/>
          <w:color w:val="505153" w:themeColor="accent6"/>
          <w:sz w:val="22"/>
        </w:rPr>
      </w:pPr>
      <w:r w:rsidRPr="00FD4A12">
        <w:rPr>
          <w:color w:val="505153" w:themeColor="accent6"/>
          <w:sz w:val="22"/>
        </w:rPr>
        <w:t xml:space="preserve">A chart to help facilitate the conversation in the Strategic Objectives Check-In conversation. </w:t>
      </w:r>
    </w:p>
    <w:p w14:paraId="1886D5A5" w14:textId="77777777" w:rsidR="00A807C9" w:rsidRPr="00FD4A12" w:rsidRDefault="00A807C9" w:rsidP="00F86C40">
      <w:pPr>
        <w:pStyle w:val="Heading3"/>
        <w:rPr>
          <w:color w:val="505153" w:themeColor="accent6"/>
        </w:rPr>
      </w:pPr>
      <w:r w:rsidRPr="00FD4A12">
        <w:rPr>
          <w:color w:val="505153" w:themeColor="accent6"/>
        </w:rPr>
        <w:t>Alignment with Vision and Mission Discussion</w:t>
      </w:r>
    </w:p>
    <w:p w14:paraId="1886D5A6" w14:textId="77777777" w:rsidR="00A807C9" w:rsidRPr="00FD4A12" w:rsidRDefault="00A807C9" w:rsidP="000C1815">
      <w:pPr>
        <w:numPr>
          <w:ilvl w:val="0"/>
          <w:numId w:val="12"/>
        </w:numPr>
        <w:tabs>
          <w:tab w:val="left" w:pos="1575"/>
        </w:tabs>
        <w:spacing w:after="0"/>
        <w:rPr>
          <w:color w:val="505153" w:themeColor="accent6"/>
          <w:sz w:val="22"/>
        </w:rPr>
      </w:pPr>
      <w:r w:rsidRPr="00FD4A12">
        <w:rPr>
          <w:color w:val="505153" w:themeColor="accent6"/>
          <w:sz w:val="22"/>
        </w:rPr>
        <w:t xml:space="preserve">After reaching consensus on strategic objectives, participants will engage in a discussion to ensure alignment of the objectives with the vision and mission of the network. </w:t>
      </w:r>
    </w:p>
    <w:p w14:paraId="1886D5A7" w14:textId="477D6825" w:rsidR="00A807C9" w:rsidRPr="00FD4A12" w:rsidRDefault="00A807C9" w:rsidP="000C1815">
      <w:pPr>
        <w:numPr>
          <w:ilvl w:val="1"/>
          <w:numId w:val="11"/>
        </w:numPr>
        <w:tabs>
          <w:tab w:val="left" w:pos="1575"/>
        </w:tabs>
        <w:spacing w:after="0"/>
        <w:rPr>
          <w:color w:val="505153" w:themeColor="accent6"/>
          <w:sz w:val="22"/>
        </w:rPr>
      </w:pPr>
      <w:r w:rsidRPr="00FD4A12">
        <w:rPr>
          <w:color w:val="505153" w:themeColor="accent6"/>
          <w:sz w:val="22"/>
        </w:rPr>
        <w:t>Confirm alignment of new strategic objectives with network vision and mission</w:t>
      </w:r>
    </w:p>
    <w:p w14:paraId="1886D5A8" w14:textId="65337043" w:rsidR="00A807C9" w:rsidRPr="00FD4A12" w:rsidRDefault="00A807C9" w:rsidP="000C1815">
      <w:pPr>
        <w:numPr>
          <w:ilvl w:val="1"/>
          <w:numId w:val="11"/>
        </w:numPr>
        <w:tabs>
          <w:tab w:val="left" w:pos="1575"/>
        </w:tabs>
        <w:spacing w:after="0"/>
        <w:rPr>
          <w:color w:val="505153" w:themeColor="accent6"/>
          <w:sz w:val="22"/>
        </w:rPr>
      </w:pPr>
      <w:r w:rsidRPr="00FD4A12">
        <w:rPr>
          <w:color w:val="505153" w:themeColor="accent6"/>
          <w:sz w:val="22"/>
        </w:rPr>
        <w:t>Gain understanding of and comfort with the new network strategic objectives relative to the network’s vision and mission</w:t>
      </w:r>
    </w:p>
    <w:p w14:paraId="7B1BC1AB" w14:textId="77777777" w:rsidR="002C2053" w:rsidRPr="00FD4A12" w:rsidRDefault="002C2053" w:rsidP="002C2053">
      <w:pPr>
        <w:tabs>
          <w:tab w:val="left" w:pos="1575"/>
        </w:tabs>
        <w:spacing w:after="0"/>
        <w:rPr>
          <w:color w:val="505153" w:themeColor="accent6"/>
          <w:sz w:val="22"/>
        </w:rPr>
      </w:pPr>
    </w:p>
    <w:p w14:paraId="2840C3B8" w14:textId="3940ED64" w:rsidR="002C2053" w:rsidRPr="00FD4A12" w:rsidRDefault="000F2F39" w:rsidP="00F86C40">
      <w:pPr>
        <w:pStyle w:val="Heading3"/>
        <w:rPr>
          <w:color w:val="505153" w:themeColor="accent6"/>
        </w:rPr>
      </w:pPr>
      <w:r w:rsidRPr="00FD4A12">
        <w:rPr>
          <w:color w:val="505153" w:themeColor="accent6"/>
        </w:rPr>
        <w:t>Communication and Measurement Exploration</w:t>
      </w:r>
    </w:p>
    <w:p w14:paraId="7FE93C16" w14:textId="7BC4CDCC" w:rsidR="002C2053" w:rsidRPr="00FD4A12" w:rsidRDefault="002C2053" w:rsidP="002C2053">
      <w:pPr>
        <w:pStyle w:val="ListParagraph"/>
        <w:numPr>
          <w:ilvl w:val="0"/>
          <w:numId w:val="12"/>
        </w:numPr>
        <w:tabs>
          <w:tab w:val="left" w:pos="1575"/>
        </w:tabs>
        <w:rPr>
          <w:b/>
          <w:color w:val="505153" w:themeColor="accent6"/>
          <w:sz w:val="22"/>
        </w:rPr>
      </w:pPr>
      <w:r w:rsidRPr="00FD4A12">
        <w:rPr>
          <w:color w:val="505153" w:themeColor="accent6"/>
          <w:sz w:val="22"/>
        </w:rPr>
        <w:t xml:space="preserve"> Before leaving the event, it is helpful for participants to know what the next steps are and what the information ju</w:t>
      </w:r>
      <w:r w:rsidR="00953D19" w:rsidRPr="00FD4A12">
        <w:rPr>
          <w:color w:val="505153" w:themeColor="accent6"/>
          <w:sz w:val="22"/>
        </w:rPr>
        <w:t xml:space="preserve">st generated will be used for. </w:t>
      </w:r>
      <w:r w:rsidRPr="00FD4A12">
        <w:rPr>
          <w:color w:val="505153" w:themeColor="accent6"/>
          <w:sz w:val="22"/>
        </w:rPr>
        <w:t xml:space="preserve">This 45-minute conversation includes elements to be used for the communication plan in this document and the beginning steps of the evaluation plan.  </w:t>
      </w:r>
    </w:p>
    <w:p w14:paraId="6B66A2C5" w14:textId="63215C57" w:rsidR="002C2053" w:rsidRPr="00FD4A12" w:rsidRDefault="002C2053" w:rsidP="002C2053">
      <w:pPr>
        <w:pStyle w:val="ListParagraph"/>
        <w:numPr>
          <w:ilvl w:val="1"/>
          <w:numId w:val="9"/>
        </w:numPr>
        <w:tabs>
          <w:tab w:val="left" w:pos="1575"/>
        </w:tabs>
        <w:rPr>
          <w:b/>
          <w:color w:val="505153" w:themeColor="accent6"/>
          <w:sz w:val="22"/>
        </w:rPr>
      </w:pPr>
      <w:r w:rsidRPr="00FD4A12">
        <w:rPr>
          <w:color w:val="505153" w:themeColor="accent6"/>
          <w:sz w:val="22"/>
        </w:rPr>
        <w:t xml:space="preserve">What does success look like? </w:t>
      </w:r>
    </w:p>
    <w:p w14:paraId="11E064A7" w14:textId="3D2E276E" w:rsidR="002C2053" w:rsidRPr="00FD4A12" w:rsidRDefault="002C2053" w:rsidP="002C2053">
      <w:pPr>
        <w:pStyle w:val="ListParagraph"/>
        <w:numPr>
          <w:ilvl w:val="1"/>
          <w:numId w:val="9"/>
        </w:numPr>
        <w:tabs>
          <w:tab w:val="left" w:pos="1575"/>
        </w:tabs>
        <w:rPr>
          <w:b/>
          <w:color w:val="505153" w:themeColor="accent6"/>
          <w:sz w:val="22"/>
        </w:rPr>
      </w:pPr>
      <w:r w:rsidRPr="00FD4A12">
        <w:rPr>
          <w:color w:val="505153" w:themeColor="accent6"/>
          <w:sz w:val="22"/>
        </w:rPr>
        <w:t xml:space="preserve">How are we going to communicate the strategic planning work to stakeholders? </w:t>
      </w:r>
    </w:p>
    <w:p w14:paraId="2EAB6A79" w14:textId="6BEA9FFB" w:rsidR="002C2053" w:rsidRPr="00FD4A12" w:rsidRDefault="002C2053" w:rsidP="00F86C40">
      <w:pPr>
        <w:pStyle w:val="Heading3"/>
        <w:rPr>
          <w:color w:val="505153" w:themeColor="accent6"/>
        </w:rPr>
      </w:pPr>
      <w:r w:rsidRPr="00FD4A12">
        <w:rPr>
          <w:color w:val="505153" w:themeColor="accent6"/>
        </w:rPr>
        <w:t xml:space="preserve">Closing </w:t>
      </w:r>
    </w:p>
    <w:p w14:paraId="43071F43" w14:textId="77D000D5" w:rsidR="000F2F39" w:rsidRPr="00FD4A12" w:rsidRDefault="002C2053" w:rsidP="000F2F39">
      <w:pPr>
        <w:pStyle w:val="ListParagraph"/>
        <w:numPr>
          <w:ilvl w:val="0"/>
          <w:numId w:val="12"/>
        </w:numPr>
        <w:tabs>
          <w:tab w:val="left" w:pos="1575"/>
        </w:tabs>
        <w:rPr>
          <w:b/>
          <w:color w:val="505153" w:themeColor="accent6"/>
          <w:sz w:val="22"/>
        </w:rPr>
      </w:pPr>
      <w:r w:rsidRPr="00FD4A12">
        <w:rPr>
          <w:color w:val="505153" w:themeColor="accent6"/>
          <w:sz w:val="22"/>
        </w:rPr>
        <w:t xml:space="preserve">It is always helpful to wrap up the events work and to bring the group to conclusion. This 10-minute facilitation will help draw the workshop to a close. </w:t>
      </w:r>
      <w:bookmarkStart w:id="30" w:name="_Toc451325102"/>
      <w:bookmarkStart w:id="31" w:name="_Toc490571656"/>
    </w:p>
    <w:p w14:paraId="5AB87CDD" w14:textId="77777777" w:rsidR="000F2F39" w:rsidRDefault="000F2F39" w:rsidP="000F2F39">
      <w:pPr>
        <w:rPr>
          <w:rFonts w:ascii="Lucida Fax" w:eastAsiaTheme="majorEastAsia" w:hAnsi="Lucida Fax" w:cstheme="majorBidi"/>
          <w:color w:val="26676D"/>
          <w:sz w:val="28"/>
          <w:szCs w:val="32"/>
        </w:rPr>
      </w:pPr>
      <w:r>
        <w:br w:type="page"/>
      </w:r>
    </w:p>
    <w:p w14:paraId="1886D5AC" w14:textId="0347208D" w:rsidR="00A807C9" w:rsidRPr="00A807C9" w:rsidRDefault="00A807C9" w:rsidP="009B722D">
      <w:pPr>
        <w:pStyle w:val="Heading2"/>
        <w:numPr>
          <w:ilvl w:val="0"/>
          <w:numId w:val="22"/>
        </w:numPr>
      </w:pPr>
      <w:r w:rsidRPr="00A807C9">
        <w:lastRenderedPageBreak/>
        <w:t>Strategic Planning Agenda: Single-Day Event</w:t>
      </w:r>
      <w:bookmarkEnd w:id="30"/>
      <w:bookmarkEnd w:id="31"/>
    </w:p>
    <w:p w14:paraId="1886D5AD" w14:textId="77777777" w:rsidR="00A807C9" w:rsidRPr="00A807C9" w:rsidRDefault="00A807C9" w:rsidP="00A807C9">
      <w:pPr>
        <w:tabs>
          <w:tab w:val="left" w:pos="1575"/>
        </w:tabs>
        <w:rPr>
          <w:b/>
          <w:sz w:val="22"/>
        </w:rPr>
      </w:pPr>
    </w:p>
    <w:p w14:paraId="1886D5AE" w14:textId="77777777" w:rsidR="00A807C9" w:rsidRPr="00FD4A12" w:rsidRDefault="00A807C9" w:rsidP="000C1815">
      <w:pPr>
        <w:tabs>
          <w:tab w:val="left" w:pos="1575"/>
        </w:tabs>
        <w:spacing w:after="0"/>
        <w:jc w:val="center"/>
        <w:rPr>
          <w:b/>
          <w:color w:val="505153" w:themeColor="accent6"/>
          <w:sz w:val="22"/>
        </w:rPr>
      </w:pPr>
      <w:r w:rsidRPr="00A807C9">
        <w:rPr>
          <w:b/>
          <w:sz w:val="22"/>
        </w:rPr>
        <w:t>[</w:t>
      </w:r>
      <w:r w:rsidRPr="00FD4A12">
        <w:rPr>
          <w:b/>
          <w:color w:val="505153" w:themeColor="accent6"/>
          <w:sz w:val="22"/>
        </w:rPr>
        <w:t>Rural Health Network]</w:t>
      </w:r>
    </w:p>
    <w:p w14:paraId="1886D5AF" w14:textId="77777777" w:rsidR="00A807C9" w:rsidRPr="00FD4A12" w:rsidRDefault="00A807C9" w:rsidP="000C1815">
      <w:pPr>
        <w:tabs>
          <w:tab w:val="left" w:pos="1575"/>
        </w:tabs>
        <w:spacing w:after="0"/>
        <w:jc w:val="center"/>
        <w:rPr>
          <w:b/>
          <w:color w:val="505153" w:themeColor="accent6"/>
          <w:sz w:val="22"/>
        </w:rPr>
      </w:pPr>
      <w:r w:rsidRPr="00FD4A12">
        <w:rPr>
          <w:b/>
          <w:color w:val="505153" w:themeColor="accent6"/>
          <w:sz w:val="22"/>
        </w:rPr>
        <w:t>Strategic Planning Event</w:t>
      </w:r>
    </w:p>
    <w:p w14:paraId="1886D5B0" w14:textId="77777777" w:rsidR="00A807C9" w:rsidRPr="00FD4A12" w:rsidRDefault="00A807C9" w:rsidP="000C1815">
      <w:pPr>
        <w:tabs>
          <w:tab w:val="left" w:pos="1575"/>
        </w:tabs>
        <w:spacing w:after="0"/>
        <w:jc w:val="center"/>
        <w:rPr>
          <w:color w:val="505153" w:themeColor="accent6"/>
          <w:sz w:val="22"/>
        </w:rPr>
      </w:pPr>
      <w:r w:rsidRPr="00FD4A12">
        <w:rPr>
          <w:color w:val="505153" w:themeColor="accent6"/>
          <w:sz w:val="22"/>
        </w:rPr>
        <w:t>[Date and Time]</w:t>
      </w:r>
    </w:p>
    <w:p w14:paraId="1886D5B1" w14:textId="77777777" w:rsidR="00A807C9" w:rsidRPr="00FD4A12" w:rsidRDefault="00A807C9" w:rsidP="000C1815">
      <w:pPr>
        <w:tabs>
          <w:tab w:val="left" w:pos="1575"/>
        </w:tabs>
        <w:spacing w:after="0"/>
        <w:jc w:val="center"/>
        <w:rPr>
          <w:color w:val="505153" w:themeColor="accent6"/>
          <w:sz w:val="22"/>
        </w:rPr>
      </w:pPr>
      <w:r w:rsidRPr="00FD4A12">
        <w:rPr>
          <w:color w:val="505153" w:themeColor="accent6"/>
          <w:sz w:val="22"/>
        </w:rPr>
        <w:t>[Location City, State]</w:t>
      </w:r>
      <w:r w:rsidRPr="00FD4A12">
        <w:rPr>
          <w:color w:val="505153" w:themeColor="accent6"/>
          <w:sz w:val="22"/>
        </w:rPr>
        <w:br/>
      </w:r>
    </w:p>
    <w:p w14:paraId="1886D5B2" w14:textId="69B2544D" w:rsidR="00A807C9" w:rsidRPr="00FD4A12" w:rsidRDefault="00A807C9" w:rsidP="000C1815">
      <w:pPr>
        <w:tabs>
          <w:tab w:val="left" w:pos="1575"/>
        </w:tabs>
        <w:spacing w:after="0"/>
        <w:rPr>
          <w:b/>
          <w:color w:val="505153" w:themeColor="accent6"/>
          <w:sz w:val="22"/>
        </w:rPr>
      </w:pPr>
      <w:r w:rsidRPr="00FD4A12">
        <w:rPr>
          <w:b/>
          <w:color w:val="505153" w:themeColor="accent6"/>
          <w:sz w:val="22"/>
        </w:rPr>
        <w:t xml:space="preserve">9:00 – 10:00 </w:t>
      </w:r>
      <w:r w:rsidR="00364C92">
        <w:rPr>
          <w:b/>
          <w:color w:val="505153" w:themeColor="accent6"/>
          <w:sz w:val="22"/>
        </w:rPr>
        <w:t>a.m.</w:t>
      </w:r>
    </w:p>
    <w:p w14:paraId="1886D5B3" w14:textId="2135DFC0" w:rsidR="00A807C9" w:rsidRPr="00FD4A12" w:rsidRDefault="00953D19" w:rsidP="000C1815">
      <w:pPr>
        <w:numPr>
          <w:ilvl w:val="0"/>
          <w:numId w:val="11"/>
        </w:numPr>
        <w:tabs>
          <w:tab w:val="left" w:pos="1575"/>
        </w:tabs>
        <w:spacing w:after="0"/>
        <w:rPr>
          <w:color w:val="505153" w:themeColor="accent6"/>
          <w:sz w:val="22"/>
        </w:rPr>
      </w:pPr>
      <w:r w:rsidRPr="00FD4A12">
        <w:rPr>
          <w:color w:val="505153" w:themeColor="accent6"/>
          <w:sz w:val="22"/>
        </w:rPr>
        <w:t>Welcome, Introductions</w:t>
      </w:r>
      <w:r w:rsidR="00A807C9" w:rsidRPr="00FD4A12">
        <w:rPr>
          <w:color w:val="505153" w:themeColor="accent6"/>
          <w:sz w:val="22"/>
        </w:rPr>
        <w:t xml:space="preserve"> and Agenda – 30 min</w:t>
      </w:r>
    </w:p>
    <w:p w14:paraId="1886D5B4" w14:textId="77777777" w:rsidR="00A807C9" w:rsidRPr="00FD4A12" w:rsidRDefault="00A807C9" w:rsidP="000C1815">
      <w:pPr>
        <w:numPr>
          <w:ilvl w:val="1"/>
          <w:numId w:val="11"/>
        </w:numPr>
        <w:tabs>
          <w:tab w:val="left" w:pos="1575"/>
        </w:tabs>
        <w:spacing w:after="0"/>
        <w:rPr>
          <w:iCs/>
          <w:color w:val="505153" w:themeColor="accent6"/>
          <w:sz w:val="22"/>
        </w:rPr>
      </w:pPr>
      <w:r w:rsidRPr="00FD4A12">
        <w:rPr>
          <w:iCs/>
          <w:color w:val="505153" w:themeColor="accent6"/>
          <w:sz w:val="22"/>
        </w:rPr>
        <w:t>Network Director</w:t>
      </w:r>
    </w:p>
    <w:p w14:paraId="1886D5B5" w14:textId="77777777" w:rsidR="00A807C9" w:rsidRPr="00FD4A12" w:rsidRDefault="00A807C9" w:rsidP="000C1815">
      <w:pPr>
        <w:numPr>
          <w:ilvl w:val="1"/>
          <w:numId w:val="11"/>
        </w:numPr>
        <w:tabs>
          <w:tab w:val="left" w:pos="1575"/>
        </w:tabs>
        <w:spacing w:after="0"/>
        <w:rPr>
          <w:color w:val="505153" w:themeColor="accent6"/>
          <w:sz w:val="22"/>
        </w:rPr>
      </w:pPr>
      <w:r w:rsidRPr="00FD4A12">
        <w:rPr>
          <w:iCs/>
          <w:color w:val="505153" w:themeColor="accent6"/>
          <w:sz w:val="22"/>
        </w:rPr>
        <w:t>Planning Facilitator</w:t>
      </w:r>
    </w:p>
    <w:p w14:paraId="1886D5B6" w14:textId="7304C1A7" w:rsidR="00A807C9" w:rsidRPr="00FD4A12" w:rsidRDefault="00A807C9" w:rsidP="000C1815">
      <w:pPr>
        <w:numPr>
          <w:ilvl w:val="0"/>
          <w:numId w:val="11"/>
        </w:numPr>
        <w:tabs>
          <w:tab w:val="left" w:pos="1575"/>
        </w:tabs>
        <w:spacing w:after="0"/>
        <w:rPr>
          <w:iCs/>
          <w:color w:val="505153" w:themeColor="accent6"/>
          <w:sz w:val="22"/>
        </w:rPr>
      </w:pPr>
      <w:r w:rsidRPr="00FD4A12">
        <w:rPr>
          <w:iCs/>
          <w:color w:val="505153" w:themeColor="accent6"/>
          <w:sz w:val="22"/>
        </w:rPr>
        <w:t>Strategic Planning Overview and Methodology (</w:t>
      </w:r>
      <w:r w:rsidRPr="00FD4A12">
        <w:rPr>
          <w:i/>
          <w:iCs/>
          <w:color w:val="505153" w:themeColor="accent6"/>
          <w:sz w:val="22"/>
        </w:rPr>
        <w:t>presentation</w:t>
      </w:r>
      <w:r w:rsidR="0041724F" w:rsidRPr="00FD4A12">
        <w:rPr>
          <w:i/>
          <w:iCs/>
          <w:color w:val="505153" w:themeColor="accent6"/>
          <w:sz w:val="22"/>
        </w:rPr>
        <w:t xml:space="preserve"> available from RHI</w:t>
      </w:r>
      <w:r w:rsidRPr="00FD4A12">
        <w:rPr>
          <w:iCs/>
          <w:color w:val="505153" w:themeColor="accent6"/>
          <w:sz w:val="22"/>
        </w:rPr>
        <w:t>) – 30 min</w:t>
      </w:r>
    </w:p>
    <w:p w14:paraId="1886D5B7" w14:textId="77777777" w:rsidR="00A807C9" w:rsidRPr="00FD4A12" w:rsidRDefault="00A807C9" w:rsidP="000C1815">
      <w:pPr>
        <w:tabs>
          <w:tab w:val="left" w:pos="1575"/>
        </w:tabs>
        <w:spacing w:after="0"/>
        <w:rPr>
          <w:iCs/>
          <w:color w:val="505153" w:themeColor="accent6"/>
          <w:sz w:val="22"/>
        </w:rPr>
      </w:pPr>
    </w:p>
    <w:p w14:paraId="1886D5B8" w14:textId="69B849FB" w:rsidR="00A807C9" w:rsidRPr="00FD4A12" w:rsidRDefault="00A807C9" w:rsidP="000C1815">
      <w:pPr>
        <w:tabs>
          <w:tab w:val="left" w:pos="1575"/>
        </w:tabs>
        <w:spacing w:after="0"/>
        <w:rPr>
          <w:b/>
          <w:color w:val="505153" w:themeColor="accent6"/>
          <w:sz w:val="22"/>
        </w:rPr>
      </w:pPr>
      <w:r w:rsidRPr="00FD4A12">
        <w:rPr>
          <w:b/>
          <w:color w:val="505153" w:themeColor="accent6"/>
          <w:sz w:val="22"/>
        </w:rPr>
        <w:t>10:00 – 12:</w:t>
      </w:r>
      <w:r w:rsidR="00B92CCE" w:rsidRPr="00FD4A12">
        <w:rPr>
          <w:b/>
          <w:color w:val="505153" w:themeColor="accent6"/>
          <w:sz w:val="22"/>
        </w:rPr>
        <w:t>30</w:t>
      </w:r>
      <w:r w:rsidRPr="00FD4A12">
        <w:rPr>
          <w:b/>
          <w:color w:val="505153" w:themeColor="accent6"/>
          <w:sz w:val="22"/>
        </w:rPr>
        <w:t xml:space="preserve"> </w:t>
      </w:r>
      <w:r w:rsidR="00364C92">
        <w:rPr>
          <w:b/>
          <w:color w:val="505153" w:themeColor="accent6"/>
          <w:sz w:val="22"/>
        </w:rPr>
        <w:t>p.m.</w:t>
      </w:r>
    </w:p>
    <w:p w14:paraId="1886D5B9" w14:textId="46029811" w:rsidR="00A807C9" w:rsidRPr="00FD4A12" w:rsidRDefault="00A807C9" w:rsidP="000C1815">
      <w:pPr>
        <w:numPr>
          <w:ilvl w:val="0"/>
          <w:numId w:val="17"/>
        </w:numPr>
        <w:tabs>
          <w:tab w:val="left" w:pos="1575"/>
        </w:tabs>
        <w:spacing w:after="0"/>
        <w:rPr>
          <w:color w:val="505153" w:themeColor="accent6"/>
          <w:sz w:val="22"/>
        </w:rPr>
      </w:pPr>
      <w:r w:rsidRPr="00FD4A12">
        <w:rPr>
          <w:color w:val="505153" w:themeColor="accent6"/>
          <w:sz w:val="22"/>
        </w:rPr>
        <w:t xml:space="preserve">Strategic Planning – Part </w:t>
      </w:r>
      <w:r w:rsidR="00953D19" w:rsidRPr="00FD4A12">
        <w:rPr>
          <w:color w:val="505153" w:themeColor="accent6"/>
          <w:sz w:val="22"/>
        </w:rPr>
        <w:t>I</w:t>
      </w:r>
    </w:p>
    <w:p w14:paraId="1886D5BC" w14:textId="4D5113F0" w:rsidR="00A807C9" w:rsidRPr="00FD4A12" w:rsidRDefault="00A807C9" w:rsidP="000F2F39">
      <w:pPr>
        <w:numPr>
          <w:ilvl w:val="1"/>
          <w:numId w:val="14"/>
        </w:numPr>
        <w:tabs>
          <w:tab w:val="left" w:pos="1575"/>
        </w:tabs>
        <w:spacing w:after="0"/>
        <w:rPr>
          <w:i/>
          <w:color w:val="505153" w:themeColor="accent6"/>
          <w:sz w:val="22"/>
        </w:rPr>
      </w:pPr>
      <w:r w:rsidRPr="00FD4A12">
        <w:rPr>
          <w:i/>
          <w:iCs/>
          <w:color w:val="505153" w:themeColor="accent6"/>
          <w:sz w:val="22"/>
        </w:rPr>
        <w:t>Vision</w:t>
      </w:r>
      <w:r w:rsidR="00BB794F" w:rsidRPr="00FD4A12">
        <w:rPr>
          <w:i/>
          <w:iCs/>
          <w:color w:val="505153" w:themeColor="accent6"/>
          <w:sz w:val="22"/>
        </w:rPr>
        <w:t xml:space="preserve"> and Project Goal</w:t>
      </w:r>
      <w:r w:rsidRPr="00FD4A12">
        <w:rPr>
          <w:i/>
          <w:iCs/>
          <w:color w:val="505153" w:themeColor="accent6"/>
          <w:sz w:val="22"/>
        </w:rPr>
        <w:t xml:space="preserve"> Check-In and Commitment –</w:t>
      </w:r>
      <w:r w:rsidR="00A22E5B" w:rsidRPr="00FD4A12">
        <w:rPr>
          <w:i/>
          <w:iCs/>
          <w:color w:val="505153" w:themeColor="accent6"/>
          <w:sz w:val="22"/>
        </w:rPr>
        <w:t>30 min</w:t>
      </w:r>
      <w:r w:rsidRPr="00FD4A12">
        <w:rPr>
          <w:i/>
          <w:iCs/>
          <w:color w:val="505153" w:themeColor="accent6"/>
          <w:sz w:val="22"/>
        </w:rPr>
        <w:t xml:space="preserve"> </w:t>
      </w:r>
    </w:p>
    <w:p w14:paraId="1886D5BD" w14:textId="32171A0A" w:rsidR="00A807C9" w:rsidRPr="00FD4A12" w:rsidRDefault="00A807C9" w:rsidP="006220A7">
      <w:pPr>
        <w:numPr>
          <w:ilvl w:val="1"/>
          <w:numId w:val="14"/>
        </w:numPr>
        <w:tabs>
          <w:tab w:val="left" w:pos="1575"/>
        </w:tabs>
        <w:spacing w:after="0"/>
        <w:rPr>
          <w:color w:val="505153" w:themeColor="accent6"/>
          <w:sz w:val="22"/>
        </w:rPr>
      </w:pPr>
      <w:r w:rsidRPr="00FD4A12">
        <w:rPr>
          <w:color w:val="505153" w:themeColor="accent6"/>
          <w:sz w:val="22"/>
        </w:rPr>
        <w:t>Environmental Scan (presentation</w:t>
      </w:r>
      <w:r w:rsidR="0041724F" w:rsidRPr="00FD4A12">
        <w:rPr>
          <w:color w:val="505153" w:themeColor="accent6"/>
          <w:sz w:val="22"/>
        </w:rPr>
        <w:t xml:space="preserve"> – see pages </w:t>
      </w:r>
      <w:r w:rsidR="00FF7987" w:rsidRPr="00FD4A12">
        <w:rPr>
          <w:color w:val="505153" w:themeColor="accent6"/>
          <w:sz w:val="22"/>
        </w:rPr>
        <w:t>12-13</w:t>
      </w:r>
      <w:r w:rsidR="0041724F" w:rsidRPr="00FD4A12">
        <w:rPr>
          <w:color w:val="505153" w:themeColor="accent6"/>
          <w:sz w:val="22"/>
        </w:rPr>
        <w:t xml:space="preserve"> of this guide</w:t>
      </w:r>
      <w:r w:rsidRPr="00FD4A12">
        <w:rPr>
          <w:color w:val="505153" w:themeColor="accent6"/>
          <w:sz w:val="22"/>
        </w:rPr>
        <w:t xml:space="preserve">) – </w:t>
      </w:r>
      <w:r w:rsidR="0095400A" w:rsidRPr="00FD4A12">
        <w:rPr>
          <w:color w:val="505153" w:themeColor="accent6"/>
          <w:sz w:val="22"/>
        </w:rPr>
        <w:t xml:space="preserve">30 </w:t>
      </w:r>
      <w:r w:rsidRPr="00FD4A12">
        <w:rPr>
          <w:color w:val="505153" w:themeColor="accent6"/>
          <w:sz w:val="22"/>
        </w:rPr>
        <w:t xml:space="preserve">min </w:t>
      </w:r>
    </w:p>
    <w:p w14:paraId="0BD5E00E" w14:textId="752D5316" w:rsidR="0095400A" w:rsidRPr="00FD4A12" w:rsidRDefault="0095400A" w:rsidP="0095400A">
      <w:pPr>
        <w:numPr>
          <w:ilvl w:val="1"/>
          <w:numId w:val="14"/>
        </w:numPr>
        <w:tabs>
          <w:tab w:val="left" w:pos="1575"/>
        </w:tabs>
        <w:spacing w:after="0"/>
        <w:rPr>
          <w:color w:val="505153" w:themeColor="accent6"/>
          <w:sz w:val="22"/>
        </w:rPr>
      </w:pPr>
      <w:r w:rsidRPr="00FD4A12">
        <w:rPr>
          <w:i/>
          <w:color w:val="505153" w:themeColor="accent6"/>
          <w:sz w:val="22"/>
        </w:rPr>
        <w:t xml:space="preserve">Environmental Analysis to Prioritize </w:t>
      </w:r>
      <w:r w:rsidR="00E84D34" w:rsidRPr="00FD4A12">
        <w:rPr>
          <w:i/>
          <w:color w:val="505153" w:themeColor="accent6"/>
          <w:sz w:val="22"/>
        </w:rPr>
        <w:t>Lever</w:t>
      </w:r>
      <w:r w:rsidRPr="00FD4A12">
        <w:rPr>
          <w:i/>
          <w:color w:val="505153" w:themeColor="accent6"/>
          <w:sz w:val="22"/>
        </w:rPr>
        <w:t xml:space="preserve">s and </w:t>
      </w:r>
      <w:r w:rsidR="00E84D34" w:rsidRPr="00FD4A12">
        <w:rPr>
          <w:i/>
          <w:color w:val="505153" w:themeColor="accent6"/>
          <w:sz w:val="22"/>
        </w:rPr>
        <w:t>Blocks</w:t>
      </w:r>
      <w:r w:rsidRPr="00FD4A12">
        <w:rPr>
          <w:b/>
          <w:color w:val="505153" w:themeColor="accent6"/>
          <w:sz w:val="22"/>
        </w:rPr>
        <w:t xml:space="preserve"> </w:t>
      </w:r>
      <w:r w:rsidRPr="00FD4A12">
        <w:rPr>
          <w:color w:val="505153" w:themeColor="accent6"/>
          <w:sz w:val="22"/>
        </w:rPr>
        <w:t xml:space="preserve">– </w:t>
      </w:r>
      <w:r w:rsidR="00B92CCE" w:rsidRPr="00FD4A12">
        <w:rPr>
          <w:color w:val="505153" w:themeColor="accent6"/>
          <w:sz w:val="22"/>
        </w:rPr>
        <w:t>9</w:t>
      </w:r>
      <w:r w:rsidRPr="00FD4A12">
        <w:rPr>
          <w:color w:val="505153" w:themeColor="accent6"/>
          <w:sz w:val="22"/>
        </w:rPr>
        <w:t>0 min</w:t>
      </w:r>
    </w:p>
    <w:p w14:paraId="1886D5BE" w14:textId="77777777" w:rsidR="00A807C9" w:rsidRPr="00FD4A12" w:rsidRDefault="00A807C9" w:rsidP="000C1815">
      <w:pPr>
        <w:tabs>
          <w:tab w:val="left" w:pos="1575"/>
        </w:tabs>
        <w:spacing w:after="0"/>
        <w:rPr>
          <w:color w:val="505153" w:themeColor="accent6"/>
          <w:sz w:val="22"/>
        </w:rPr>
      </w:pPr>
    </w:p>
    <w:p w14:paraId="1886D5BF" w14:textId="33B56E58" w:rsidR="00A807C9" w:rsidRPr="00FD4A12" w:rsidRDefault="00A807C9" w:rsidP="00A53E5C">
      <w:pPr>
        <w:tabs>
          <w:tab w:val="left" w:pos="1575"/>
        </w:tabs>
        <w:spacing w:after="0"/>
        <w:rPr>
          <w:b/>
          <w:color w:val="505153" w:themeColor="accent6"/>
          <w:sz w:val="22"/>
        </w:rPr>
      </w:pPr>
      <w:r w:rsidRPr="00FD4A12">
        <w:rPr>
          <w:b/>
          <w:color w:val="505153" w:themeColor="accent6"/>
          <w:sz w:val="22"/>
        </w:rPr>
        <w:t>12:</w:t>
      </w:r>
      <w:r w:rsidR="00B92CCE" w:rsidRPr="00FD4A12">
        <w:rPr>
          <w:b/>
          <w:color w:val="505153" w:themeColor="accent6"/>
          <w:sz w:val="22"/>
        </w:rPr>
        <w:t>3</w:t>
      </w:r>
      <w:r w:rsidRPr="00FD4A12">
        <w:rPr>
          <w:b/>
          <w:color w:val="505153" w:themeColor="accent6"/>
          <w:sz w:val="22"/>
        </w:rPr>
        <w:t>0 – 1</w:t>
      </w:r>
      <w:r w:rsidR="00B92CCE" w:rsidRPr="00FD4A12">
        <w:rPr>
          <w:b/>
          <w:color w:val="505153" w:themeColor="accent6"/>
          <w:sz w:val="22"/>
        </w:rPr>
        <w:t>:15</w:t>
      </w:r>
      <w:r w:rsidR="00D1481F" w:rsidRPr="00FD4A12">
        <w:rPr>
          <w:b/>
          <w:color w:val="505153" w:themeColor="accent6"/>
          <w:sz w:val="22"/>
        </w:rPr>
        <w:t xml:space="preserve"> </w:t>
      </w:r>
      <w:r w:rsidR="00364C92">
        <w:rPr>
          <w:b/>
          <w:color w:val="505153" w:themeColor="accent6"/>
          <w:sz w:val="22"/>
        </w:rPr>
        <w:t>p.m.</w:t>
      </w:r>
    </w:p>
    <w:p w14:paraId="1886D5C0" w14:textId="6C14A06C" w:rsidR="00A807C9" w:rsidRPr="00FD4A12" w:rsidRDefault="00A807C9" w:rsidP="00A53E5C">
      <w:pPr>
        <w:numPr>
          <w:ilvl w:val="0"/>
          <w:numId w:val="15"/>
        </w:numPr>
        <w:tabs>
          <w:tab w:val="left" w:pos="1575"/>
        </w:tabs>
        <w:spacing w:after="0"/>
        <w:rPr>
          <w:b/>
          <w:color w:val="505153" w:themeColor="accent6"/>
          <w:sz w:val="22"/>
        </w:rPr>
      </w:pPr>
      <w:r w:rsidRPr="00FD4A12">
        <w:rPr>
          <w:color w:val="505153" w:themeColor="accent6"/>
          <w:sz w:val="22"/>
        </w:rPr>
        <w:t>Lunch</w:t>
      </w:r>
      <w:r w:rsidR="00953D19" w:rsidRPr="00FD4A12">
        <w:rPr>
          <w:color w:val="505153" w:themeColor="accent6"/>
          <w:sz w:val="22"/>
        </w:rPr>
        <w:br/>
      </w:r>
    </w:p>
    <w:p w14:paraId="1886D5C1" w14:textId="4C09C087" w:rsidR="00A807C9" w:rsidRPr="00FD4A12" w:rsidRDefault="00B92CCE" w:rsidP="00A53E5C">
      <w:pPr>
        <w:tabs>
          <w:tab w:val="left" w:pos="1575"/>
        </w:tabs>
        <w:spacing w:after="0"/>
        <w:rPr>
          <w:b/>
          <w:color w:val="505153" w:themeColor="accent6"/>
          <w:sz w:val="22"/>
        </w:rPr>
      </w:pPr>
      <w:r w:rsidRPr="00FD4A12">
        <w:rPr>
          <w:b/>
          <w:color w:val="505153" w:themeColor="accent6"/>
          <w:sz w:val="22"/>
        </w:rPr>
        <w:t>1:15</w:t>
      </w:r>
      <w:r w:rsidR="00D1481F" w:rsidRPr="00FD4A12">
        <w:rPr>
          <w:b/>
          <w:color w:val="505153" w:themeColor="accent6"/>
          <w:sz w:val="22"/>
        </w:rPr>
        <w:t xml:space="preserve"> </w:t>
      </w:r>
      <w:r w:rsidR="00A807C9" w:rsidRPr="00FD4A12">
        <w:rPr>
          <w:b/>
          <w:color w:val="505153" w:themeColor="accent6"/>
          <w:sz w:val="22"/>
        </w:rPr>
        <w:t xml:space="preserve">– </w:t>
      </w:r>
      <w:r w:rsidRPr="00FD4A12">
        <w:rPr>
          <w:b/>
          <w:color w:val="505153" w:themeColor="accent6"/>
          <w:sz w:val="22"/>
        </w:rPr>
        <w:t>3:</w:t>
      </w:r>
      <w:r w:rsidR="001054A8" w:rsidRPr="00FD4A12">
        <w:rPr>
          <w:b/>
          <w:color w:val="505153" w:themeColor="accent6"/>
          <w:sz w:val="22"/>
        </w:rPr>
        <w:t>4</w:t>
      </w:r>
      <w:r w:rsidRPr="00FD4A12">
        <w:rPr>
          <w:b/>
          <w:color w:val="505153" w:themeColor="accent6"/>
          <w:sz w:val="22"/>
        </w:rPr>
        <w:t>5</w:t>
      </w:r>
      <w:r w:rsidR="00D1481F" w:rsidRPr="00FD4A12">
        <w:rPr>
          <w:b/>
          <w:color w:val="505153" w:themeColor="accent6"/>
          <w:sz w:val="22"/>
        </w:rPr>
        <w:t xml:space="preserve"> </w:t>
      </w:r>
      <w:r w:rsidR="00364C92">
        <w:rPr>
          <w:b/>
          <w:color w:val="505153" w:themeColor="accent6"/>
          <w:sz w:val="22"/>
        </w:rPr>
        <w:t>p.m.</w:t>
      </w:r>
    </w:p>
    <w:p w14:paraId="1886D5C4" w14:textId="5352D3F6" w:rsidR="00A807C9" w:rsidRPr="00FD4A12" w:rsidRDefault="00A807C9" w:rsidP="00A53E5C">
      <w:pPr>
        <w:numPr>
          <w:ilvl w:val="0"/>
          <w:numId w:val="15"/>
        </w:numPr>
        <w:tabs>
          <w:tab w:val="left" w:pos="1575"/>
        </w:tabs>
        <w:spacing w:after="0"/>
        <w:rPr>
          <w:color w:val="505153" w:themeColor="accent6"/>
          <w:sz w:val="22"/>
        </w:rPr>
      </w:pPr>
      <w:r w:rsidRPr="00FD4A12">
        <w:rPr>
          <w:color w:val="505153" w:themeColor="accent6"/>
          <w:sz w:val="22"/>
        </w:rPr>
        <w:t xml:space="preserve">Strategic Planning – Part </w:t>
      </w:r>
      <w:r w:rsidR="006E1E4A" w:rsidRPr="00FD4A12">
        <w:rPr>
          <w:color w:val="505153" w:themeColor="accent6"/>
          <w:sz w:val="22"/>
        </w:rPr>
        <w:t>II</w:t>
      </w:r>
    </w:p>
    <w:p w14:paraId="2FE2CE87" w14:textId="5BCED116" w:rsidR="001054A8" w:rsidRPr="00FD4A12" w:rsidRDefault="00A807C9" w:rsidP="00FF7987">
      <w:pPr>
        <w:numPr>
          <w:ilvl w:val="1"/>
          <w:numId w:val="15"/>
        </w:numPr>
        <w:tabs>
          <w:tab w:val="left" w:pos="1575"/>
        </w:tabs>
        <w:spacing w:after="0"/>
        <w:rPr>
          <w:color w:val="505153" w:themeColor="accent6"/>
          <w:sz w:val="22"/>
        </w:rPr>
      </w:pPr>
      <w:r w:rsidRPr="00FD4A12">
        <w:rPr>
          <w:i/>
          <w:color w:val="505153" w:themeColor="accent6"/>
          <w:sz w:val="22"/>
        </w:rPr>
        <w:t>Strategic Objectives</w:t>
      </w:r>
      <w:r w:rsidR="001054A8" w:rsidRPr="00FD4A12">
        <w:rPr>
          <w:color w:val="505153" w:themeColor="accent6"/>
          <w:sz w:val="22"/>
        </w:rPr>
        <w:t xml:space="preserve"> </w:t>
      </w:r>
      <w:r w:rsidR="001054A8" w:rsidRPr="00FD4A12">
        <w:rPr>
          <w:i/>
          <w:color w:val="505153" w:themeColor="accent6"/>
          <w:sz w:val="22"/>
        </w:rPr>
        <w:t xml:space="preserve">Workshop </w:t>
      </w:r>
      <w:r w:rsidRPr="00FD4A12">
        <w:rPr>
          <w:color w:val="505153" w:themeColor="accent6"/>
          <w:sz w:val="22"/>
        </w:rPr>
        <w:t>– 1</w:t>
      </w:r>
      <w:r w:rsidR="001054A8" w:rsidRPr="00FD4A12">
        <w:rPr>
          <w:color w:val="505153" w:themeColor="accent6"/>
          <w:sz w:val="22"/>
        </w:rPr>
        <w:t>2</w:t>
      </w:r>
      <w:r w:rsidRPr="00FD4A12">
        <w:rPr>
          <w:color w:val="505153" w:themeColor="accent6"/>
          <w:sz w:val="22"/>
        </w:rPr>
        <w:t>0 min</w:t>
      </w:r>
      <w:r w:rsidR="00FF7987" w:rsidRPr="00FD4A12">
        <w:rPr>
          <w:b/>
          <w:color w:val="505153" w:themeColor="accent6"/>
          <w:sz w:val="22"/>
        </w:rPr>
        <w:t xml:space="preserve"> </w:t>
      </w:r>
      <w:r w:rsidR="00857A25" w:rsidRPr="00FD4A12">
        <w:rPr>
          <w:b/>
          <w:color w:val="505153" w:themeColor="accent6"/>
          <w:sz w:val="22"/>
        </w:rPr>
        <w:t>or</w:t>
      </w:r>
      <w:r w:rsidR="00FF7987" w:rsidRPr="00FD4A12">
        <w:rPr>
          <w:b/>
          <w:color w:val="505153" w:themeColor="accent6"/>
          <w:sz w:val="22"/>
        </w:rPr>
        <w:t xml:space="preserve"> </w:t>
      </w:r>
      <w:r w:rsidR="00FF7987" w:rsidRPr="00FD4A12">
        <w:rPr>
          <w:b/>
          <w:color w:val="505153" w:themeColor="accent6"/>
          <w:sz w:val="22"/>
        </w:rPr>
        <w:br/>
      </w:r>
      <w:r w:rsidR="001054A8" w:rsidRPr="00FD4A12">
        <w:rPr>
          <w:i/>
          <w:color w:val="505153" w:themeColor="accent6"/>
          <w:sz w:val="22"/>
        </w:rPr>
        <w:t>Strategic Objectives Check – In Discussion</w:t>
      </w:r>
      <w:r w:rsidR="001054A8" w:rsidRPr="00FD4A12">
        <w:rPr>
          <w:color w:val="505153" w:themeColor="accent6"/>
          <w:sz w:val="22"/>
        </w:rPr>
        <w:t xml:space="preserve"> - 60 min</w:t>
      </w:r>
    </w:p>
    <w:p w14:paraId="12BEA6EA" w14:textId="35B146E3" w:rsidR="001054A8" w:rsidRPr="00FD4A12" w:rsidRDefault="001054A8" w:rsidP="001054A8">
      <w:pPr>
        <w:pStyle w:val="ListParagraph"/>
        <w:numPr>
          <w:ilvl w:val="2"/>
          <w:numId w:val="15"/>
        </w:numPr>
        <w:tabs>
          <w:tab w:val="left" w:pos="1575"/>
        </w:tabs>
        <w:spacing w:after="0"/>
        <w:rPr>
          <w:i/>
          <w:color w:val="505153" w:themeColor="accent6"/>
          <w:sz w:val="22"/>
        </w:rPr>
      </w:pPr>
      <w:r w:rsidRPr="00FD4A12">
        <w:rPr>
          <w:i/>
          <w:color w:val="505153" w:themeColor="accent6"/>
          <w:sz w:val="22"/>
        </w:rPr>
        <w:t xml:space="preserve">Strategic Objectives Crosswalk with </w:t>
      </w:r>
      <w:r w:rsidR="00E84D34" w:rsidRPr="00FD4A12">
        <w:rPr>
          <w:i/>
          <w:color w:val="505153" w:themeColor="accent6"/>
          <w:sz w:val="22"/>
        </w:rPr>
        <w:t>Lever</w:t>
      </w:r>
      <w:r w:rsidRPr="00FD4A12">
        <w:rPr>
          <w:i/>
          <w:color w:val="505153" w:themeColor="accent6"/>
          <w:sz w:val="22"/>
        </w:rPr>
        <w:t xml:space="preserve">s and </w:t>
      </w:r>
      <w:r w:rsidR="00E84D34" w:rsidRPr="00FD4A12">
        <w:rPr>
          <w:i/>
          <w:color w:val="505153" w:themeColor="accent6"/>
          <w:sz w:val="22"/>
        </w:rPr>
        <w:t>Blocks</w:t>
      </w:r>
      <w:r w:rsidRPr="00FD4A12">
        <w:rPr>
          <w:i/>
          <w:color w:val="505153" w:themeColor="accent6"/>
          <w:sz w:val="22"/>
        </w:rPr>
        <w:t xml:space="preserve"> chart</w:t>
      </w:r>
    </w:p>
    <w:p w14:paraId="1886D5C6" w14:textId="57E5BC24" w:rsidR="00A807C9" w:rsidRPr="00FD4A12" w:rsidRDefault="00A807C9" w:rsidP="00A53E5C">
      <w:pPr>
        <w:numPr>
          <w:ilvl w:val="1"/>
          <w:numId w:val="15"/>
        </w:numPr>
        <w:tabs>
          <w:tab w:val="left" w:pos="1575"/>
        </w:tabs>
        <w:spacing w:after="0"/>
        <w:rPr>
          <w:color w:val="505153" w:themeColor="accent6"/>
          <w:sz w:val="22"/>
        </w:rPr>
      </w:pPr>
      <w:r w:rsidRPr="00FD4A12">
        <w:rPr>
          <w:i/>
          <w:color w:val="505153" w:themeColor="accent6"/>
          <w:sz w:val="22"/>
        </w:rPr>
        <w:t>Alignment of Strategic Objectives with Mission and Vision</w:t>
      </w:r>
      <w:r w:rsidRPr="00FD4A12">
        <w:rPr>
          <w:color w:val="505153" w:themeColor="accent6"/>
          <w:sz w:val="22"/>
        </w:rPr>
        <w:t xml:space="preserve"> – </w:t>
      </w:r>
      <w:r w:rsidR="001054A8" w:rsidRPr="00FD4A12">
        <w:rPr>
          <w:color w:val="505153" w:themeColor="accent6"/>
          <w:sz w:val="22"/>
        </w:rPr>
        <w:t>3</w:t>
      </w:r>
      <w:r w:rsidRPr="00FD4A12">
        <w:rPr>
          <w:color w:val="505153" w:themeColor="accent6"/>
          <w:sz w:val="22"/>
        </w:rPr>
        <w:t>0 min</w:t>
      </w:r>
    </w:p>
    <w:p w14:paraId="1886D5C7" w14:textId="3F6384CD" w:rsidR="00A807C9" w:rsidRPr="00FD4A12" w:rsidRDefault="00A807C9" w:rsidP="00A53E5C">
      <w:pPr>
        <w:tabs>
          <w:tab w:val="left" w:pos="1575"/>
        </w:tabs>
        <w:spacing w:after="0"/>
        <w:rPr>
          <w:b/>
          <w:color w:val="505153" w:themeColor="accent6"/>
          <w:sz w:val="22"/>
        </w:rPr>
      </w:pPr>
      <w:r w:rsidRPr="00FD4A12">
        <w:rPr>
          <w:b/>
          <w:color w:val="505153" w:themeColor="accent6"/>
          <w:sz w:val="22"/>
        </w:rPr>
        <w:br/>
      </w:r>
      <w:r w:rsidR="00B92CCE" w:rsidRPr="00FD4A12">
        <w:rPr>
          <w:b/>
          <w:color w:val="505153" w:themeColor="accent6"/>
          <w:sz w:val="22"/>
        </w:rPr>
        <w:t>3:</w:t>
      </w:r>
      <w:r w:rsidR="001054A8" w:rsidRPr="00FD4A12">
        <w:rPr>
          <w:b/>
          <w:color w:val="505153" w:themeColor="accent6"/>
          <w:sz w:val="22"/>
        </w:rPr>
        <w:t>4</w:t>
      </w:r>
      <w:r w:rsidR="00B92CCE" w:rsidRPr="00FD4A12">
        <w:rPr>
          <w:b/>
          <w:color w:val="505153" w:themeColor="accent6"/>
          <w:sz w:val="22"/>
        </w:rPr>
        <w:t>5</w:t>
      </w:r>
      <w:r w:rsidR="00D1481F" w:rsidRPr="00FD4A12">
        <w:rPr>
          <w:b/>
          <w:color w:val="505153" w:themeColor="accent6"/>
          <w:sz w:val="22"/>
        </w:rPr>
        <w:t xml:space="preserve"> </w:t>
      </w:r>
      <w:r w:rsidRPr="00FD4A12">
        <w:rPr>
          <w:b/>
          <w:color w:val="505153" w:themeColor="accent6"/>
          <w:sz w:val="22"/>
        </w:rPr>
        <w:t xml:space="preserve">– </w:t>
      </w:r>
      <w:r w:rsidR="00B92CCE" w:rsidRPr="00FD4A12">
        <w:rPr>
          <w:b/>
          <w:color w:val="505153" w:themeColor="accent6"/>
          <w:sz w:val="22"/>
        </w:rPr>
        <w:t>4:</w:t>
      </w:r>
      <w:r w:rsidR="00FF7987" w:rsidRPr="00FD4A12">
        <w:rPr>
          <w:b/>
          <w:color w:val="505153" w:themeColor="accent6"/>
          <w:sz w:val="22"/>
        </w:rPr>
        <w:t>30</w:t>
      </w:r>
      <w:r w:rsidR="005952EE" w:rsidRPr="00FD4A12">
        <w:rPr>
          <w:b/>
          <w:color w:val="505153" w:themeColor="accent6"/>
          <w:sz w:val="22"/>
        </w:rPr>
        <w:t xml:space="preserve"> </w:t>
      </w:r>
      <w:r w:rsidR="00364C92">
        <w:rPr>
          <w:b/>
          <w:color w:val="505153" w:themeColor="accent6"/>
          <w:sz w:val="22"/>
        </w:rPr>
        <w:t>p.m.</w:t>
      </w:r>
    </w:p>
    <w:p w14:paraId="1886D5C8" w14:textId="2D0BA81F" w:rsidR="00A807C9" w:rsidRPr="00FD4A12" w:rsidRDefault="002A6038" w:rsidP="00A53E5C">
      <w:pPr>
        <w:numPr>
          <w:ilvl w:val="0"/>
          <w:numId w:val="16"/>
        </w:numPr>
        <w:tabs>
          <w:tab w:val="left" w:pos="1575"/>
        </w:tabs>
        <w:spacing w:after="0"/>
        <w:rPr>
          <w:color w:val="505153" w:themeColor="accent6"/>
          <w:sz w:val="22"/>
        </w:rPr>
      </w:pPr>
      <w:r w:rsidRPr="00FD4A12">
        <w:rPr>
          <w:i/>
          <w:color w:val="505153" w:themeColor="accent6"/>
          <w:sz w:val="22"/>
        </w:rPr>
        <w:t>Communication and Measurement Exploration</w:t>
      </w:r>
      <w:r w:rsidR="002B6DB7" w:rsidRPr="00FD4A12">
        <w:rPr>
          <w:color w:val="505153" w:themeColor="accent6"/>
          <w:sz w:val="22"/>
        </w:rPr>
        <w:t xml:space="preserve"> </w:t>
      </w:r>
      <w:r w:rsidR="00A807C9" w:rsidRPr="00FD4A12">
        <w:rPr>
          <w:color w:val="505153" w:themeColor="accent6"/>
          <w:sz w:val="22"/>
        </w:rPr>
        <w:t xml:space="preserve">– </w:t>
      </w:r>
      <w:r w:rsidR="004C2016" w:rsidRPr="00FD4A12">
        <w:rPr>
          <w:color w:val="505153" w:themeColor="accent6"/>
          <w:sz w:val="22"/>
        </w:rPr>
        <w:t xml:space="preserve">35 </w:t>
      </w:r>
      <w:r w:rsidR="00A807C9" w:rsidRPr="00FD4A12">
        <w:rPr>
          <w:color w:val="505153" w:themeColor="accent6"/>
          <w:sz w:val="22"/>
        </w:rPr>
        <w:t>min</w:t>
      </w:r>
    </w:p>
    <w:p w14:paraId="3F2EC96F" w14:textId="3D7483FF" w:rsidR="004C2016" w:rsidRPr="00FD4A12" w:rsidRDefault="004C2016" w:rsidP="006220A7">
      <w:pPr>
        <w:numPr>
          <w:ilvl w:val="1"/>
          <w:numId w:val="16"/>
        </w:numPr>
        <w:tabs>
          <w:tab w:val="left" w:pos="1575"/>
        </w:tabs>
        <w:spacing w:after="0"/>
        <w:rPr>
          <w:color w:val="505153" w:themeColor="accent6"/>
          <w:sz w:val="22"/>
        </w:rPr>
      </w:pPr>
      <w:r w:rsidRPr="00FD4A12">
        <w:rPr>
          <w:color w:val="505153" w:themeColor="accent6"/>
          <w:sz w:val="22"/>
        </w:rPr>
        <w:t>What does success look like?</w:t>
      </w:r>
    </w:p>
    <w:p w14:paraId="39F8ADC5" w14:textId="55EB86B2" w:rsidR="004C2016" w:rsidRPr="00FD4A12" w:rsidRDefault="004C2016" w:rsidP="006220A7">
      <w:pPr>
        <w:numPr>
          <w:ilvl w:val="1"/>
          <w:numId w:val="16"/>
        </w:numPr>
        <w:tabs>
          <w:tab w:val="left" w:pos="1575"/>
        </w:tabs>
        <w:spacing w:after="0"/>
        <w:rPr>
          <w:color w:val="505153" w:themeColor="accent6"/>
          <w:sz w:val="22"/>
        </w:rPr>
      </w:pPr>
      <w:r w:rsidRPr="00FD4A12">
        <w:rPr>
          <w:color w:val="505153" w:themeColor="accent6"/>
          <w:sz w:val="22"/>
        </w:rPr>
        <w:t xml:space="preserve">How are we going to communicate today’s work? </w:t>
      </w:r>
    </w:p>
    <w:p w14:paraId="1886D5CB" w14:textId="77777777" w:rsidR="00A807C9" w:rsidRPr="00FD4A12" w:rsidRDefault="00A807C9" w:rsidP="00A53E5C">
      <w:pPr>
        <w:numPr>
          <w:ilvl w:val="1"/>
          <w:numId w:val="16"/>
        </w:numPr>
        <w:tabs>
          <w:tab w:val="left" w:pos="1575"/>
        </w:tabs>
        <w:spacing w:after="0"/>
        <w:rPr>
          <w:color w:val="505153" w:themeColor="accent6"/>
          <w:sz w:val="22"/>
        </w:rPr>
      </w:pPr>
      <w:r w:rsidRPr="00FD4A12">
        <w:rPr>
          <w:color w:val="505153" w:themeColor="accent6"/>
          <w:sz w:val="22"/>
        </w:rPr>
        <w:t>Board/Advisor Approval Process for next board meeting</w:t>
      </w:r>
    </w:p>
    <w:p w14:paraId="1886D5CC" w14:textId="771AFDFA" w:rsidR="00A807C9" w:rsidRPr="00FD4A12" w:rsidRDefault="00A807C9" w:rsidP="00A53E5C">
      <w:pPr>
        <w:numPr>
          <w:ilvl w:val="0"/>
          <w:numId w:val="16"/>
        </w:numPr>
        <w:tabs>
          <w:tab w:val="left" w:pos="1575"/>
        </w:tabs>
        <w:spacing w:after="0"/>
        <w:rPr>
          <w:color w:val="505153" w:themeColor="accent6"/>
          <w:sz w:val="22"/>
        </w:rPr>
      </w:pPr>
      <w:r w:rsidRPr="00FD4A12">
        <w:rPr>
          <w:i/>
          <w:color w:val="505153" w:themeColor="accent6"/>
          <w:sz w:val="22"/>
        </w:rPr>
        <w:t>Planning Event Conclusion</w:t>
      </w:r>
      <w:r w:rsidR="00B92CCE" w:rsidRPr="00FD4A12">
        <w:rPr>
          <w:i/>
          <w:color w:val="505153" w:themeColor="accent6"/>
          <w:sz w:val="22"/>
        </w:rPr>
        <w:t xml:space="preserve"> and </w:t>
      </w:r>
      <w:r w:rsidRPr="00FD4A12">
        <w:rPr>
          <w:i/>
          <w:color w:val="505153" w:themeColor="accent6"/>
          <w:sz w:val="22"/>
        </w:rPr>
        <w:t>Closing</w:t>
      </w:r>
      <w:r w:rsidRPr="00FD4A12">
        <w:rPr>
          <w:color w:val="505153" w:themeColor="accent6"/>
          <w:sz w:val="22"/>
        </w:rPr>
        <w:t xml:space="preserve"> – </w:t>
      </w:r>
      <w:r w:rsidR="00D1481F" w:rsidRPr="00FD4A12">
        <w:rPr>
          <w:color w:val="505153" w:themeColor="accent6"/>
          <w:sz w:val="22"/>
        </w:rPr>
        <w:t xml:space="preserve">10 </w:t>
      </w:r>
      <w:r w:rsidRPr="00FD4A12">
        <w:rPr>
          <w:color w:val="505153" w:themeColor="accent6"/>
          <w:sz w:val="22"/>
        </w:rPr>
        <w:t>min</w:t>
      </w:r>
    </w:p>
    <w:p w14:paraId="1886D5CD" w14:textId="2AD7E685" w:rsidR="00D1481F" w:rsidRPr="00FD4A12" w:rsidRDefault="00D1481F">
      <w:pPr>
        <w:spacing w:after="160" w:line="259" w:lineRule="auto"/>
        <w:rPr>
          <w:color w:val="505153" w:themeColor="accent6"/>
          <w:sz w:val="22"/>
        </w:rPr>
      </w:pPr>
      <w:r w:rsidRPr="00FD4A12">
        <w:rPr>
          <w:color w:val="505153" w:themeColor="accent6"/>
          <w:sz w:val="22"/>
        </w:rPr>
        <w:br w:type="page"/>
      </w:r>
    </w:p>
    <w:p w14:paraId="37B34453" w14:textId="77777777" w:rsidR="00A53E5C" w:rsidRPr="00A807C9" w:rsidRDefault="00A53E5C" w:rsidP="00A53E5C">
      <w:pPr>
        <w:tabs>
          <w:tab w:val="left" w:pos="1575"/>
        </w:tabs>
        <w:spacing w:after="0"/>
        <w:ind w:left="1440"/>
        <w:rPr>
          <w:sz w:val="22"/>
        </w:rPr>
      </w:pPr>
    </w:p>
    <w:p w14:paraId="1886D5CE" w14:textId="77777777" w:rsidR="00A807C9" w:rsidRPr="00A807C9" w:rsidRDefault="00A807C9" w:rsidP="009B722D">
      <w:pPr>
        <w:pStyle w:val="Heading2"/>
        <w:numPr>
          <w:ilvl w:val="0"/>
          <w:numId w:val="22"/>
        </w:numPr>
      </w:pPr>
      <w:bookmarkStart w:id="32" w:name="_Toc451325103"/>
      <w:bookmarkStart w:id="33" w:name="_Toc490571657"/>
      <w:r w:rsidRPr="00A807C9">
        <w:t>Strategic Planning Agenda: Multiple-Day Sessions</w:t>
      </w:r>
      <w:bookmarkEnd w:id="32"/>
      <w:bookmarkEnd w:id="33"/>
    </w:p>
    <w:p w14:paraId="1886D5CF" w14:textId="77777777" w:rsidR="00A807C9" w:rsidRPr="00A807C9" w:rsidRDefault="00A807C9" w:rsidP="000C1815">
      <w:pPr>
        <w:tabs>
          <w:tab w:val="left" w:pos="1575"/>
        </w:tabs>
        <w:spacing w:after="0"/>
        <w:rPr>
          <w:sz w:val="22"/>
        </w:rPr>
      </w:pPr>
    </w:p>
    <w:p w14:paraId="1886D5D0" w14:textId="77777777" w:rsidR="00A807C9" w:rsidRPr="00A807C9" w:rsidRDefault="00A807C9" w:rsidP="000C1815">
      <w:pPr>
        <w:tabs>
          <w:tab w:val="left" w:pos="1575"/>
        </w:tabs>
        <w:spacing w:after="0"/>
        <w:jc w:val="center"/>
        <w:rPr>
          <w:sz w:val="22"/>
        </w:rPr>
      </w:pPr>
      <w:r w:rsidRPr="00A807C9">
        <w:rPr>
          <w:sz w:val="22"/>
        </w:rPr>
        <w:t>[Rural Health Network]</w:t>
      </w:r>
    </w:p>
    <w:p w14:paraId="1886D5D1" w14:textId="77777777" w:rsidR="00A807C9" w:rsidRPr="00A807C9" w:rsidRDefault="00A807C9" w:rsidP="000C1815">
      <w:pPr>
        <w:tabs>
          <w:tab w:val="left" w:pos="1575"/>
        </w:tabs>
        <w:spacing w:after="0"/>
        <w:jc w:val="center"/>
        <w:rPr>
          <w:b/>
          <w:sz w:val="22"/>
        </w:rPr>
      </w:pPr>
      <w:r w:rsidRPr="00A807C9">
        <w:rPr>
          <w:b/>
          <w:sz w:val="22"/>
        </w:rPr>
        <w:t>Strategic Planning Event</w:t>
      </w:r>
    </w:p>
    <w:p w14:paraId="1886D5D2" w14:textId="77777777" w:rsidR="00A807C9" w:rsidRPr="00A807C9" w:rsidRDefault="00A807C9" w:rsidP="000C1815">
      <w:pPr>
        <w:tabs>
          <w:tab w:val="left" w:pos="1575"/>
        </w:tabs>
        <w:spacing w:after="0"/>
        <w:jc w:val="center"/>
        <w:rPr>
          <w:sz w:val="22"/>
        </w:rPr>
      </w:pPr>
      <w:r w:rsidRPr="00A807C9">
        <w:rPr>
          <w:sz w:val="22"/>
        </w:rPr>
        <w:t>[Date and Time]</w:t>
      </w:r>
    </w:p>
    <w:p w14:paraId="1886D5D3" w14:textId="77777777" w:rsidR="00A807C9" w:rsidRPr="00A807C9" w:rsidRDefault="00A807C9" w:rsidP="000C1815">
      <w:pPr>
        <w:tabs>
          <w:tab w:val="left" w:pos="1575"/>
        </w:tabs>
        <w:spacing w:after="0"/>
        <w:jc w:val="center"/>
        <w:rPr>
          <w:sz w:val="22"/>
        </w:rPr>
      </w:pPr>
      <w:r w:rsidRPr="00A807C9">
        <w:rPr>
          <w:sz w:val="22"/>
        </w:rPr>
        <w:t>[Location City, State]</w:t>
      </w:r>
    </w:p>
    <w:p w14:paraId="1886D5D4" w14:textId="77777777" w:rsidR="00A807C9" w:rsidRPr="00FD4A12" w:rsidRDefault="00A807C9" w:rsidP="000C1815">
      <w:pPr>
        <w:tabs>
          <w:tab w:val="left" w:pos="1575"/>
        </w:tabs>
        <w:spacing w:after="0"/>
        <w:rPr>
          <w:b/>
          <w:color w:val="505153" w:themeColor="accent6"/>
          <w:sz w:val="22"/>
        </w:rPr>
      </w:pPr>
      <w:r w:rsidRPr="00A807C9">
        <w:rPr>
          <w:b/>
          <w:sz w:val="22"/>
        </w:rPr>
        <w:br/>
      </w:r>
      <w:r w:rsidRPr="00FD4A12">
        <w:rPr>
          <w:b/>
          <w:color w:val="505153" w:themeColor="accent6"/>
          <w:sz w:val="22"/>
        </w:rPr>
        <w:t>Session 1: (45-60 min)</w:t>
      </w:r>
    </w:p>
    <w:p w14:paraId="1886D5D5" w14:textId="77777777" w:rsidR="00A807C9" w:rsidRPr="00FD4A12" w:rsidRDefault="00A807C9" w:rsidP="000C1815">
      <w:pPr>
        <w:numPr>
          <w:ilvl w:val="0"/>
          <w:numId w:val="16"/>
        </w:numPr>
        <w:tabs>
          <w:tab w:val="left" w:pos="1575"/>
        </w:tabs>
        <w:spacing w:after="0"/>
        <w:rPr>
          <w:color w:val="505153" w:themeColor="accent6"/>
          <w:sz w:val="22"/>
        </w:rPr>
      </w:pPr>
      <w:r w:rsidRPr="00FD4A12">
        <w:rPr>
          <w:color w:val="505153" w:themeColor="accent6"/>
          <w:sz w:val="22"/>
        </w:rPr>
        <w:t>Agenda and Introduction – 15 min</w:t>
      </w:r>
    </w:p>
    <w:p w14:paraId="65DAAB5D" w14:textId="77777777" w:rsidR="00F13A34" w:rsidRPr="00FD4A12" w:rsidRDefault="00F13A34" w:rsidP="00F13A34">
      <w:pPr>
        <w:numPr>
          <w:ilvl w:val="0"/>
          <w:numId w:val="16"/>
        </w:numPr>
        <w:tabs>
          <w:tab w:val="left" w:pos="1575"/>
        </w:tabs>
        <w:spacing w:after="0"/>
        <w:rPr>
          <w:iCs/>
          <w:color w:val="505153" w:themeColor="accent6"/>
          <w:sz w:val="22"/>
        </w:rPr>
      </w:pPr>
      <w:r w:rsidRPr="00FD4A12">
        <w:rPr>
          <w:iCs/>
          <w:color w:val="505153" w:themeColor="accent6"/>
          <w:sz w:val="22"/>
        </w:rPr>
        <w:t>Strategic Planning Overview and Methodology (</w:t>
      </w:r>
      <w:r w:rsidRPr="00FD4A12">
        <w:rPr>
          <w:i/>
          <w:iCs/>
          <w:color w:val="505153" w:themeColor="accent6"/>
          <w:sz w:val="22"/>
        </w:rPr>
        <w:t>presentation available from RHI</w:t>
      </w:r>
      <w:r w:rsidRPr="00FD4A12">
        <w:rPr>
          <w:iCs/>
          <w:color w:val="505153" w:themeColor="accent6"/>
          <w:sz w:val="22"/>
        </w:rPr>
        <w:t>) – 30 min</w:t>
      </w:r>
    </w:p>
    <w:p w14:paraId="1886D5D7" w14:textId="25D306D2" w:rsidR="00A807C9" w:rsidRPr="00FD4A12" w:rsidRDefault="00A807C9" w:rsidP="000C1815">
      <w:pPr>
        <w:tabs>
          <w:tab w:val="left" w:pos="1575"/>
        </w:tabs>
        <w:spacing w:after="0"/>
        <w:rPr>
          <w:b/>
          <w:iCs/>
          <w:color w:val="505153" w:themeColor="accent6"/>
          <w:sz w:val="22"/>
        </w:rPr>
      </w:pPr>
      <w:r w:rsidRPr="00FD4A12">
        <w:rPr>
          <w:b/>
          <w:iCs/>
          <w:color w:val="505153" w:themeColor="accent6"/>
          <w:sz w:val="22"/>
        </w:rPr>
        <w:br/>
        <w:t>Session 2: (60</w:t>
      </w:r>
      <w:r w:rsidR="00F65802" w:rsidRPr="00FD4A12">
        <w:rPr>
          <w:b/>
          <w:iCs/>
          <w:color w:val="505153" w:themeColor="accent6"/>
          <w:sz w:val="22"/>
        </w:rPr>
        <w:t xml:space="preserve"> </w:t>
      </w:r>
      <w:r w:rsidRPr="00FD4A12">
        <w:rPr>
          <w:b/>
          <w:iCs/>
          <w:color w:val="505153" w:themeColor="accent6"/>
          <w:sz w:val="22"/>
        </w:rPr>
        <w:t>min)</w:t>
      </w:r>
    </w:p>
    <w:p w14:paraId="1886D5D8" w14:textId="21F0908D" w:rsidR="00A807C9" w:rsidRPr="00FD4A12" w:rsidRDefault="00A807C9" w:rsidP="000C1815">
      <w:pPr>
        <w:numPr>
          <w:ilvl w:val="0"/>
          <w:numId w:val="18"/>
        </w:numPr>
        <w:tabs>
          <w:tab w:val="left" w:pos="1575"/>
        </w:tabs>
        <w:spacing w:after="0"/>
        <w:rPr>
          <w:b/>
          <w:iCs/>
          <w:color w:val="505153" w:themeColor="accent6"/>
          <w:sz w:val="22"/>
        </w:rPr>
      </w:pPr>
      <w:r w:rsidRPr="00FD4A12">
        <w:rPr>
          <w:iCs/>
          <w:color w:val="505153" w:themeColor="accent6"/>
          <w:sz w:val="22"/>
        </w:rPr>
        <w:t xml:space="preserve">Review Results of Session </w:t>
      </w:r>
      <w:r w:rsidR="00953D19" w:rsidRPr="00FD4A12">
        <w:rPr>
          <w:iCs/>
          <w:color w:val="505153" w:themeColor="accent6"/>
          <w:sz w:val="22"/>
        </w:rPr>
        <w:t>I</w:t>
      </w:r>
      <w:r w:rsidRPr="00FD4A12">
        <w:rPr>
          <w:iCs/>
          <w:color w:val="505153" w:themeColor="accent6"/>
          <w:sz w:val="22"/>
        </w:rPr>
        <w:t xml:space="preserve"> – 15 min</w:t>
      </w:r>
    </w:p>
    <w:p w14:paraId="1886D5DA" w14:textId="56F07BCB" w:rsidR="00A807C9" w:rsidRPr="00FD4A12" w:rsidRDefault="00A807C9" w:rsidP="000C1815">
      <w:pPr>
        <w:numPr>
          <w:ilvl w:val="0"/>
          <w:numId w:val="18"/>
        </w:numPr>
        <w:tabs>
          <w:tab w:val="left" w:pos="1575"/>
        </w:tabs>
        <w:spacing w:after="0"/>
        <w:rPr>
          <w:b/>
          <w:iCs/>
          <w:color w:val="505153" w:themeColor="accent6"/>
          <w:sz w:val="22"/>
        </w:rPr>
      </w:pPr>
      <w:r w:rsidRPr="00FD4A12">
        <w:rPr>
          <w:i/>
          <w:iCs/>
          <w:color w:val="505153" w:themeColor="accent6"/>
          <w:sz w:val="22"/>
        </w:rPr>
        <w:t xml:space="preserve">Vision </w:t>
      </w:r>
      <w:r w:rsidR="004C2016" w:rsidRPr="00FD4A12">
        <w:rPr>
          <w:i/>
          <w:iCs/>
          <w:color w:val="505153" w:themeColor="accent6"/>
          <w:sz w:val="22"/>
        </w:rPr>
        <w:t xml:space="preserve">and Project Goals </w:t>
      </w:r>
      <w:r w:rsidRPr="00FD4A12">
        <w:rPr>
          <w:i/>
          <w:iCs/>
          <w:color w:val="505153" w:themeColor="accent6"/>
          <w:sz w:val="22"/>
        </w:rPr>
        <w:t>Check-In and Commitment– 30 min</w:t>
      </w:r>
    </w:p>
    <w:p w14:paraId="1886D5DB" w14:textId="180B9C1C" w:rsidR="00A807C9" w:rsidRPr="00FD4A12" w:rsidRDefault="00A807C9" w:rsidP="000C1815">
      <w:pPr>
        <w:tabs>
          <w:tab w:val="left" w:pos="1575"/>
        </w:tabs>
        <w:spacing w:after="0"/>
        <w:rPr>
          <w:b/>
          <w:color w:val="505153" w:themeColor="accent6"/>
          <w:sz w:val="22"/>
        </w:rPr>
      </w:pPr>
      <w:r w:rsidRPr="00FD4A12">
        <w:rPr>
          <w:b/>
          <w:color w:val="505153" w:themeColor="accent6"/>
          <w:sz w:val="22"/>
        </w:rPr>
        <w:br/>
        <w:t>Session 3: (120</w:t>
      </w:r>
      <w:r w:rsidR="009E033E" w:rsidRPr="00FD4A12">
        <w:rPr>
          <w:b/>
          <w:color w:val="505153" w:themeColor="accent6"/>
          <w:sz w:val="22"/>
        </w:rPr>
        <w:t xml:space="preserve">- 150 </w:t>
      </w:r>
      <w:r w:rsidRPr="00FD4A12">
        <w:rPr>
          <w:b/>
          <w:color w:val="505153" w:themeColor="accent6"/>
          <w:sz w:val="22"/>
        </w:rPr>
        <w:t>min)</w:t>
      </w:r>
    </w:p>
    <w:p w14:paraId="1886D5DC" w14:textId="586FD3ED" w:rsidR="00A807C9" w:rsidRPr="00FD4A12" w:rsidRDefault="00A807C9" w:rsidP="000C1815">
      <w:pPr>
        <w:numPr>
          <w:ilvl w:val="0"/>
          <w:numId w:val="19"/>
        </w:numPr>
        <w:tabs>
          <w:tab w:val="left" w:pos="1575"/>
        </w:tabs>
        <w:spacing w:after="0"/>
        <w:rPr>
          <w:color w:val="505153" w:themeColor="accent6"/>
          <w:sz w:val="22"/>
        </w:rPr>
      </w:pPr>
      <w:r w:rsidRPr="00FD4A12">
        <w:rPr>
          <w:color w:val="505153" w:themeColor="accent6"/>
          <w:sz w:val="22"/>
        </w:rPr>
        <w:t xml:space="preserve">Review Results of Sessions </w:t>
      </w:r>
      <w:r w:rsidR="006E1E4A" w:rsidRPr="00FD4A12">
        <w:rPr>
          <w:color w:val="505153" w:themeColor="accent6"/>
          <w:sz w:val="22"/>
        </w:rPr>
        <w:t xml:space="preserve">I-II </w:t>
      </w:r>
      <w:r w:rsidRPr="00FD4A12">
        <w:rPr>
          <w:color w:val="505153" w:themeColor="accent6"/>
          <w:sz w:val="22"/>
        </w:rPr>
        <w:t xml:space="preserve"> – 30 min</w:t>
      </w:r>
    </w:p>
    <w:p w14:paraId="76F332A6" w14:textId="77777777" w:rsidR="009E033E" w:rsidRPr="00FD4A12" w:rsidRDefault="009E033E" w:rsidP="007415EE">
      <w:pPr>
        <w:numPr>
          <w:ilvl w:val="0"/>
          <w:numId w:val="19"/>
        </w:numPr>
        <w:tabs>
          <w:tab w:val="left" w:pos="1575"/>
        </w:tabs>
        <w:spacing w:after="0"/>
        <w:rPr>
          <w:color w:val="505153" w:themeColor="accent6"/>
          <w:sz w:val="22"/>
        </w:rPr>
      </w:pPr>
      <w:r w:rsidRPr="00FD4A12">
        <w:rPr>
          <w:color w:val="505153" w:themeColor="accent6"/>
          <w:sz w:val="22"/>
        </w:rPr>
        <w:t xml:space="preserve">Environmental Scan (presentation – see pages 12-13 of this guide) – 30 min </w:t>
      </w:r>
    </w:p>
    <w:p w14:paraId="1886D5DE" w14:textId="0BCD6A67" w:rsidR="00A807C9" w:rsidRPr="00FD4A12" w:rsidRDefault="00A807C9" w:rsidP="000C1815">
      <w:pPr>
        <w:numPr>
          <w:ilvl w:val="0"/>
          <w:numId w:val="19"/>
        </w:numPr>
        <w:tabs>
          <w:tab w:val="left" w:pos="1575"/>
        </w:tabs>
        <w:spacing w:after="0"/>
        <w:rPr>
          <w:color w:val="505153" w:themeColor="accent6"/>
          <w:sz w:val="22"/>
        </w:rPr>
      </w:pPr>
      <w:r w:rsidRPr="00FD4A12">
        <w:rPr>
          <w:i/>
          <w:iCs/>
          <w:color w:val="505153" w:themeColor="accent6"/>
          <w:sz w:val="22"/>
        </w:rPr>
        <w:t xml:space="preserve">Environmental Analysis to Prioritization of </w:t>
      </w:r>
      <w:r w:rsidR="00E84D34" w:rsidRPr="00FD4A12">
        <w:rPr>
          <w:i/>
          <w:iCs/>
          <w:color w:val="505153" w:themeColor="accent6"/>
          <w:sz w:val="22"/>
        </w:rPr>
        <w:t>Lever</w:t>
      </w:r>
      <w:r w:rsidRPr="00FD4A12">
        <w:rPr>
          <w:i/>
          <w:iCs/>
          <w:color w:val="505153" w:themeColor="accent6"/>
          <w:sz w:val="22"/>
        </w:rPr>
        <w:t xml:space="preserve">s and </w:t>
      </w:r>
      <w:r w:rsidR="00E84D34" w:rsidRPr="00FD4A12">
        <w:rPr>
          <w:i/>
          <w:iCs/>
          <w:color w:val="505153" w:themeColor="accent6"/>
          <w:sz w:val="22"/>
        </w:rPr>
        <w:t>Blocks</w:t>
      </w:r>
      <w:r w:rsidRPr="00FD4A12">
        <w:rPr>
          <w:iCs/>
          <w:color w:val="505153" w:themeColor="accent6"/>
          <w:sz w:val="22"/>
        </w:rPr>
        <w:t xml:space="preserve"> – </w:t>
      </w:r>
      <w:r w:rsidR="009E033E" w:rsidRPr="00FD4A12">
        <w:rPr>
          <w:iCs/>
          <w:color w:val="505153" w:themeColor="accent6"/>
          <w:sz w:val="22"/>
        </w:rPr>
        <w:t>9</w:t>
      </w:r>
      <w:r w:rsidRPr="00FD4A12">
        <w:rPr>
          <w:iCs/>
          <w:color w:val="505153" w:themeColor="accent6"/>
          <w:sz w:val="22"/>
        </w:rPr>
        <w:t>0 min</w:t>
      </w:r>
    </w:p>
    <w:p w14:paraId="1886D5DF" w14:textId="77777777" w:rsidR="00A807C9" w:rsidRPr="00FD4A12" w:rsidRDefault="00A807C9" w:rsidP="000C1815">
      <w:pPr>
        <w:tabs>
          <w:tab w:val="left" w:pos="1575"/>
        </w:tabs>
        <w:spacing w:after="0"/>
        <w:rPr>
          <w:b/>
          <w:color w:val="505153" w:themeColor="accent6"/>
          <w:sz w:val="22"/>
        </w:rPr>
      </w:pPr>
      <w:r w:rsidRPr="00FD4A12">
        <w:rPr>
          <w:b/>
          <w:color w:val="505153" w:themeColor="accent6"/>
          <w:sz w:val="22"/>
        </w:rPr>
        <w:br/>
        <w:t>Session 4: (120 min)</w:t>
      </w:r>
    </w:p>
    <w:p w14:paraId="1886D5E0" w14:textId="250C51A4" w:rsidR="00A807C9" w:rsidRPr="00FD4A12" w:rsidRDefault="00A807C9" w:rsidP="000C1815">
      <w:pPr>
        <w:numPr>
          <w:ilvl w:val="0"/>
          <w:numId w:val="20"/>
        </w:numPr>
        <w:tabs>
          <w:tab w:val="left" w:pos="1575"/>
        </w:tabs>
        <w:spacing w:after="0"/>
        <w:rPr>
          <w:color w:val="505153" w:themeColor="accent6"/>
          <w:sz w:val="22"/>
        </w:rPr>
      </w:pPr>
      <w:r w:rsidRPr="00FD4A12">
        <w:rPr>
          <w:color w:val="505153" w:themeColor="accent6"/>
          <w:sz w:val="22"/>
        </w:rPr>
        <w:t xml:space="preserve">Review Results of Sessions </w:t>
      </w:r>
      <w:r w:rsidR="006E1E4A" w:rsidRPr="00FD4A12">
        <w:rPr>
          <w:color w:val="505153" w:themeColor="accent6"/>
          <w:sz w:val="22"/>
        </w:rPr>
        <w:t>I-III</w:t>
      </w:r>
      <w:r w:rsidRPr="00FD4A12">
        <w:rPr>
          <w:color w:val="505153" w:themeColor="accent6"/>
          <w:sz w:val="22"/>
        </w:rPr>
        <w:t xml:space="preserve"> – 20 min</w:t>
      </w:r>
    </w:p>
    <w:p w14:paraId="29E82AEF" w14:textId="1F94BCEC" w:rsidR="009E033E" w:rsidRPr="00FD4A12" w:rsidRDefault="009E033E" w:rsidP="009E033E">
      <w:pPr>
        <w:numPr>
          <w:ilvl w:val="0"/>
          <w:numId w:val="20"/>
        </w:numPr>
        <w:tabs>
          <w:tab w:val="left" w:pos="1575"/>
        </w:tabs>
        <w:spacing w:after="0"/>
        <w:rPr>
          <w:color w:val="505153" w:themeColor="accent6"/>
          <w:sz w:val="22"/>
        </w:rPr>
      </w:pPr>
      <w:r w:rsidRPr="00FD4A12">
        <w:rPr>
          <w:i/>
          <w:color w:val="505153" w:themeColor="accent6"/>
          <w:sz w:val="22"/>
        </w:rPr>
        <w:t>Strategic Objectives</w:t>
      </w:r>
      <w:r w:rsidRPr="00FD4A12">
        <w:rPr>
          <w:color w:val="505153" w:themeColor="accent6"/>
          <w:sz w:val="22"/>
        </w:rPr>
        <w:t xml:space="preserve"> </w:t>
      </w:r>
      <w:r w:rsidRPr="00FD4A12">
        <w:rPr>
          <w:i/>
          <w:color w:val="505153" w:themeColor="accent6"/>
          <w:sz w:val="22"/>
        </w:rPr>
        <w:t xml:space="preserve">Workshop </w:t>
      </w:r>
      <w:r w:rsidRPr="00FD4A12">
        <w:rPr>
          <w:color w:val="505153" w:themeColor="accent6"/>
          <w:sz w:val="22"/>
        </w:rPr>
        <w:t xml:space="preserve">– 120 </w:t>
      </w:r>
      <w:r w:rsidR="003541D1" w:rsidRPr="00FD4A12">
        <w:rPr>
          <w:color w:val="505153" w:themeColor="accent6"/>
          <w:sz w:val="22"/>
        </w:rPr>
        <w:t>min</w:t>
      </w:r>
      <w:r w:rsidR="003541D1" w:rsidRPr="00FD4A12">
        <w:rPr>
          <w:b/>
          <w:color w:val="505153" w:themeColor="accent6"/>
          <w:sz w:val="22"/>
        </w:rPr>
        <w:t xml:space="preserve"> or</w:t>
      </w:r>
      <w:r w:rsidRPr="00FD4A12">
        <w:rPr>
          <w:b/>
          <w:color w:val="505153" w:themeColor="accent6"/>
          <w:sz w:val="22"/>
        </w:rPr>
        <w:t xml:space="preserve"> </w:t>
      </w:r>
      <w:r w:rsidRPr="00FD4A12">
        <w:rPr>
          <w:b/>
          <w:color w:val="505153" w:themeColor="accent6"/>
          <w:sz w:val="22"/>
        </w:rPr>
        <w:br/>
      </w:r>
      <w:r w:rsidRPr="00FD4A12">
        <w:rPr>
          <w:i/>
          <w:color w:val="505153" w:themeColor="accent6"/>
          <w:sz w:val="22"/>
        </w:rPr>
        <w:t>Strategic Objectives Check – In Discussion</w:t>
      </w:r>
      <w:r w:rsidRPr="00FD4A12">
        <w:rPr>
          <w:color w:val="505153" w:themeColor="accent6"/>
          <w:sz w:val="22"/>
        </w:rPr>
        <w:t xml:space="preserve"> - 60 min</w:t>
      </w:r>
    </w:p>
    <w:p w14:paraId="4AC3D30A" w14:textId="676D50AA" w:rsidR="009E033E" w:rsidRPr="00FD4A12" w:rsidRDefault="009E033E" w:rsidP="009E033E">
      <w:pPr>
        <w:pStyle w:val="ListParagraph"/>
        <w:numPr>
          <w:ilvl w:val="2"/>
          <w:numId w:val="20"/>
        </w:numPr>
        <w:tabs>
          <w:tab w:val="left" w:pos="1575"/>
        </w:tabs>
        <w:spacing w:after="0"/>
        <w:rPr>
          <w:i/>
          <w:color w:val="505153" w:themeColor="accent6"/>
          <w:sz w:val="22"/>
        </w:rPr>
      </w:pPr>
      <w:r w:rsidRPr="00FD4A12">
        <w:rPr>
          <w:i/>
          <w:color w:val="505153" w:themeColor="accent6"/>
          <w:sz w:val="22"/>
        </w:rPr>
        <w:t xml:space="preserve">Strategic Objectives Crosswalk with </w:t>
      </w:r>
      <w:r w:rsidR="00E84D34" w:rsidRPr="00FD4A12">
        <w:rPr>
          <w:i/>
          <w:color w:val="505153" w:themeColor="accent6"/>
          <w:sz w:val="22"/>
        </w:rPr>
        <w:t>Lever</w:t>
      </w:r>
      <w:r w:rsidRPr="00FD4A12">
        <w:rPr>
          <w:i/>
          <w:color w:val="505153" w:themeColor="accent6"/>
          <w:sz w:val="22"/>
        </w:rPr>
        <w:t xml:space="preserve">s and </w:t>
      </w:r>
      <w:r w:rsidR="00E84D34" w:rsidRPr="00FD4A12">
        <w:rPr>
          <w:i/>
          <w:color w:val="505153" w:themeColor="accent6"/>
          <w:sz w:val="22"/>
        </w:rPr>
        <w:t>Blocks</w:t>
      </w:r>
      <w:r w:rsidRPr="00FD4A12">
        <w:rPr>
          <w:i/>
          <w:color w:val="505153" w:themeColor="accent6"/>
          <w:sz w:val="22"/>
        </w:rPr>
        <w:t xml:space="preserve"> chart</w:t>
      </w:r>
    </w:p>
    <w:p w14:paraId="1886D5E2" w14:textId="61E96D12" w:rsidR="00A807C9" w:rsidRPr="00FD4A12" w:rsidRDefault="00A807C9" w:rsidP="000C1815">
      <w:pPr>
        <w:tabs>
          <w:tab w:val="left" w:pos="1575"/>
        </w:tabs>
        <w:spacing w:after="0"/>
        <w:rPr>
          <w:b/>
          <w:color w:val="505153" w:themeColor="accent6"/>
          <w:sz w:val="22"/>
        </w:rPr>
      </w:pPr>
      <w:r w:rsidRPr="00FD4A12">
        <w:rPr>
          <w:b/>
          <w:color w:val="505153" w:themeColor="accent6"/>
          <w:sz w:val="22"/>
        </w:rPr>
        <w:br/>
        <w:t>Session 5: (</w:t>
      </w:r>
      <w:r w:rsidR="004C2016" w:rsidRPr="00FD4A12">
        <w:rPr>
          <w:b/>
          <w:color w:val="505153" w:themeColor="accent6"/>
          <w:sz w:val="22"/>
        </w:rPr>
        <w:t>90</w:t>
      </w:r>
      <w:r w:rsidR="0095400A" w:rsidRPr="00FD4A12">
        <w:rPr>
          <w:b/>
          <w:color w:val="505153" w:themeColor="accent6"/>
          <w:sz w:val="22"/>
        </w:rPr>
        <w:t xml:space="preserve"> </w:t>
      </w:r>
      <w:r w:rsidRPr="00FD4A12">
        <w:rPr>
          <w:b/>
          <w:color w:val="505153" w:themeColor="accent6"/>
          <w:sz w:val="22"/>
        </w:rPr>
        <w:t>min)</w:t>
      </w:r>
    </w:p>
    <w:p w14:paraId="1886D5E3" w14:textId="4F18A930" w:rsidR="00A807C9" w:rsidRPr="00FD4A12" w:rsidRDefault="00A807C9" w:rsidP="000C1815">
      <w:pPr>
        <w:numPr>
          <w:ilvl w:val="0"/>
          <w:numId w:val="21"/>
        </w:numPr>
        <w:tabs>
          <w:tab w:val="left" w:pos="1575"/>
        </w:tabs>
        <w:spacing w:after="0"/>
        <w:rPr>
          <w:color w:val="505153" w:themeColor="accent6"/>
          <w:sz w:val="22"/>
        </w:rPr>
      </w:pPr>
      <w:r w:rsidRPr="00FD4A12">
        <w:rPr>
          <w:color w:val="505153" w:themeColor="accent6"/>
          <w:sz w:val="22"/>
        </w:rPr>
        <w:t xml:space="preserve">Review Results of Sessions </w:t>
      </w:r>
      <w:r w:rsidR="006E1E4A" w:rsidRPr="00FD4A12">
        <w:rPr>
          <w:color w:val="505153" w:themeColor="accent6"/>
          <w:sz w:val="22"/>
        </w:rPr>
        <w:t>I-IV</w:t>
      </w:r>
      <w:r w:rsidRPr="00FD4A12">
        <w:rPr>
          <w:color w:val="505153" w:themeColor="accent6"/>
          <w:sz w:val="22"/>
        </w:rPr>
        <w:t xml:space="preserve"> – 15 min</w:t>
      </w:r>
    </w:p>
    <w:p w14:paraId="1886D5E4" w14:textId="1EFAF577" w:rsidR="00A807C9" w:rsidRPr="00FD4A12" w:rsidRDefault="00A807C9" w:rsidP="000C1815">
      <w:pPr>
        <w:numPr>
          <w:ilvl w:val="0"/>
          <w:numId w:val="21"/>
        </w:numPr>
        <w:tabs>
          <w:tab w:val="left" w:pos="1575"/>
        </w:tabs>
        <w:spacing w:after="0"/>
        <w:rPr>
          <w:color w:val="505153" w:themeColor="accent6"/>
          <w:sz w:val="22"/>
        </w:rPr>
      </w:pPr>
      <w:r w:rsidRPr="00FD4A12">
        <w:rPr>
          <w:i/>
          <w:color w:val="505153" w:themeColor="accent6"/>
          <w:sz w:val="22"/>
        </w:rPr>
        <w:t>Alignment of Strategic Objectives with Mission and Vision</w:t>
      </w:r>
      <w:r w:rsidRPr="00FD4A12">
        <w:rPr>
          <w:color w:val="505153" w:themeColor="accent6"/>
          <w:sz w:val="22"/>
        </w:rPr>
        <w:t xml:space="preserve"> – </w:t>
      </w:r>
      <w:r w:rsidR="009E033E" w:rsidRPr="00FD4A12">
        <w:rPr>
          <w:color w:val="505153" w:themeColor="accent6"/>
          <w:sz w:val="22"/>
        </w:rPr>
        <w:t>3</w:t>
      </w:r>
      <w:r w:rsidRPr="00FD4A12">
        <w:rPr>
          <w:color w:val="505153" w:themeColor="accent6"/>
          <w:sz w:val="22"/>
        </w:rPr>
        <w:t>0 min</w:t>
      </w:r>
    </w:p>
    <w:p w14:paraId="7183FF88" w14:textId="77777777" w:rsidR="009E033E" w:rsidRPr="00FD4A12" w:rsidRDefault="009E033E" w:rsidP="009E033E">
      <w:pPr>
        <w:numPr>
          <w:ilvl w:val="0"/>
          <w:numId w:val="21"/>
        </w:numPr>
        <w:tabs>
          <w:tab w:val="left" w:pos="1575"/>
        </w:tabs>
        <w:spacing w:after="0"/>
        <w:rPr>
          <w:color w:val="505153" w:themeColor="accent6"/>
          <w:sz w:val="22"/>
        </w:rPr>
      </w:pPr>
      <w:r w:rsidRPr="00FD4A12">
        <w:rPr>
          <w:i/>
          <w:color w:val="505153" w:themeColor="accent6"/>
          <w:sz w:val="22"/>
        </w:rPr>
        <w:t>Communication and Measurement Exploration</w:t>
      </w:r>
      <w:r w:rsidRPr="00FD4A12">
        <w:rPr>
          <w:color w:val="505153" w:themeColor="accent6"/>
          <w:sz w:val="22"/>
        </w:rPr>
        <w:t xml:space="preserve"> – 35 min</w:t>
      </w:r>
    </w:p>
    <w:p w14:paraId="25057D8B" w14:textId="77777777" w:rsidR="004C2016" w:rsidRPr="00FD4A12" w:rsidRDefault="004C2016" w:rsidP="004C2016">
      <w:pPr>
        <w:numPr>
          <w:ilvl w:val="1"/>
          <w:numId w:val="21"/>
        </w:numPr>
        <w:tabs>
          <w:tab w:val="left" w:pos="1575"/>
        </w:tabs>
        <w:spacing w:after="0"/>
        <w:rPr>
          <w:color w:val="505153" w:themeColor="accent6"/>
          <w:sz w:val="22"/>
        </w:rPr>
      </w:pPr>
      <w:r w:rsidRPr="00FD4A12">
        <w:rPr>
          <w:color w:val="505153" w:themeColor="accent6"/>
          <w:sz w:val="22"/>
        </w:rPr>
        <w:t>What does success look like?</w:t>
      </w:r>
    </w:p>
    <w:p w14:paraId="5EAE1456" w14:textId="77777777" w:rsidR="004C2016" w:rsidRPr="00FD4A12" w:rsidRDefault="004C2016" w:rsidP="004C2016">
      <w:pPr>
        <w:numPr>
          <w:ilvl w:val="1"/>
          <w:numId w:val="21"/>
        </w:numPr>
        <w:tabs>
          <w:tab w:val="left" w:pos="1575"/>
        </w:tabs>
        <w:spacing w:after="0"/>
        <w:rPr>
          <w:color w:val="505153" w:themeColor="accent6"/>
          <w:sz w:val="22"/>
        </w:rPr>
      </w:pPr>
      <w:r w:rsidRPr="00FD4A12">
        <w:rPr>
          <w:color w:val="505153" w:themeColor="accent6"/>
          <w:sz w:val="22"/>
        </w:rPr>
        <w:t xml:space="preserve">How are we going to communicate today’s work? </w:t>
      </w:r>
    </w:p>
    <w:p w14:paraId="574F1516" w14:textId="77777777" w:rsidR="004C2016" w:rsidRPr="00FD4A12" w:rsidRDefault="004C2016" w:rsidP="004C2016">
      <w:pPr>
        <w:numPr>
          <w:ilvl w:val="1"/>
          <w:numId w:val="21"/>
        </w:numPr>
        <w:tabs>
          <w:tab w:val="left" w:pos="1575"/>
        </w:tabs>
        <w:spacing w:after="0"/>
        <w:rPr>
          <w:color w:val="505153" w:themeColor="accent6"/>
          <w:sz w:val="22"/>
        </w:rPr>
      </w:pPr>
      <w:r w:rsidRPr="00FD4A12">
        <w:rPr>
          <w:color w:val="505153" w:themeColor="accent6"/>
          <w:sz w:val="22"/>
        </w:rPr>
        <w:t>Board/Advisor Approval Process for next board meeting</w:t>
      </w:r>
    </w:p>
    <w:p w14:paraId="0FE8D1C6" w14:textId="62E2CF9C" w:rsidR="004C2016" w:rsidRPr="00FD4A12" w:rsidRDefault="004C2016" w:rsidP="004C2016">
      <w:pPr>
        <w:numPr>
          <w:ilvl w:val="0"/>
          <w:numId w:val="21"/>
        </w:numPr>
        <w:tabs>
          <w:tab w:val="left" w:pos="1575"/>
        </w:tabs>
        <w:spacing w:after="0"/>
        <w:rPr>
          <w:color w:val="505153" w:themeColor="accent6"/>
          <w:sz w:val="22"/>
        </w:rPr>
      </w:pPr>
      <w:r w:rsidRPr="00FD4A12">
        <w:rPr>
          <w:i/>
          <w:color w:val="505153" w:themeColor="accent6"/>
          <w:sz w:val="22"/>
        </w:rPr>
        <w:t>Planning Event Conclusion</w:t>
      </w:r>
      <w:r w:rsidR="007415EE" w:rsidRPr="00FD4A12">
        <w:rPr>
          <w:i/>
          <w:color w:val="505153" w:themeColor="accent6"/>
          <w:sz w:val="22"/>
        </w:rPr>
        <w:t xml:space="preserve"> and </w:t>
      </w:r>
      <w:r w:rsidRPr="00FD4A12">
        <w:rPr>
          <w:i/>
          <w:color w:val="505153" w:themeColor="accent6"/>
          <w:sz w:val="22"/>
        </w:rPr>
        <w:t>Closing</w:t>
      </w:r>
      <w:r w:rsidRPr="00FD4A12">
        <w:rPr>
          <w:color w:val="505153" w:themeColor="accent6"/>
          <w:sz w:val="22"/>
        </w:rPr>
        <w:t xml:space="preserve"> – 10 min</w:t>
      </w:r>
    </w:p>
    <w:p w14:paraId="1886D5EA" w14:textId="77777777" w:rsidR="009B722D" w:rsidRPr="00FD4A12" w:rsidRDefault="009B722D" w:rsidP="009B722D">
      <w:pPr>
        <w:tabs>
          <w:tab w:val="left" w:pos="1575"/>
        </w:tabs>
        <w:rPr>
          <w:color w:val="505153" w:themeColor="accent6"/>
          <w:sz w:val="22"/>
        </w:rPr>
      </w:pPr>
    </w:p>
    <w:p w14:paraId="1886D5ED" w14:textId="3D134832" w:rsidR="009B722D" w:rsidRDefault="009B722D" w:rsidP="009B722D">
      <w:pPr>
        <w:pStyle w:val="Heading2"/>
        <w:rPr>
          <w:rFonts w:ascii="Verdana" w:eastAsiaTheme="minorHAnsi" w:hAnsi="Verdana" w:cstheme="minorBidi"/>
          <w:color w:val="505153"/>
          <w:sz w:val="22"/>
          <w:szCs w:val="22"/>
        </w:rPr>
      </w:pPr>
    </w:p>
    <w:p w14:paraId="1886D5EE" w14:textId="77777777" w:rsidR="00636C93" w:rsidRDefault="00636C93" w:rsidP="000C1815">
      <w:pPr>
        <w:spacing w:after="160" w:line="259" w:lineRule="auto"/>
      </w:pPr>
      <w:r>
        <w:br w:type="page"/>
      </w:r>
    </w:p>
    <w:p w14:paraId="1886D5EF" w14:textId="77777777" w:rsidR="00A53E5C" w:rsidRDefault="00A53E5C" w:rsidP="000C1815">
      <w:pPr>
        <w:spacing w:after="160" w:line="259" w:lineRule="auto"/>
        <w:sectPr w:rsidR="00A53E5C" w:rsidSect="002B65F3">
          <w:footerReference w:type="default" r:id="rId33"/>
          <w:footerReference w:type="first" r:id="rId34"/>
          <w:pgSz w:w="12240" w:h="15840"/>
          <w:pgMar w:top="1440" w:right="1350" w:bottom="1350" w:left="1440" w:header="720" w:footer="720" w:gutter="0"/>
          <w:pgNumType w:start="0"/>
          <w:cols w:space="720"/>
          <w:titlePg/>
          <w:docGrid w:linePitch="360"/>
        </w:sectPr>
      </w:pPr>
    </w:p>
    <w:p w14:paraId="73BC9BC6" w14:textId="6F15CAF6" w:rsidR="00DA6E41" w:rsidRPr="00DA6E41" w:rsidRDefault="0099317F" w:rsidP="006220A7">
      <w:pPr>
        <w:pStyle w:val="Heading2"/>
        <w:numPr>
          <w:ilvl w:val="0"/>
          <w:numId w:val="50"/>
        </w:numPr>
        <w:rPr>
          <w:caps/>
          <w:szCs w:val="36"/>
        </w:rPr>
      </w:pPr>
      <w:bookmarkStart w:id="34" w:name="_Toc490571658"/>
      <w:bookmarkStart w:id="35" w:name="_Toc451325105"/>
      <w:r>
        <w:lastRenderedPageBreak/>
        <w:t>V</w:t>
      </w:r>
      <w:r w:rsidRPr="009B722D">
        <w:t xml:space="preserve">ision </w:t>
      </w:r>
      <w:r>
        <w:t xml:space="preserve">and Project Goal </w:t>
      </w:r>
      <w:r w:rsidR="00DA6E41">
        <w:t>Check-In and Commitment</w:t>
      </w:r>
      <w:bookmarkEnd w:id="34"/>
      <w:r w:rsidR="00FD70DD">
        <w:t xml:space="preserve"> </w:t>
      </w:r>
    </w:p>
    <w:p w14:paraId="39094AA7" w14:textId="7F5B950E" w:rsidR="0099317F" w:rsidRPr="009D18E0" w:rsidRDefault="00FD70DD" w:rsidP="00C32528">
      <w:pPr>
        <w:rPr>
          <w:caps/>
          <w:szCs w:val="36"/>
        </w:rPr>
      </w:pPr>
      <w:r w:rsidRPr="00C32528">
        <w:rPr>
          <w:b/>
        </w:rPr>
        <w:t xml:space="preserve">Facilitation Guide: 30 </w:t>
      </w:r>
      <w:r w:rsidR="00EE7040">
        <w:rPr>
          <w:b/>
        </w:rPr>
        <w:t>–</w:t>
      </w:r>
      <w:r w:rsidRPr="00C32528">
        <w:rPr>
          <w:b/>
        </w:rPr>
        <w:t xml:space="preserve"> 40</w:t>
      </w:r>
      <w:r w:rsidR="00EE7040">
        <w:rPr>
          <w:b/>
        </w:rPr>
        <w:t xml:space="preserve"> </w:t>
      </w:r>
      <w:r w:rsidRPr="00C32528">
        <w:rPr>
          <w:b/>
        </w:rPr>
        <w:t>Minute Discussion</w:t>
      </w:r>
    </w:p>
    <w:tbl>
      <w:tblPr>
        <w:tblpPr w:leftFromText="180" w:rightFromText="180" w:vertAnchor="text" w:horzAnchor="margin" w:tblpY="98"/>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7081"/>
      </w:tblGrid>
      <w:tr w:rsidR="0099317F" w:rsidRPr="009B722D" w14:paraId="654F70B5" w14:textId="77777777" w:rsidTr="00C32528">
        <w:trPr>
          <w:trHeight w:val="645"/>
        </w:trPr>
        <w:tc>
          <w:tcPr>
            <w:tcW w:w="7049" w:type="dxa"/>
            <w:tcBorders>
              <w:top w:val="single" w:sz="12" w:space="0" w:color="auto"/>
              <w:left w:val="single" w:sz="12" w:space="0" w:color="auto"/>
              <w:bottom w:val="single" w:sz="4" w:space="0" w:color="auto"/>
              <w:right w:val="single" w:sz="4" w:space="0" w:color="auto"/>
            </w:tcBorders>
            <w:shd w:val="clear" w:color="auto" w:fill="B6E2E5" w:themeFill="accent3"/>
            <w:vAlign w:val="bottom"/>
          </w:tcPr>
          <w:p w14:paraId="4F85B510" w14:textId="27AB57E2" w:rsidR="0099317F" w:rsidRPr="009B722D" w:rsidRDefault="0099317F" w:rsidP="0099317F">
            <w:pPr>
              <w:spacing w:after="0" w:line="240" w:lineRule="auto"/>
              <w:rPr>
                <w:rFonts w:eastAsia="MS Mincho" w:cs="Times New Roman"/>
                <w:sz w:val="20"/>
              </w:rPr>
            </w:pPr>
            <w:r w:rsidRPr="009B722D">
              <w:rPr>
                <w:rFonts w:eastAsia="MS Mincho" w:cs="Times New Roman"/>
                <w:b/>
                <w:sz w:val="20"/>
              </w:rPr>
              <w:t>Rational Objective</w:t>
            </w:r>
            <w:r w:rsidRPr="009B722D">
              <w:rPr>
                <w:rFonts w:eastAsia="MS Mincho" w:cs="Times New Roman"/>
                <w:sz w:val="20"/>
              </w:rPr>
              <w:t xml:space="preserve">: Reach agreement on and commitment to the network vision </w:t>
            </w:r>
            <w:r>
              <w:rPr>
                <w:rFonts w:eastAsia="MS Mincho" w:cs="Times New Roman"/>
                <w:sz w:val="20"/>
              </w:rPr>
              <w:t xml:space="preserve">and project goals </w:t>
            </w:r>
            <w:r w:rsidRPr="009B722D">
              <w:rPr>
                <w:rFonts w:eastAsia="MS Mincho" w:cs="Times New Roman"/>
                <w:sz w:val="20"/>
              </w:rPr>
              <w:t>as a critical component in creating meaningful strategic objectives.</w:t>
            </w:r>
          </w:p>
        </w:tc>
        <w:tc>
          <w:tcPr>
            <w:tcW w:w="7081" w:type="dxa"/>
            <w:tcBorders>
              <w:top w:val="single" w:sz="12" w:space="0" w:color="auto"/>
              <w:left w:val="single" w:sz="4" w:space="0" w:color="auto"/>
              <w:bottom w:val="single" w:sz="4" w:space="0" w:color="auto"/>
              <w:right w:val="single" w:sz="12" w:space="0" w:color="auto"/>
            </w:tcBorders>
            <w:shd w:val="clear" w:color="auto" w:fill="B6E2E5" w:themeFill="accent3"/>
            <w:hideMark/>
          </w:tcPr>
          <w:p w14:paraId="57800512" w14:textId="584609A5" w:rsidR="0099317F" w:rsidRPr="009B722D" w:rsidRDefault="0099317F" w:rsidP="0099317F">
            <w:pPr>
              <w:spacing w:after="0" w:line="240" w:lineRule="auto"/>
              <w:rPr>
                <w:rFonts w:eastAsia="MS Mincho" w:cs="Times New Roman"/>
                <w:sz w:val="20"/>
              </w:rPr>
            </w:pPr>
            <w:r w:rsidRPr="009B722D">
              <w:rPr>
                <w:rFonts w:eastAsia="MS Mincho" w:cs="Times New Roman"/>
                <w:b/>
                <w:sz w:val="20"/>
              </w:rPr>
              <w:t>Experiential Objective</w:t>
            </w:r>
            <w:r w:rsidRPr="009B722D">
              <w:rPr>
                <w:rFonts w:eastAsia="MS Mincho" w:cs="Times New Roman"/>
                <w:sz w:val="20"/>
              </w:rPr>
              <w:t>: Gain understanding of and comfort with the network vision</w:t>
            </w:r>
            <w:r>
              <w:rPr>
                <w:rFonts w:eastAsia="MS Mincho" w:cs="Times New Roman"/>
                <w:sz w:val="20"/>
              </w:rPr>
              <w:t xml:space="preserve"> and project goals</w:t>
            </w:r>
            <w:r w:rsidRPr="009B722D">
              <w:rPr>
                <w:rFonts w:eastAsia="MS Mincho" w:cs="Times New Roman"/>
                <w:sz w:val="20"/>
              </w:rPr>
              <w:t>.</w:t>
            </w:r>
          </w:p>
        </w:tc>
      </w:tr>
      <w:tr w:rsidR="0099317F" w:rsidRPr="009B722D" w14:paraId="2C6B32D4" w14:textId="77777777" w:rsidTr="0099317F">
        <w:trPr>
          <w:trHeight w:val="530"/>
        </w:trPr>
        <w:tc>
          <w:tcPr>
            <w:tcW w:w="1413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3A3C28C" w14:textId="76D902AF" w:rsidR="0099317F" w:rsidRPr="009B722D" w:rsidRDefault="0099317F" w:rsidP="0099317F">
            <w:pPr>
              <w:spacing w:after="0" w:line="240" w:lineRule="auto"/>
              <w:rPr>
                <w:rFonts w:eastAsia="MS Mincho" w:cs="Times New Roman"/>
                <w:sz w:val="20"/>
              </w:rPr>
            </w:pPr>
            <w:r w:rsidRPr="009B722D">
              <w:rPr>
                <w:rFonts w:eastAsia="MS Mincho" w:cs="Times New Roman"/>
                <w:b/>
                <w:sz w:val="20"/>
              </w:rPr>
              <w:t>Setup and Materials</w:t>
            </w:r>
            <w:r w:rsidRPr="009B722D">
              <w:rPr>
                <w:rFonts w:eastAsia="MS Mincho" w:cs="Times New Roman"/>
                <w:sz w:val="20"/>
              </w:rPr>
              <w:t>: Prominently display or provide the network vision</w:t>
            </w:r>
            <w:r>
              <w:rPr>
                <w:rFonts w:eastAsia="MS Mincho" w:cs="Times New Roman"/>
                <w:sz w:val="20"/>
              </w:rPr>
              <w:t xml:space="preserve"> and project goals from grant application</w:t>
            </w:r>
            <w:r w:rsidRPr="009B722D">
              <w:rPr>
                <w:rFonts w:eastAsia="MS Mincho" w:cs="Times New Roman"/>
                <w:sz w:val="20"/>
              </w:rPr>
              <w:t>.</w:t>
            </w:r>
          </w:p>
        </w:tc>
      </w:tr>
      <w:tr w:rsidR="0099317F" w:rsidRPr="009B722D" w14:paraId="676A9F17" w14:textId="77777777" w:rsidTr="00C32528">
        <w:trPr>
          <w:trHeight w:val="530"/>
        </w:trPr>
        <w:tc>
          <w:tcPr>
            <w:tcW w:w="14130" w:type="dxa"/>
            <w:gridSpan w:val="2"/>
            <w:tcBorders>
              <w:top w:val="single" w:sz="4" w:space="0" w:color="auto"/>
              <w:left w:val="single" w:sz="12" w:space="0" w:color="auto"/>
              <w:bottom w:val="single" w:sz="4" w:space="0" w:color="auto"/>
              <w:right w:val="single" w:sz="12" w:space="0" w:color="auto"/>
            </w:tcBorders>
            <w:shd w:val="clear" w:color="auto" w:fill="B6E2E5" w:themeFill="accent3"/>
            <w:vAlign w:val="center"/>
          </w:tcPr>
          <w:p w14:paraId="2789AACF" w14:textId="77777777" w:rsidR="0099317F" w:rsidRPr="009B722D" w:rsidRDefault="0099317F" w:rsidP="0099317F">
            <w:pPr>
              <w:spacing w:after="0" w:line="240" w:lineRule="auto"/>
              <w:rPr>
                <w:rFonts w:eastAsia="MS Mincho" w:cs="Times New Roman"/>
                <w:sz w:val="20"/>
              </w:rPr>
            </w:pPr>
            <w:r w:rsidRPr="009B722D">
              <w:rPr>
                <w:rFonts w:eastAsia="MS Mincho" w:cs="Times New Roman"/>
                <w:b/>
                <w:sz w:val="20"/>
              </w:rPr>
              <w:t xml:space="preserve">Pre-requisite: </w:t>
            </w:r>
            <w:r w:rsidRPr="009B722D">
              <w:rPr>
                <w:rFonts w:eastAsia="MS Mincho" w:cs="Times New Roman"/>
                <w:sz w:val="20"/>
              </w:rPr>
              <w:t>An existing shared vision in place for the network.</w:t>
            </w:r>
          </w:p>
        </w:tc>
      </w:tr>
      <w:tr w:rsidR="0099317F" w:rsidRPr="009B722D" w14:paraId="06900B87" w14:textId="77777777" w:rsidTr="0099317F">
        <w:trPr>
          <w:trHeight w:val="935"/>
        </w:trPr>
        <w:tc>
          <w:tcPr>
            <w:tcW w:w="14130"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66C09E91" w14:textId="18F9F51D" w:rsidR="0099317F" w:rsidRPr="00FD70DD" w:rsidRDefault="0099317F" w:rsidP="0099317F">
            <w:pPr>
              <w:kinsoku w:val="0"/>
              <w:overflowPunct w:val="0"/>
              <w:spacing w:after="0" w:line="240" w:lineRule="auto"/>
              <w:textAlignment w:val="baseline"/>
              <w:rPr>
                <w:rFonts w:eastAsia="Noteworthy Bold" w:cs="Noteworthy Bold"/>
                <w:kern w:val="24"/>
                <w:sz w:val="20"/>
              </w:rPr>
            </w:pPr>
            <w:r w:rsidRPr="009B722D">
              <w:rPr>
                <w:rFonts w:eastAsia="MS Mincho" w:cs="Times New Roman"/>
                <w:b/>
                <w:sz w:val="8"/>
                <w:szCs w:val="8"/>
              </w:rPr>
              <w:br/>
            </w:r>
            <w:r w:rsidRPr="009B722D">
              <w:rPr>
                <w:rFonts w:eastAsia="MS Mincho" w:cs="Times New Roman"/>
                <w:b/>
                <w:sz w:val="20"/>
              </w:rPr>
              <w:t xml:space="preserve">Opening: (5 min) </w:t>
            </w:r>
            <w:r w:rsidRPr="009B722D">
              <w:rPr>
                <w:rFonts w:eastAsia="MS Mincho" w:cs="Times New Roman"/>
                <w:sz w:val="20"/>
              </w:rPr>
              <w:t xml:space="preserve">Review the purpose and description of a shared vision. Read through the network vision. (This may be the highest-level grant goals.) </w:t>
            </w:r>
            <w:r w:rsidRPr="009B722D">
              <w:rPr>
                <w:rFonts w:eastAsia="Noteworthy Bold" w:cs="Noteworthy Bold"/>
                <w:kern w:val="24"/>
                <w:sz w:val="20"/>
              </w:rPr>
              <w:t xml:space="preserve">Our network vision has already been approved by the governing board [if applicable]. Due to the importance of having a shared vision during the planning process as a beacon to aim for our planning for the coming </w:t>
            </w:r>
            <w:r w:rsidR="001F1445">
              <w:rPr>
                <w:rFonts w:eastAsia="Noteworthy Bold" w:cs="Noteworthy Bold"/>
                <w:kern w:val="24"/>
                <w:sz w:val="20"/>
              </w:rPr>
              <w:t>two-to-three</w:t>
            </w:r>
            <w:r w:rsidRPr="009B722D">
              <w:rPr>
                <w:rFonts w:eastAsia="Noteworthy Bold" w:cs="Noteworthy Bold"/>
                <w:kern w:val="24"/>
                <w:sz w:val="20"/>
              </w:rPr>
              <w:t xml:space="preserve"> years</w:t>
            </w:r>
            <w:r>
              <w:rPr>
                <w:rFonts w:eastAsia="Noteworthy Bold" w:cs="Noteworthy Bold"/>
                <w:kern w:val="24"/>
                <w:sz w:val="20"/>
              </w:rPr>
              <w:t xml:space="preserve">.  We will also review our projects goals as submitted in our grant application. </w:t>
            </w:r>
            <w:r w:rsidR="007558AC">
              <w:rPr>
                <w:rFonts w:eastAsia="Noteworthy Bold" w:cs="Noteworthy Bold"/>
                <w:kern w:val="24"/>
                <w:sz w:val="20"/>
              </w:rPr>
              <w:t>L</w:t>
            </w:r>
            <w:r w:rsidR="007558AC" w:rsidRPr="009B722D">
              <w:rPr>
                <w:rFonts w:eastAsia="Noteworthy Bold" w:cs="Noteworthy Bold"/>
                <w:kern w:val="24"/>
                <w:sz w:val="20"/>
              </w:rPr>
              <w:t>et’s</w:t>
            </w:r>
            <w:r w:rsidRPr="009B722D">
              <w:rPr>
                <w:rFonts w:eastAsia="Noteworthy Bold" w:cs="Noteworthy Bold"/>
                <w:kern w:val="24"/>
                <w:sz w:val="20"/>
              </w:rPr>
              <w:t xml:space="preserve"> spend about 20-30 minutes talking about what this vision means to us and our network</w:t>
            </w:r>
            <w:r w:rsidR="007558AC">
              <w:rPr>
                <w:rFonts w:eastAsia="Noteworthy Bold" w:cs="Noteworthy Bold"/>
                <w:kern w:val="24"/>
                <w:sz w:val="20"/>
              </w:rPr>
              <w:t xml:space="preserve"> and how the grant goals align with our work. </w:t>
            </w:r>
          </w:p>
        </w:tc>
      </w:tr>
      <w:tr w:rsidR="0099317F" w:rsidRPr="009B722D" w14:paraId="03FC26C9" w14:textId="77777777" w:rsidTr="00FD4A12">
        <w:trPr>
          <w:trHeight w:val="1808"/>
        </w:trPr>
        <w:tc>
          <w:tcPr>
            <w:tcW w:w="14130" w:type="dxa"/>
            <w:gridSpan w:val="2"/>
            <w:tcBorders>
              <w:top w:val="single" w:sz="4" w:space="0" w:color="auto"/>
              <w:left w:val="single" w:sz="12" w:space="0" w:color="auto"/>
              <w:bottom w:val="single" w:sz="12" w:space="0" w:color="auto"/>
              <w:right w:val="single" w:sz="12" w:space="0" w:color="auto"/>
            </w:tcBorders>
            <w:shd w:val="clear" w:color="auto" w:fill="B6E2E5" w:themeFill="accent3"/>
          </w:tcPr>
          <w:p w14:paraId="5F16FCA7" w14:textId="77777777" w:rsidR="0099317F" w:rsidRPr="009B722D" w:rsidRDefault="0099317F" w:rsidP="0099317F">
            <w:pPr>
              <w:overflowPunct w:val="0"/>
              <w:spacing w:after="0" w:line="240" w:lineRule="auto"/>
              <w:textAlignment w:val="baseline"/>
              <w:rPr>
                <w:rFonts w:eastAsia="Noteworthy Bold" w:cs="Noteworthy Bold"/>
                <w:b/>
                <w:kern w:val="24"/>
                <w:sz w:val="20"/>
                <w:szCs w:val="20"/>
              </w:rPr>
            </w:pPr>
            <w:r w:rsidRPr="009B722D">
              <w:rPr>
                <w:rFonts w:eastAsia="Noteworthy Bold" w:cs="Noteworthy Bold"/>
                <w:b/>
                <w:kern w:val="24"/>
                <w:sz w:val="20"/>
                <w:szCs w:val="20"/>
              </w:rPr>
              <w:t>Focused Conversation: (20 min)</w:t>
            </w:r>
          </w:p>
          <w:p w14:paraId="5996CCF0" w14:textId="3EE49C4A" w:rsidR="007558AC" w:rsidRDefault="007558AC" w:rsidP="0099317F">
            <w:pPr>
              <w:numPr>
                <w:ilvl w:val="0"/>
                <w:numId w:val="28"/>
              </w:numPr>
              <w:overflowPunct w:val="0"/>
              <w:spacing w:after="0" w:line="240" w:lineRule="auto"/>
              <w:contextualSpacing/>
              <w:textAlignment w:val="baseline"/>
              <w:rPr>
                <w:rFonts w:eastAsia="Noteworthy Bold" w:cs="Noteworthy Bold"/>
                <w:kern w:val="24"/>
                <w:sz w:val="20"/>
                <w:szCs w:val="20"/>
              </w:rPr>
            </w:pPr>
            <w:r>
              <w:rPr>
                <w:rFonts w:eastAsia="Noteworthy Bold" w:cs="Noteworthy Bold"/>
                <w:kern w:val="24"/>
                <w:sz w:val="20"/>
                <w:szCs w:val="20"/>
              </w:rPr>
              <w:t>Read vision</w:t>
            </w:r>
          </w:p>
          <w:p w14:paraId="0FE77EDE" w14:textId="1CE6B412" w:rsidR="0099317F" w:rsidRPr="009B722D" w:rsidRDefault="0099317F" w:rsidP="0099317F">
            <w:pPr>
              <w:numPr>
                <w:ilvl w:val="0"/>
                <w:numId w:val="28"/>
              </w:numPr>
              <w:overflowPunct w:val="0"/>
              <w:spacing w:after="0" w:line="240" w:lineRule="auto"/>
              <w:contextualSpacing/>
              <w:textAlignment w:val="baseline"/>
              <w:rPr>
                <w:rFonts w:eastAsia="Noteworthy Bold" w:cs="Noteworthy Bold"/>
                <w:kern w:val="24"/>
                <w:sz w:val="20"/>
                <w:szCs w:val="20"/>
              </w:rPr>
            </w:pPr>
            <w:r w:rsidRPr="009B722D">
              <w:rPr>
                <w:rFonts w:eastAsia="Noteworthy Bold" w:cs="Noteworthy Bold"/>
                <w:kern w:val="24"/>
                <w:sz w:val="20"/>
                <w:szCs w:val="20"/>
              </w:rPr>
              <w:t>What specific word in this vision catches your attention? (Have every participant answer this question.)</w:t>
            </w:r>
          </w:p>
          <w:p w14:paraId="3EFAC937" w14:textId="77777777" w:rsidR="0099317F" w:rsidRPr="009B722D" w:rsidRDefault="0099317F" w:rsidP="0099317F">
            <w:pPr>
              <w:numPr>
                <w:ilvl w:val="0"/>
                <w:numId w:val="28"/>
              </w:numPr>
              <w:overflowPunct w:val="0"/>
              <w:spacing w:after="0" w:line="240" w:lineRule="auto"/>
              <w:contextualSpacing/>
              <w:textAlignment w:val="baseline"/>
              <w:rPr>
                <w:rFonts w:eastAsia="Noteworthy Bold" w:cs="Noteworthy Bold"/>
                <w:kern w:val="24"/>
                <w:sz w:val="20"/>
                <w:szCs w:val="20"/>
              </w:rPr>
            </w:pPr>
            <w:r w:rsidRPr="009B722D">
              <w:rPr>
                <w:rFonts w:eastAsia="Noteworthy Bold" w:cs="Noteworthy Bold"/>
                <w:kern w:val="24"/>
                <w:sz w:val="20"/>
                <w:szCs w:val="20"/>
              </w:rPr>
              <w:t>What about this vision resonates with you? How does it hold your attention?</w:t>
            </w:r>
          </w:p>
          <w:p w14:paraId="36061028" w14:textId="6B5E3506" w:rsidR="0099317F" w:rsidRDefault="0099317F" w:rsidP="0099317F">
            <w:pPr>
              <w:numPr>
                <w:ilvl w:val="0"/>
                <w:numId w:val="28"/>
              </w:numPr>
              <w:overflowPunct w:val="0"/>
              <w:spacing w:after="0" w:line="240" w:lineRule="auto"/>
              <w:contextualSpacing/>
              <w:textAlignment w:val="baseline"/>
              <w:rPr>
                <w:rFonts w:eastAsia="Noteworthy Bold" w:cs="Noteworthy Bold"/>
                <w:kern w:val="24"/>
                <w:sz w:val="20"/>
                <w:szCs w:val="20"/>
              </w:rPr>
            </w:pPr>
            <w:r w:rsidRPr="009B722D">
              <w:rPr>
                <w:rFonts w:eastAsia="Noteworthy Bold" w:cs="Noteworthy Bold"/>
                <w:kern w:val="24"/>
                <w:sz w:val="20"/>
                <w:szCs w:val="20"/>
              </w:rPr>
              <w:t>How does this vision describe what we want to become as a network in this region and for our members?</w:t>
            </w:r>
          </w:p>
          <w:p w14:paraId="18251A33" w14:textId="4CAFE69A" w:rsidR="007558AC" w:rsidRDefault="007558AC" w:rsidP="0099317F">
            <w:pPr>
              <w:numPr>
                <w:ilvl w:val="0"/>
                <w:numId w:val="28"/>
              </w:numPr>
              <w:overflowPunct w:val="0"/>
              <w:spacing w:after="0" w:line="240" w:lineRule="auto"/>
              <w:contextualSpacing/>
              <w:textAlignment w:val="baseline"/>
              <w:rPr>
                <w:rFonts w:eastAsia="Noteworthy Bold" w:cs="Noteworthy Bold"/>
                <w:kern w:val="24"/>
                <w:sz w:val="20"/>
                <w:szCs w:val="20"/>
              </w:rPr>
            </w:pPr>
            <w:r>
              <w:rPr>
                <w:rFonts w:eastAsia="Noteworthy Bold" w:cs="Noteworthy Bold"/>
                <w:kern w:val="24"/>
                <w:sz w:val="20"/>
                <w:szCs w:val="20"/>
              </w:rPr>
              <w:t xml:space="preserve">Read grant goals </w:t>
            </w:r>
          </w:p>
          <w:p w14:paraId="30657138" w14:textId="1B51F43F" w:rsidR="007558AC" w:rsidRPr="009B722D" w:rsidRDefault="007558AC" w:rsidP="007558AC">
            <w:pPr>
              <w:numPr>
                <w:ilvl w:val="0"/>
                <w:numId w:val="28"/>
              </w:numPr>
              <w:overflowPunct w:val="0"/>
              <w:spacing w:after="0" w:line="240" w:lineRule="auto"/>
              <w:contextualSpacing/>
              <w:textAlignment w:val="baseline"/>
              <w:rPr>
                <w:rFonts w:eastAsia="Noteworthy Bold" w:cs="Noteworthy Bold"/>
                <w:kern w:val="24"/>
                <w:sz w:val="20"/>
                <w:szCs w:val="20"/>
              </w:rPr>
            </w:pPr>
            <w:r w:rsidRPr="009B722D">
              <w:rPr>
                <w:rFonts w:eastAsia="Noteworthy Bold" w:cs="Noteworthy Bold"/>
                <w:kern w:val="24"/>
                <w:sz w:val="20"/>
                <w:szCs w:val="20"/>
              </w:rPr>
              <w:t xml:space="preserve">What specific </w:t>
            </w:r>
            <w:r>
              <w:rPr>
                <w:rFonts w:eastAsia="Noteworthy Bold" w:cs="Noteworthy Bold"/>
                <w:kern w:val="24"/>
                <w:sz w:val="20"/>
                <w:szCs w:val="20"/>
              </w:rPr>
              <w:t xml:space="preserve">goal </w:t>
            </w:r>
            <w:r w:rsidRPr="009B722D">
              <w:rPr>
                <w:rFonts w:eastAsia="Noteworthy Bold" w:cs="Noteworthy Bold"/>
                <w:kern w:val="24"/>
                <w:sz w:val="20"/>
                <w:szCs w:val="20"/>
              </w:rPr>
              <w:t>catches your attention? (Have every participant answer this question.)</w:t>
            </w:r>
          </w:p>
          <w:p w14:paraId="60B86B63" w14:textId="590C2639" w:rsidR="007558AC" w:rsidRPr="006220A7" w:rsidRDefault="007558AC" w:rsidP="006220A7">
            <w:pPr>
              <w:pStyle w:val="ListParagraph"/>
              <w:numPr>
                <w:ilvl w:val="0"/>
                <w:numId w:val="28"/>
              </w:numPr>
              <w:rPr>
                <w:rFonts w:eastAsia="Noteworthy Bold" w:cs="Noteworthy Bold"/>
                <w:kern w:val="24"/>
                <w:sz w:val="20"/>
                <w:szCs w:val="20"/>
              </w:rPr>
            </w:pPr>
            <w:r w:rsidRPr="007558AC">
              <w:rPr>
                <w:rFonts w:eastAsia="Noteworthy Bold" w:cs="Noteworthy Bold"/>
                <w:kern w:val="24"/>
                <w:sz w:val="20"/>
                <w:szCs w:val="20"/>
              </w:rPr>
              <w:t>What about th</w:t>
            </w:r>
            <w:r>
              <w:rPr>
                <w:rFonts w:eastAsia="Noteworthy Bold" w:cs="Noteworthy Bold"/>
                <w:kern w:val="24"/>
                <w:sz w:val="20"/>
                <w:szCs w:val="20"/>
              </w:rPr>
              <w:t>ese goals</w:t>
            </w:r>
            <w:r w:rsidRPr="007558AC">
              <w:rPr>
                <w:rFonts w:eastAsia="Noteworthy Bold" w:cs="Noteworthy Bold"/>
                <w:kern w:val="24"/>
                <w:sz w:val="20"/>
                <w:szCs w:val="20"/>
              </w:rPr>
              <w:t xml:space="preserve"> resonates with you? How do</w:t>
            </w:r>
            <w:r>
              <w:rPr>
                <w:rFonts w:eastAsia="Noteworthy Bold" w:cs="Noteworthy Bold"/>
                <w:kern w:val="24"/>
                <w:sz w:val="20"/>
                <w:szCs w:val="20"/>
              </w:rPr>
              <w:t xml:space="preserve"> they </w:t>
            </w:r>
            <w:r w:rsidRPr="007558AC">
              <w:rPr>
                <w:rFonts w:eastAsia="Noteworthy Bold" w:cs="Noteworthy Bold"/>
                <w:kern w:val="24"/>
                <w:sz w:val="20"/>
                <w:szCs w:val="20"/>
              </w:rPr>
              <w:t>hold your attent</w:t>
            </w:r>
            <w:r w:rsidR="00BD0018">
              <w:rPr>
                <w:rFonts w:eastAsia="Noteworthy Bold" w:cs="Noteworthy Bold"/>
                <w:kern w:val="24"/>
                <w:sz w:val="20"/>
                <w:szCs w:val="20"/>
              </w:rPr>
              <w:t>ion</w:t>
            </w:r>
            <w:r>
              <w:rPr>
                <w:rFonts w:eastAsia="Noteworthy Bold" w:cs="Noteworthy Bold"/>
                <w:kern w:val="24"/>
                <w:sz w:val="20"/>
                <w:szCs w:val="20"/>
              </w:rPr>
              <w:t>?</w:t>
            </w:r>
            <w:r w:rsidR="00BD0018">
              <w:rPr>
                <w:rFonts w:eastAsia="Noteworthy Bold" w:cs="Noteworthy Bold"/>
                <w:kern w:val="24"/>
                <w:sz w:val="20"/>
                <w:szCs w:val="20"/>
              </w:rPr>
              <w:t xml:space="preserve"> </w:t>
            </w:r>
          </w:p>
          <w:p w14:paraId="21A6ABD2" w14:textId="3F21AAFB" w:rsidR="0099317F" w:rsidRPr="009B722D" w:rsidRDefault="0099317F" w:rsidP="0099317F">
            <w:pPr>
              <w:numPr>
                <w:ilvl w:val="0"/>
                <w:numId w:val="28"/>
              </w:numPr>
              <w:overflowPunct w:val="0"/>
              <w:spacing w:after="0" w:line="240" w:lineRule="auto"/>
              <w:contextualSpacing/>
              <w:textAlignment w:val="baseline"/>
              <w:rPr>
                <w:rFonts w:eastAsia="Noteworthy Bold" w:cs="Noteworthy Bold"/>
                <w:kern w:val="24"/>
                <w:sz w:val="20"/>
                <w:szCs w:val="20"/>
              </w:rPr>
            </w:pPr>
            <w:r w:rsidRPr="009B722D">
              <w:rPr>
                <w:rFonts w:eastAsia="Noteworthy Bold" w:cs="Noteworthy Bold"/>
                <w:kern w:val="24"/>
                <w:sz w:val="20"/>
                <w:szCs w:val="20"/>
              </w:rPr>
              <w:t>What might be the impact on our communities as the network strives to become what is state</w:t>
            </w:r>
            <w:r w:rsidR="007558AC">
              <w:rPr>
                <w:rFonts w:eastAsia="Noteworthy Bold" w:cs="Noteworthy Bold"/>
                <w:kern w:val="24"/>
                <w:sz w:val="20"/>
                <w:szCs w:val="20"/>
              </w:rPr>
              <w:t>d in our vision and accomplishes these goals</w:t>
            </w:r>
            <w:r w:rsidRPr="009B722D">
              <w:rPr>
                <w:rFonts w:eastAsia="Noteworthy Bold" w:cs="Noteworthy Bold"/>
                <w:kern w:val="24"/>
                <w:sz w:val="20"/>
                <w:szCs w:val="20"/>
              </w:rPr>
              <w:t>?</w:t>
            </w:r>
          </w:p>
          <w:p w14:paraId="121A503D" w14:textId="75440AF9" w:rsidR="0099317F" w:rsidRPr="009B722D" w:rsidRDefault="0099317F" w:rsidP="0099317F">
            <w:pPr>
              <w:numPr>
                <w:ilvl w:val="0"/>
                <w:numId w:val="28"/>
              </w:numPr>
              <w:overflowPunct w:val="0"/>
              <w:spacing w:after="0" w:line="240" w:lineRule="auto"/>
              <w:contextualSpacing/>
              <w:textAlignment w:val="baseline"/>
              <w:rPr>
                <w:rFonts w:eastAsia="Noteworthy Bold" w:cs="Noteworthy Bold"/>
                <w:kern w:val="24"/>
                <w:sz w:val="20"/>
                <w:szCs w:val="20"/>
              </w:rPr>
            </w:pPr>
            <w:r w:rsidRPr="009B722D">
              <w:rPr>
                <w:rFonts w:eastAsia="Noteworthy Bold" w:cs="Noteworthy Bold"/>
                <w:kern w:val="24"/>
                <w:sz w:val="20"/>
                <w:szCs w:val="20"/>
              </w:rPr>
              <w:t xml:space="preserve">Is this vision one we are all comfortable with </w:t>
            </w:r>
            <w:r w:rsidR="007558AC">
              <w:rPr>
                <w:rFonts w:eastAsia="Noteworthy Bold" w:cs="Noteworthy Bold"/>
                <w:kern w:val="24"/>
                <w:sz w:val="20"/>
                <w:szCs w:val="20"/>
              </w:rPr>
              <w:t xml:space="preserve">and do we feel these goals are in alignment with </w:t>
            </w:r>
            <w:r w:rsidR="001F0AB2">
              <w:rPr>
                <w:rFonts w:eastAsia="Noteworthy Bold" w:cs="Noteworthy Bold"/>
                <w:kern w:val="24"/>
                <w:sz w:val="20"/>
                <w:szCs w:val="20"/>
              </w:rPr>
              <w:t xml:space="preserve">the vision so we can </w:t>
            </w:r>
            <w:r w:rsidRPr="009B722D">
              <w:rPr>
                <w:rFonts w:eastAsia="Noteworthy Bold" w:cs="Noteworthy Bold"/>
                <w:kern w:val="24"/>
                <w:sz w:val="20"/>
                <w:szCs w:val="20"/>
              </w:rPr>
              <w:t>us</w:t>
            </w:r>
            <w:r w:rsidR="001F0AB2">
              <w:rPr>
                <w:rFonts w:eastAsia="Noteworthy Bold" w:cs="Noteworthy Bold"/>
                <w:kern w:val="24"/>
                <w:sz w:val="20"/>
                <w:szCs w:val="20"/>
              </w:rPr>
              <w:t xml:space="preserve">e </w:t>
            </w:r>
            <w:r w:rsidR="006220A7">
              <w:rPr>
                <w:rFonts w:eastAsia="Noteworthy Bold" w:cs="Noteworthy Bold"/>
                <w:kern w:val="24"/>
                <w:sz w:val="20"/>
                <w:szCs w:val="20"/>
              </w:rPr>
              <w:t xml:space="preserve">them </w:t>
            </w:r>
            <w:r w:rsidR="006220A7" w:rsidRPr="009B722D">
              <w:rPr>
                <w:rFonts w:eastAsia="Noteworthy Bold" w:cs="Noteworthy Bold"/>
                <w:kern w:val="24"/>
                <w:sz w:val="20"/>
                <w:szCs w:val="20"/>
              </w:rPr>
              <w:t>as</w:t>
            </w:r>
            <w:r w:rsidRPr="009B722D">
              <w:rPr>
                <w:rFonts w:eastAsia="Noteworthy Bold" w:cs="Noteworthy Bold"/>
                <w:kern w:val="24"/>
                <w:sz w:val="20"/>
                <w:szCs w:val="20"/>
              </w:rPr>
              <w:t xml:space="preserve"> a beacon for our strategic planning?</w:t>
            </w:r>
          </w:p>
          <w:p w14:paraId="1684E970" w14:textId="77777777" w:rsidR="0099317F" w:rsidRPr="009B722D" w:rsidRDefault="0099317F" w:rsidP="0099317F">
            <w:pPr>
              <w:numPr>
                <w:ilvl w:val="1"/>
                <w:numId w:val="28"/>
              </w:numPr>
              <w:overflowPunct w:val="0"/>
              <w:spacing w:after="0" w:line="240" w:lineRule="auto"/>
              <w:contextualSpacing/>
              <w:textAlignment w:val="baseline"/>
              <w:rPr>
                <w:rFonts w:eastAsia="Noteworthy Bold" w:cs="Noteworthy Bold"/>
                <w:kern w:val="24"/>
                <w:sz w:val="20"/>
                <w:szCs w:val="20"/>
              </w:rPr>
            </w:pPr>
            <w:r w:rsidRPr="009B722D">
              <w:rPr>
                <w:rFonts w:eastAsia="Noteworthy Bold" w:cs="Noteworthy Bold"/>
                <w:kern w:val="24"/>
                <w:sz w:val="20"/>
                <w:szCs w:val="20"/>
              </w:rPr>
              <w:t>If not: What can we adjust to make it right for us today?</w:t>
            </w:r>
          </w:p>
        </w:tc>
      </w:tr>
      <w:tr w:rsidR="0099317F" w:rsidRPr="009B722D" w14:paraId="4BC49507" w14:textId="77777777" w:rsidTr="0099317F">
        <w:trPr>
          <w:trHeight w:val="1808"/>
        </w:trPr>
        <w:tc>
          <w:tcPr>
            <w:tcW w:w="14130" w:type="dxa"/>
            <w:gridSpan w:val="2"/>
            <w:tcBorders>
              <w:top w:val="single" w:sz="4" w:space="0" w:color="auto"/>
              <w:left w:val="single" w:sz="12" w:space="0" w:color="auto"/>
              <w:bottom w:val="single" w:sz="12" w:space="0" w:color="auto"/>
              <w:right w:val="single" w:sz="12" w:space="0" w:color="auto"/>
            </w:tcBorders>
            <w:shd w:val="clear" w:color="auto" w:fill="auto"/>
            <w:vAlign w:val="bottom"/>
          </w:tcPr>
          <w:p w14:paraId="7A3D9EA6" w14:textId="77777777" w:rsidR="0099317F" w:rsidRPr="009B722D" w:rsidRDefault="0099317F" w:rsidP="0099317F">
            <w:pPr>
              <w:overflowPunct w:val="0"/>
              <w:spacing w:after="0" w:line="240" w:lineRule="auto"/>
              <w:textAlignment w:val="baseline"/>
              <w:rPr>
                <w:rFonts w:eastAsia="Noteworthy Bold" w:cs="Noteworthy Bold"/>
                <w:b/>
                <w:kern w:val="24"/>
                <w:sz w:val="20"/>
              </w:rPr>
            </w:pPr>
            <w:r w:rsidRPr="009B722D">
              <w:rPr>
                <w:rFonts w:eastAsia="Noteworthy Bold" w:cs="Noteworthy Bold"/>
                <w:b/>
                <w:kern w:val="24"/>
                <w:sz w:val="20"/>
              </w:rPr>
              <w:t>Consensus Building: (5 min)</w:t>
            </w:r>
          </w:p>
          <w:p w14:paraId="28FC30A1" w14:textId="671B0F6F" w:rsidR="0099317F" w:rsidRPr="009B722D" w:rsidRDefault="0099317F" w:rsidP="0099317F">
            <w:pPr>
              <w:numPr>
                <w:ilvl w:val="0"/>
                <w:numId w:val="27"/>
              </w:numPr>
              <w:overflowPunct w:val="0"/>
              <w:spacing w:after="0" w:line="240" w:lineRule="auto"/>
              <w:contextualSpacing/>
              <w:textAlignment w:val="baseline"/>
              <w:rPr>
                <w:rFonts w:eastAsia="Times New Roman" w:cs="Times New Roman"/>
                <w:sz w:val="20"/>
              </w:rPr>
            </w:pPr>
            <w:r w:rsidRPr="009B722D">
              <w:rPr>
                <w:rFonts w:eastAsia="Noteworthy Bold" w:cs="Noteworthy Bold"/>
                <w:kern w:val="24"/>
                <w:sz w:val="20"/>
              </w:rPr>
              <w:t>Make sure all participants are ready to move forward with the vision</w:t>
            </w:r>
            <w:r w:rsidR="001F0AB2">
              <w:rPr>
                <w:rFonts w:eastAsia="Noteworthy Bold" w:cs="Noteworthy Bold"/>
                <w:kern w:val="24"/>
                <w:sz w:val="20"/>
              </w:rPr>
              <w:t xml:space="preserve"> and project </w:t>
            </w:r>
            <w:r w:rsidR="007912EE">
              <w:rPr>
                <w:rFonts w:eastAsia="Noteworthy Bold" w:cs="Noteworthy Bold"/>
                <w:kern w:val="24"/>
                <w:sz w:val="20"/>
              </w:rPr>
              <w:t xml:space="preserve">goals </w:t>
            </w:r>
            <w:r w:rsidR="007912EE" w:rsidRPr="009B722D">
              <w:rPr>
                <w:rFonts w:eastAsia="Noteworthy Bold" w:cs="Noteworthy Bold"/>
                <w:kern w:val="24"/>
                <w:sz w:val="20"/>
              </w:rPr>
              <w:t>for</w:t>
            </w:r>
            <w:r w:rsidRPr="009B722D">
              <w:rPr>
                <w:rFonts w:eastAsia="Noteworthy Bold" w:cs="Noteworthy Bold"/>
                <w:kern w:val="24"/>
                <w:sz w:val="20"/>
              </w:rPr>
              <w:t xml:space="preserve"> strategic planning. Use a method of gaining commitment to the vision: thumbs-up (agree), flat (can live with), or thumbs-down (can’t live with and need additional discussion).</w:t>
            </w:r>
          </w:p>
          <w:p w14:paraId="6DE260BC" w14:textId="77777777" w:rsidR="0099317F" w:rsidRPr="009B722D" w:rsidRDefault="0099317F" w:rsidP="0099317F">
            <w:pPr>
              <w:numPr>
                <w:ilvl w:val="0"/>
                <w:numId w:val="27"/>
              </w:numPr>
              <w:overflowPunct w:val="0"/>
              <w:spacing w:after="0" w:line="240" w:lineRule="auto"/>
              <w:contextualSpacing/>
              <w:textAlignment w:val="baseline"/>
              <w:rPr>
                <w:rFonts w:eastAsia="Times New Roman" w:cs="Times New Roman"/>
                <w:sz w:val="20"/>
              </w:rPr>
            </w:pPr>
            <w:r w:rsidRPr="009B722D">
              <w:rPr>
                <w:rFonts w:eastAsia="Noteworthy Bold" w:cs="Noteworthy Bold"/>
                <w:kern w:val="24"/>
                <w:sz w:val="20"/>
              </w:rPr>
              <w:t xml:space="preserve">Do not proceed with planning until all participants are in consensus that the vision is a worthy target for strategic planning. </w:t>
            </w:r>
          </w:p>
          <w:p w14:paraId="1A911AF9" w14:textId="525EDEC6" w:rsidR="0099317F" w:rsidRPr="00FD70DD" w:rsidRDefault="0099317F" w:rsidP="0099317F">
            <w:pPr>
              <w:numPr>
                <w:ilvl w:val="0"/>
                <w:numId w:val="27"/>
              </w:numPr>
              <w:overflowPunct w:val="0"/>
              <w:spacing w:after="0" w:line="240" w:lineRule="auto"/>
              <w:contextualSpacing/>
              <w:textAlignment w:val="baseline"/>
              <w:rPr>
                <w:rFonts w:eastAsia="Times New Roman" w:cs="Times New Roman"/>
                <w:sz w:val="20"/>
              </w:rPr>
            </w:pPr>
            <w:r w:rsidRPr="009B722D">
              <w:rPr>
                <w:rFonts w:eastAsia="Noteworthy Bold" w:cs="Noteworthy Bold"/>
                <w:kern w:val="24"/>
                <w:sz w:val="20"/>
              </w:rPr>
              <w:t xml:space="preserve">Note: If the vision </w:t>
            </w:r>
            <w:r w:rsidR="001F0AB2">
              <w:rPr>
                <w:rFonts w:eastAsia="Noteworthy Bold" w:cs="Noteworthy Bold"/>
                <w:kern w:val="24"/>
                <w:sz w:val="20"/>
              </w:rPr>
              <w:t xml:space="preserve">and goals are </w:t>
            </w:r>
            <w:r w:rsidRPr="009B722D">
              <w:rPr>
                <w:rFonts w:eastAsia="Noteworthy Bold" w:cs="Noteworthy Bold"/>
                <w:kern w:val="24"/>
                <w:sz w:val="20"/>
              </w:rPr>
              <w:t xml:space="preserve">close but the discussion identifies that revisions and further input </w:t>
            </w:r>
            <w:r w:rsidR="001F0AB2">
              <w:rPr>
                <w:rFonts w:eastAsia="Noteworthy Bold" w:cs="Noteworthy Bold"/>
                <w:kern w:val="24"/>
                <w:sz w:val="20"/>
              </w:rPr>
              <w:t>is</w:t>
            </w:r>
            <w:r w:rsidRPr="009B722D">
              <w:rPr>
                <w:rFonts w:eastAsia="Noteworthy Bold" w:cs="Noteworthy Bold"/>
                <w:kern w:val="24"/>
                <w:sz w:val="20"/>
              </w:rPr>
              <w:t xml:space="preserve"> needed, consider getting group consensus that it is close enough for the strategic planning process and that a vision review will take place in the near future. Set a timeline and ask an individual to take the lead on next steps.</w:t>
            </w:r>
          </w:p>
        </w:tc>
      </w:tr>
      <w:bookmarkEnd w:id="35"/>
    </w:tbl>
    <w:p w14:paraId="19AAD247" w14:textId="20937C2C" w:rsidR="008A2780" w:rsidRDefault="008A2780">
      <w:pPr>
        <w:spacing w:after="160" w:line="259" w:lineRule="auto"/>
      </w:pPr>
    </w:p>
    <w:p w14:paraId="3BFE1F41" w14:textId="07F0B993" w:rsidR="00DA6E41" w:rsidRDefault="00DA6E41" w:rsidP="002E6067">
      <w:pPr>
        <w:pStyle w:val="Heading2"/>
        <w:numPr>
          <w:ilvl w:val="0"/>
          <w:numId w:val="54"/>
        </w:numPr>
      </w:pPr>
      <w:bookmarkStart w:id="36" w:name="_Toc490571659"/>
      <w:bookmarkStart w:id="37" w:name="_Toc451325106"/>
      <w:r>
        <w:lastRenderedPageBreak/>
        <w:t>Environmental Scan</w:t>
      </w:r>
      <w:r w:rsidR="000939FC">
        <w:t xml:space="preserve"> and</w:t>
      </w:r>
      <w:r>
        <w:t xml:space="preserve"> Analysis</w:t>
      </w:r>
      <w:bookmarkEnd w:id="36"/>
    </w:p>
    <w:p w14:paraId="1886D62F" w14:textId="2E0CEA05" w:rsidR="009B722D" w:rsidRPr="009D18E0" w:rsidRDefault="00DA6E41" w:rsidP="005A164D">
      <w:r w:rsidRPr="005A164D">
        <w:rPr>
          <w:b/>
        </w:rPr>
        <w:t xml:space="preserve">Facilitation Guide: </w:t>
      </w:r>
      <w:r w:rsidR="009B722D" w:rsidRPr="005A164D">
        <w:rPr>
          <w:b/>
        </w:rPr>
        <w:t>90-Minute Workshop</w:t>
      </w:r>
      <w:bookmarkEnd w:id="37"/>
    </w:p>
    <w:tbl>
      <w:tblPr>
        <w:tblW w:w="1440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520"/>
        <w:gridCol w:w="1270"/>
        <w:gridCol w:w="3060"/>
        <w:gridCol w:w="4500"/>
      </w:tblGrid>
      <w:tr w:rsidR="009B722D" w:rsidRPr="00A53E5C" w14:paraId="1886D632" w14:textId="77777777" w:rsidTr="005A164D">
        <w:trPr>
          <w:trHeight w:val="573"/>
        </w:trPr>
        <w:tc>
          <w:tcPr>
            <w:tcW w:w="6840" w:type="dxa"/>
            <w:gridSpan w:val="3"/>
            <w:tcBorders>
              <w:top w:val="single" w:sz="12" w:space="0" w:color="auto"/>
              <w:left w:val="single" w:sz="12" w:space="0" w:color="auto"/>
              <w:bottom w:val="single" w:sz="4" w:space="0" w:color="auto"/>
              <w:right w:val="single" w:sz="4" w:space="0" w:color="auto"/>
            </w:tcBorders>
            <w:shd w:val="clear" w:color="auto" w:fill="B6E2E5" w:themeFill="accent3"/>
            <w:hideMark/>
          </w:tcPr>
          <w:p w14:paraId="1886D630" w14:textId="1AB094C9" w:rsidR="009B722D" w:rsidRPr="00A53E5C" w:rsidRDefault="009B722D" w:rsidP="009B722D">
            <w:pPr>
              <w:spacing w:after="0" w:line="240" w:lineRule="auto"/>
              <w:rPr>
                <w:sz w:val="18"/>
                <w:szCs w:val="19"/>
              </w:rPr>
            </w:pPr>
            <w:r w:rsidRPr="00A53E5C">
              <w:rPr>
                <w:b/>
                <w:sz w:val="18"/>
                <w:szCs w:val="19"/>
              </w:rPr>
              <w:t>Rational Objective</w:t>
            </w:r>
            <w:r w:rsidRPr="00A53E5C">
              <w:rPr>
                <w:sz w:val="18"/>
                <w:szCs w:val="19"/>
              </w:rPr>
              <w:t xml:space="preserve">:  Find key </w:t>
            </w:r>
            <w:r w:rsidR="00E84D34">
              <w:rPr>
                <w:sz w:val="18"/>
                <w:szCs w:val="19"/>
              </w:rPr>
              <w:t>lever</w:t>
            </w:r>
            <w:r w:rsidRPr="00A53E5C">
              <w:rPr>
                <w:sz w:val="18"/>
                <w:szCs w:val="19"/>
              </w:rPr>
              <w:t xml:space="preserve">s and </w:t>
            </w:r>
            <w:r w:rsidR="00E84D34">
              <w:rPr>
                <w:sz w:val="18"/>
                <w:szCs w:val="19"/>
              </w:rPr>
              <w:t>blocks</w:t>
            </w:r>
            <w:r w:rsidRPr="00A53E5C">
              <w:rPr>
                <w:sz w:val="18"/>
                <w:szCs w:val="19"/>
              </w:rPr>
              <w:t xml:space="preserve">, both internal and external, which will be incorporated into the development of strategic objectives. </w:t>
            </w:r>
          </w:p>
        </w:tc>
        <w:tc>
          <w:tcPr>
            <w:tcW w:w="7560" w:type="dxa"/>
            <w:gridSpan w:val="2"/>
            <w:tcBorders>
              <w:top w:val="single" w:sz="12" w:space="0" w:color="auto"/>
              <w:left w:val="single" w:sz="4" w:space="0" w:color="auto"/>
              <w:bottom w:val="single" w:sz="4" w:space="0" w:color="auto"/>
              <w:right w:val="single" w:sz="12" w:space="0" w:color="auto"/>
            </w:tcBorders>
            <w:shd w:val="clear" w:color="auto" w:fill="B6E2E5" w:themeFill="accent3"/>
            <w:hideMark/>
          </w:tcPr>
          <w:p w14:paraId="1886D631" w14:textId="15E173DC" w:rsidR="009B722D" w:rsidRPr="00A53E5C" w:rsidRDefault="009B722D" w:rsidP="009B722D">
            <w:pPr>
              <w:spacing w:after="0" w:line="240" w:lineRule="auto"/>
              <w:rPr>
                <w:sz w:val="18"/>
                <w:szCs w:val="19"/>
              </w:rPr>
            </w:pPr>
            <w:r w:rsidRPr="00A53E5C">
              <w:rPr>
                <w:b/>
                <w:sz w:val="18"/>
                <w:szCs w:val="19"/>
              </w:rPr>
              <w:t>Experiential Objective</w:t>
            </w:r>
            <w:r w:rsidRPr="00A53E5C">
              <w:rPr>
                <w:sz w:val="18"/>
                <w:szCs w:val="19"/>
              </w:rPr>
              <w:t xml:space="preserve">: Feel confident that the key </w:t>
            </w:r>
            <w:r w:rsidR="00E84D34">
              <w:rPr>
                <w:sz w:val="18"/>
                <w:szCs w:val="19"/>
              </w:rPr>
              <w:t>lever</w:t>
            </w:r>
            <w:r w:rsidRPr="00A53E5C">
              <w:rPr>
                <w:sz w:val="18"/>
                <w:szCs w:val="19"/>
              </w:rPr>
              <w:t xml:space="preserve">age points and underlying </w:t>
            </w:r>
            <w:r w:rsidR="00E84D34">
              <w:rPr>
                <w:sz w:val="18"/>
                <w:szCs w:val="19"/>
              </w:rPr>
              <w:t>blocks</w:t>
            </w:r>
            <w:r w:rsidRPr="00A53E5C">
              <w:rPr>
                <w:sz w:val="18"/>
                <w:szCs w:val="19"/>
              </w:rPr>
              <w:t xml:space="preserve"> have been identified </w:t>
            </w:r>
            <w:r w:rsidR="001F1445">
              <w:rPr>
                <w:sz w:val="18"/>
                <w:szCs w:val="19"/>
              </w:rPr>
              <w:t>in-order-to</w:t>
            </w:r>
            <w:r w:rsidRPr="00A53E5C">
              <w:rPr>
                <w:sz w:val="18"/>
                <w:szCs w:val="19"/>
              </w:rPr>
              <w:t xml:space="preserve"> consider strategic options.</w:t>
            </w:r>
          </w:p>
        </w:tc>
      </w:tr>
      <w:tr w:rsidR="009B722D" w:rsidRPr="00A53E5C" w14:paraId="1886D634" w14:textId="77777777" w:rsidTr="00A53E5C">
        <w:trPr>
          <w:trHeight w:val="584"/>
        </w:trPr>
        <w:tc>
          <w:tcPr>
            <w:tcW w:w="14400" w:type="dxa"/>
            <w:gridSpan w:val="5"/>
            <w:tcBorders>
              <w:top w:val="single" w:sz="4" w:space="0" w:color="auto"/>
              <w:left w:val="single" w:sz="12" w:space="0" w:color="auto"/>
              <w:bottom w:val="single" w:sz="4" w:space="0" w:color="auto"/>
              <w:right w:val="single" w:sz="12" w:space="0" w:color="auto"/>
            </w:tcBorders>
            <w:shd w:val="clear" w:color="auto" w:fill="auto"/>
            <w:vAlign w:val="center"/>
            <w:hideMark/>
          </w:tcPr>
          <w:p w14:paraId="1886D633" w14:textId="57F5934A" w:rsidR="009B722D" w:rsidRPr="00A53E5C" w:rsidRDefault="009B722D" w:rsidP="009B722D">
            <w:pPr>
              <w:spacing w:after="0" w:line="240" w:lineRule="auto"/>
              <w:rPr>
                <w:sz w:val="18"/>
                <w:szCs w:val="19"/>
              </w:rPr>
            </w:pPr>
            <w:r w:rsidRPr="00A53E5C">
              <w:rPr>
                <w:b/>
                <w:sz w:val="18"/>
                <w:szCs w:val="19"/>
              </w:rPr>
              <w:t xml:space="preserve">Setup and Materials: </w:t>
            </w:r>
            <w:r w:rsidRPr="00A53E5C">
              <w:rPr>
                <w:sz w:val="18"/>
                <w:szCs w:val="19"/>
              </w:rPr>
              <w:t xml:space="preserve">Sticky wall or blank wall for displaying notes, writing markers, </w:t>
            </w:r>
            <w:r w:rsidR="001317EC">
              <w:rPr>
                <w:sz w:val="18"/>
                <w:szCs w:val="19"/>
              </w:rPr>
              <w:t>two-four</w:t>
            </w:r>
            <w:r w:rsidRPr="00A53E5C">
              <w:rPr>
                <w:sz w:val="18"/>
                <w:szCs w:val="19"/>
              </w:rPr>
              <w:t xml:space="preserve"> flip chart-sized papers. Label two papers, one as “</w:t>
            </w:r>
            <w:r w:rsidR="00E84D34">
              <w:rPr>
                <w:sz w:val="18"/>
                <w:szCs w:val="19"/>
              </w:rPr>
              <w:t>Lever</w:t>
            </w:r>
            <w:r w:rsidRPr="00A53E5C">
              <w:rPr>
                <w:sz w:val="18"/>
                <w:szCs w:val="19"/>
              </w:rPr>
              <w:t xml:space="preserve">s” and </w:t>
            </w:r>
            <w:r w:rsidR="001317EC">
              <w:rPr>
                <w:sz w:val="18"/>
                <w:szCs w:val="19"/>
              </w:rPr>
              <w:t xml:space="preserve"> another as</w:t>
            </w:r>
            <w:r w:rsidRPr="00A53E5C">
              <w:rPr>
                <w:sz w:val="18"/>
                <w:szCs w:val="19"/>
              </w:rPr>
              <w:t xml:space="preserve"> “</w:t>
            </w:r>
            <w:r w:rsidR="00E84D34">
              <w:rPr>
                <w:sz w:val="18"/>
                <w:szCs w:val="19"/>
              </w:rPr>
              <w:t>Blocks</w:t>
            </w:r>
            <w:r w:rsidRPr="00A53E5C">
              <w:rPr>
                <w:sz w:val="18"/>
                <w:szCs w:val="19"/>
              </w:rPr>
              <w:t>”</w:t>
            </w:r>
            <w:r w:rsidR="001317EC">
              <w:rPr>
                <w:sz w:val="18"/>
                <w:szCs w:val="19"/>
              </w:rPr>
              <w:t>.</w:t>
            </w:r>
          </w:p>
        </w:tc>
      </w:tr>
      <w:tr w:rsidR="009B722D" w:rsidRPr="00A53E5C" w14:paraId="1886D636" w14:textId="77777777" w:rsidTr="005A164D">
        <w:trPr>
          <w:trHeight w:val="440"/>
        </w:trPr>
        <w:tc>
          <w:tcPr>
            <w:tcW w:w="14400" w:type="dxa"/>
            <w:gridSpan w:val="5"/>
            <w:tcBorders>
              <w:top w:val="single" w:sz="4" w:space="0" w:color="auto"/>
              <w:left w:val="single" w:sz="12" w:space="0" w:color="auto"/>
              <w:bottom w:val="single" w:sz="4" w:space="0" w:color="auto"/>
              <w:right w:val="single" w:sz="12" w:space="0" w:color="auto"/>
            </w:tcBorders>
            <w:shd w:val="clear" w:color="auto" w:fill="B6E2E5" w:themeFill="accent3"/>
            <w:vAlign w:val="center"/>
            <w:hideMark/>
          </w:tcPr>
          <w:p w14:paraId="1886D635" w14:textId="77777777" w:rsidR="009B722D" w:rsidRPr="00A53E5C" w:rsidRDefault="009B722D" w:rsidP="009B722D">
            <w:pPr>
              <w:spacing w:after="0" w:line="240" w:lineRule="auto"/>
              <w:rPr>
                <w:b/>
                <w:sz w:val="18"/>
                <w:szCs w:val="19"/>
              </w:rPr>
            </w:pPr>
            <w:r w:rsidRPr="007079FB">
              <w:rPr>
                <w:b/>
                <w:noProof/>
                <w:sz w:val="18"/>
                <w:szCs w:val="19"/>
              </w:rPr>
              <w:t>Pre-requisites</w:t>
            </w:r>
            <w:r w:rsidRPr="00A53E5C">
              <w:rPr>
                <w:b/>
                <w:sz w:val="18"/>
                <w:szCs w:val="19"/>
              </w:rPr>
              <w:t xml:space="preserve">:  </w:t>
            </w:r>
            <w:r w:rsidRPr="00A53E5C">
              <w:rPr>
                <w:sz w:val="18"/>
                <w:szCs w:val="19"/>
              </w:rPr>
              <w:t>Presentation of environmental scan data and commitment to a shared vision.</w:t>
            </w:r>
          </w:p>
        </w:tc>
      </w:tr>
      <w:tr w:rsidR="009B722D" w:rsidRPr="00A53E5C" w14:paraId="1886D638" w14:textId="77777777" w:rsidTr="00A53E5C">
        <w:trPr>
          <w:trHeight w:val="440"/>
        </w:trPr>
        <w:tc>
          <w:tcPr>
            <w:tcW w:w="14400" w:type="dxa"/>
            <w:gridSpan w:val="5"/>
            <w:tcBorders>
              <w:top w:val="single" w:sz="4" w:space="0" w:color="auto"/>
              <w:left w:val="single" w:sz="12" w:space="0" w:color="auto"/>
              <w:bottom w:val="single" w:sz="4" w:space="0" w:color="auto"/>
              <w:right w:val="single" w:sz="12" w:space="0" w:color="auto"/>
            </w:tcBorders>
            <w:shd w:val="clear" w:color="auto" w:fill="auto"/>
            <w:vAlign w:val="center"/>
            <w:hideMark/>
          </w:tcPr>
          <w:p w14:paraId="1886D637" w14:textId="0C13A6AF" w:rsidR="009B722D" w:rsidRPr="00A53E5C" w:rsidRDefault="009B722D" w:rsidP="009B722D">
            <w:pPr>
              <w:spacing w:after="0" w:line="240" w:lineRule="auto"/>
              <w:rPr>
                <w:b/>
                <w:sz w:val="18"/>
                <w:szCs w:val="19"/>
              </w:rPr>
            </w:pPr>
            <w:r w:rsidRPr="00A53E5C">
              <w:rPr>
                <w:b/>
                <w:sz w:val="18"/>
                <w:szCs w:val="19"/>
              </w:rPr>
              <w:t>FOCUS QUESTION</w:t>
            </w:r>
            <w:r w:rsidR="009764A2" w:rsidRPr="00A53E5C">
              <w:rPr>
                <w:b/>
                <w:sz w:val="18"/>
                <w:szCs w:val="19"/>
              </w:rPr>
              <w:t>: “</w:t>
            </w:r>
            <w:r w:rsidRPr="00A53E5C">
              <w:rPr>
                <w:b/>
                <w:i/>
                <w:sz w:val="18"/>
                <w:szCs w:val="19"/>
              </w:rPr>
              <w:t xml:space="preserve">What are the </w:t>
            </w:r>
            <w:r w:rsidR="00E84D34">
              <w:rPr>
                <w:b/>
                <w:i/>
                <w:sz w:val="18"/>
                <w:szCs w:val="19"/>
              </w:rPr>
              <w:t>lever</w:t>
            </w:r>
            <w:r w:rsidRPr="00A53E5C">
              <w:rPr>
                <w:b/>
                <w:i/>
                <w:sz w:val="18"/>
                <w:szCs w:val="19"/>
              </w:rPr>
              <w:t xml:space="preserve">s and </w:t>
            </w:r>
            <w:r w:rsidR="00E84D34">
              <w:rPr>
                <w:b/>
                <w:i/>
                <w:sz w:val="18"/>
                <w:szCs w:val="19"/>
              </w:rPr>
              <w:t>blocks</w:t>
            </w:r>
            <w:r w:rsidRPr="00A53E5C">
              <w:rPr>
                <w:b/>
                <w:i/>
                <w:sz w:val="18"/>
                <w:szCs w:val="19"/>
              </w:rPr>
              <w:t xml:space="preserve"> that we will either </w:t>
            </w:r>
            <w:r w:rsidR="00E84D34">
              <w:rPr>
                <w:b/>
                <w:i/>
                <w:sz w:val="18"/>
                <w:szCs w:val="19"/>
              </w:rPr>
              <w:t>lever</w:t>
            </w:r>
            <w:r w:rsidRPr="00A53E5C">
              <w:rPr>
                <w:b/>
                <w:i/>
                <w:sz w:val="18"/>
                <w:szCs w:val="19"/>
              </w:rPr>
              <w:t>age or work around in moving toward our vision</w:t>
            </w:r>
            <w:r w:rsidR="008A2780">
              <w:rPr>
                <w:b/>
                <w:i/>
                <w:sz w:val="18"/>
                <w:szCs w:val="19"/>
              </w:rPr>
              <w:t xml:space="preserve"> and project goals</w:t>
            </w:r>
            <w:r w:rsidRPr="00A53E5C">
              <w:rPr>
                <w:b/>
                <w:i/>
                <w:sz w:val="18"/>
                <w:szCs w:val="19"/>
              </w:rPr>
              <w:t>?</w:t>
            </w:r>
            <w:r w:rsidRPr="00A53E5C">
              <w:rPr>
                <w:i/>
                <w:sz w:val="18"/>
                <w:szCs w:val="19"/>
              </w:rPr>
              <w:t>”</w:t>
            </w:r>
          </w:p>
        </w:tc>
      </w:tr>
      <w:tr w:rsidR="009B722D" w:rsidRPr="00A53E5C" w14:paraId="1886D63A" w14:textId="77777777" w:rsidTr="005A164D">
        <w:trPr>
          <w:trHeight w:val="917"/>
        </w:trPr>
        <w:tc>
          <w:tcPr>
            <w:tcW w:w="14400" w:type="dxa"/>
            <w:gridSpan w:val="5"/>
            <w:tcBorders>
              <w:top w:val="single" w:sz="4" w:space="0" w:color="auto"/>
              <w:left w:val="single" w:sz="12" w:space="0" w:color="auto"/>
              <w:bottom w:val="single" w:sz="4" w:space="0" w:color="auto"/>
              <w:right w:val="single" w:sz="12" w:space="0" w:color="auto"/>
            </w:tcBorders>
            <w:shd w:val="clear" w:color="auto" w:fill="B6E2E5" w:themeFill="accent3"/>
            <w:hideMark/>
          </w:tcPr>
          <w:p w14:paraId="1886D639" w14:textId="57F6FEF4" w:rsidR="009B722D" w:rsidRPr="00A53E5C" w:rsidRDefault="009B722D" w:rsidP="009B722D">
            <w:pPr>
              <w:spacing w:after="0" w:line="240" w:lineRule="auto"/>
              <w:rPr>
                <w:b/>
                <w:sz w:val="18"/>
                <w:szCs w:val="19"/>
              </w:rPr>
            </w:pPr>
            <w:r w:rsidRPr="00A53E5C">
              <w:rPr>
                <w:b/>
                <w:sz w:val="18"/>
                <w:szCs w:val="19"/>
              </w:rPr>
              <w:t xml:space="preserve">Opening:  </w:t>
            </w:r>
            <w:r w:rsidRPr="00A53E5C">
              <w:rPr>
                <w:sz w:val="18"/>
                <w:szCs w:val="19"/>
              </w:rPr>
              <w:t xml:space="preserve">Review the purpose and description of an environmental analysis; identifying key </w:t>
            </w:r>
            <w:r w:rsidR="00E84D34">
              <w:rPr>
                <w:sz w:val="18"/>
                <w:szCs w:val="19"/>
              </w:rPr>
              <w:t>lever</w:t>
            </w:r>
            <w:r w:rsidRPr="00A53E5C">
              <w:rPr>
                <w:sz w:val="18"/>
                <w:szCs w:val="19"/>
              </w:rPr>
              <w:t xml:space="preserve">s and </w:t>
            </w:r>
            <w:r w:rsidR="00E84D34">
              <w:rPr>
                <w:sz w:val="18"/>
                <w:szCs w:val="19"/>
              </w:rPr>
              <w:t>blocks</w:t>
            </w:r>
            <w:r w:rsidRPr="00A53E5C">
              <w:rPr>
                <w:sz w:val="18"/>
                <w:szCs w:val="19"/>
              </w:rPr>
              <w:t xml:space="preserve">. </w:t>
            </w:r>
            <w:r w:rsidRPr="00A53E5C">
              <w:rPr>
                <w:i/>
                <w:sz w:val="18"/>
                <w:szCs w:val="19"/>
              </w:rPr>
              <w:t>Given the information provided in the environmental scan presentation, we will be considering our focus question.  In this discussion, we will begin by first brainstorming events and happenings that will help our network move towards its vision (</w:t>
            </w:r>
            <w:r w:rsidR="00E84D34">
              <w:rPr>
                <w:i/>
                <w:noProof/>
                <w:sz w:val="18"/>
                <w:szCs w:val="19"/>
              </w:rPr>
              <w:t>lever</w:t>
            </w:r>
            <w:r w:rsidRPr="007079FB">
              <w:rPr>
                <w:i/>
                <w:noProof/>
                <w:sz w:val="18"/>
                <w:szCs w:val="19"/>
              </w:rPr>
              <w:t>s</w:t>
            </w:r>
            <w:r w:rsidRPr="00A53E5C">
              <w:rPr>
                <w:i/>
                <w:sz w:val="18"/>
                <w:szCs w:val="19"/>
              </w:rPr>
              <w:t xml:space="preserve">) </w:t>
            </w:r>
            <w:r w:rsidR="001F1445">
              <w:rPr>
                <w:i/>
                <w:sz w:val="18"/>
                <w:szCs w:val="19"/>
              </w:rPr>
              <w:t>as well as</w:t>
            </w:r>
            <w:r w:rsidRPr="00A53E5C">
              <w:rPr>
                <w:i/>
                <w:sz w:val="18"/>
                <w:szCs w:val="19"/>
              </w:rPr>
              <w:t xml:space="preserve"> those that will get in our way (</w:t>
            </w:r>
            <w:r w:rsidR="00E84D34">
              <w:rPr>
                <w:i/>
                <w:sz w:val="18"/>
                <w:szCs w:val="19"/>
              </w:rPr>
              <w:t>blocks</w:t>
            </w:r>
            <w:r w:rsidRPr="00A53E5C">
              <w:rPr>
                <w:i/>
                <w:sz w:val="18"/>
                <w:szCs w:val="19"/>
              </w:rPr>
              <w:t xml:space="preserve">). We will share our ideas and discuss together to gain insight on what we can </w:t>
            </w:r>
            <w:r w:rsidR="00E84D34">
              <w:rPr>
                <w:i/>
                <w:sz w:val="18"/>
                <w:szCs w:val="19"/>
              </w:rPr>
              <w:t>lever</w:t>
            </w:r>
            <w:r w:rsidRPr="00A53E5C">
              <w:rPr>
                <w:i/>
                <w:sz w:val="18"/>
                <w:szCs w:val="19"/>
              </w:rPr>
              <w:t>age and the underlying issues that we need to be aware of as we plan the paths we will take toward our vision.</w:t>
            </w:r>
            <w:r w:rsidRPr="00A53E5C">
              <w:rPr>
                <w:sz w:val="18"/>
                <w:szCs w:val="19"/>
              </w:rPr>
              <w:t xml:space="preserve"> </w:t>
            </w:r>
          </w:p>
        </w:tc>
      </w:tr>
      <w:tr w:rsidR="009B722D" w:rsidRPr="00A53E5C" w14:paraId="1886D654" w14:textId="77777777" w:rsidTr="00A53E5C">
        <w:trPr>
          <w:trHeight w:val="4256"/>
        </w:trPr>
        <w:tc>
          <w:tcPr>
            <w:tcW w:w="3050" w:type="dxa"/>
            <w:tcBorders>
              <w:top w:val="single" w:sz="4" w:space="0" w:color="auto"/>
              <w:left w:val="single" w:sz="12" w:space="0" w:color="auto"/>
              <w:bottom w:val="single" w:sz="4" w:space="0" w:color="auto"/>
              <w:right w:val="single" w:sz="4" w:space="0" w:color="auto"/>
            </w:tcBorders>
            <w:shd w:val="clear" w:color="auto" w:fill="auto"/>
          </w:tcPr>
          <w:p w14:paraId="1886D63B" w14:textId="384926D7" w:rsidR="009B722D" w:rsidRPr="00A53E5C" w:rsidRDefault="009B722D" w:rsidP="00FD70DD">
            <w:pPr>
              <w:spacing w:after="0" w:line="240" w:lineRule="auto"/>
              <w:contextualSpacing/>
              <w:rPr>
                <w:sz w:val="18"/>
                <w:szCs w:val="19"/>
              </w:rPr>
            </w:pPr>
            <w:r w:rsidRPr="00A53E5C">
              <w:rPr>
                <w:b/>
                <w:sz w:val="18"/>
                <w:szCs w:val="19"/>
              </w:rPr>
              <w:t>Brainstorm</w:t>
            </w:r>
            <w:r w:rsidR="009764A2" w:rsidRPr="00A53E5C">
              <w:rPr>
                <w:b/>
                <w:sz w:val="18"/>
                <w:szCs w:val="19"/>
              </w:rPr>
              <w:t>:</w:t>
            </w:r>
            <w:r w:rsidR="009764A2" w:rsidRPr="00A53E5C">
              <w:rPr>
                <w:sz w:val="18"/>
                <w:szCs w:val="19"/>
              </w:rPr>
              <w:t xml:space="preserve"> (</w:t>
            </w:r>
            <w:r w:rsidRPr="00A53E5C">
              <w:rPr>
                <w:b/>
                <w:sz w:val="18"/>
                <w:szCs w:val="19"/>
              </w:rPr>
              <w:t>10 min)</w:t>
            </w:r>
          </w:p>
          <w:p w14:paraId="1886D63C" w14:textId="6ED6179C" w:rsidR="009B722D" w:rsidRPr="00A53E5C" w:rsidRDefault="009B722D" w:rsidP="00FD70DD">
            <w:pPr>
              <w:spacing w:after="0" w:line="240" w:lineRule="auto"/>
              <w:contextualSpacing/>
              <w:rPr>
                <w:sz w:val="18"/>
                <w:szCs w:val="19"/>
              </w:rPr>
            </w:pPr>
            <w:r w:rsidRPr="00A53E5C">
              <w:rPr>
                <w:sz w:val="18"/>
                <w:szCs w:val="19"/>
              </w:rPr>
              <w:t>Individually brainstorm the events and happenings going on in health care, your community and your organization that are:</w:t>
            </w:r>
          </w:p>
          <w:p w14:paraId="1886D63D" w14:textId="78347B8D" w:rsidR="009B722D" w:rsidRPr="00A53E5C" w:rsidRDefault="00E84D34" w:rsidP="00FD70DD">
            <w:pPr>
              <w:numPr>
                <w:ilvl w:val="0"/>
                <w:numId w:val="29"/>
              </w:numPr>
              <w:spacing w:after="0" w:line="240" w:lineRule="auto"/>
              <w:contextualSpacing/>
              <w:rPr>
                <w:i/>
                <w:sz w:val="18"/>
                <w:szCs w:val="19"/>
              </w:rPr>
            </w:pPr>
            <w:r>
              <w:rPr>
                <w:b/>
                <w:sz w:val="18"/>
                <w:szCs w:val="19"/>
              </w:rPr>
              <w:t>Lever</w:t>
            </w:r>
            <w:r w:rsidR="00297760" w:rsidRPr="00A53E5C">
              <w:rPr>
                <w:b/>
                <w:sz w:val="18"/>
                <w:szCs w:val="19"/>
              </w:rPr>
              <w:t>aging</w:t>
            </w:r>
            <w:r w:rsidR="00297760">
              <w:rPr>
                <w:b/>
                <w:sz w:val="18"/>
                <w:szCs w:val="19"/>
              </w:rPr>
              <w:t>:</w:t>
            </w:r>
            <w:r w:rsidR="00F86C40">
              <w:rPr>
                <w:b/>
                <w:sz w:val="18"/>
                <w:szCs w:val="19"/>
              </w:rPr>
              <w:t xml:space="preserve"> </w:t>
            </w:r>
            <w:r w:rsidR="009B722D" w:rsidRPr="00A53E5C">
              <w:rPr>
                <w:sz w:val="18"/>
                <w:szCs w:val="19"/>
              </w:rPr>
              <w:t xml:space="preserve">Helping the network move toward its vision </w:t>
            </w:r>
          </w:p>
          <w:p w14:paraId="1886D63E" w14:textId="40278001" w:rsidR="009B722D" w:rsidRPr="00A53E5C" w:rsidRDefault="00E84D34" w:rsidP="00FD70DD">
            <w:pPr>
              <w:numPr>
                <w:ilvl w:val="0"/>
                <w:numId w:val="29"/>
              </w:numPr>
              <w:spacing w:after="0" w:line="240" w:lineRule="auto"/>
              <w:contextualSpacing/>
              <w:rPr>
                <w:sz w:val="18"/>
                <w:szCs w:val="19"/>
              </w:rPr>
            </w:pPr>
            <w:r>
              <w:rPr>
                <w:b/>
                <w:sz w:val="18"/>
                <w:szCs w:val="19"/>
              </w:rPr>
              <w:t>Block</w:t>
            </w:r>
            <w:r w:rsidR="00297760" w:rsidRPr="00A53E5C">
              <w:rPr>
                <w:b/>
                <w:sz w:val="18"/>
                <w:szCs w:val="19"/>
              </w:rPr>
              <w:t>ing</w:t>
            </w:r>
            <w:r w:rsidR="00297760">
              <w:rPr>
                <w:b/>
                <w:sz w:val="18"/>
                <w:szCs w:val="19"/>
              </w:rPr>
              <w:t xml:space="preserve">: </w:t>
            </w:r>
            <w:r w:rsidR="009B722D" w:rsidRPr="00A53E5C">
              <w:rPr>
                <w:sz w:val="18"/>
                <w:szCs w:val="19"/>
              </w:rPr>
              <w:t xml:space="preserve">Getting in the way of the network from moving towards its vision </w:t>
            </w:r>
          </w:p>
          <w:p w14:paraId="1886D63F" w14:textId="568902E4" w:rsidR="009B722D" w:rsidRPr="00A53E5C" w:rsidRDefault="009B722D" w:rsidP="00FD70DD">
            <w:pPr>
              <w:numPr>
                <w:ilvl w:val="0"/>
                <w:numId w:val="29"/>
              </w:numPr>
              <w:spacing w:after="0" w:line="240" w:lineRule="auto"/>
              <w:contextualSpacing/>
              <w:rPr>
                <w:sz w:val="18"/>
                <w:szCs w:val="19"/>
              </w:rPr>
            </w:pPr>
            <w:r w:rsidRPr="00A53E5C">
              <w:rPr>
                <w:sz w:val="18"/>
                <w:szCs w:val="19"/>
              </w:rPr>
              <w:t xml:space="preserve">Working individually, </w:t>
            </w:r>
            <w:r w:rsidRPr="007079FB">
              <w:rPr>
                <w:noProof/>
                <w:sz w:val="18"/>
                <w:szCs w:val="19"/>
              </w:rPr>
              <w:t>make</w:t>
            </w:r>
            <w:r w:rsidRPr="00A53E5C">
              <w:rPr>
                <w:sz w:val="18"/>
                <w:szCs w:val="19"/>
              </w:rPr>
              <w:t xml:space="preserve"> a list of &gt;10 ideas.</w:t>
            </w:r>
          </w:p>
          <w:p w14:paraId="1886D640" w14:textId="0320643D" w:rsidR="009B722D" w:rsidRPr="00A53E5C" w:rsidRDefault="009B722D" w:rsidP="00FD70DD">
            <w:pPr>
              <w:numPr>
                <w:ilvl w:val="0"/>
                <w:numId w:val="29"/>
              </w:numPr>
              <w:spacing w:after="0" w:line="240" w:lineRule="auto"/>
              <w:contextualSpacing/>
              <w:rPr>
                <w:sz w:val="18"/>
                <w:szCs w:val="19"/>
              </w:rPr>
            </w:pPr>
            <w:r w:rsidRPr="00A53E5C">
              <w:rPr>
                <w:sz w:val="18"/>
                <w:szCs w:val="19"/>
              </w:rPr>
              <w:t xml:space="preserve">Review your individual list and star </w:t>
            </w:r>
            <w:r w:rsidR="00C722E6">
              <w:rPr>
                <w:sz w:val="18"/>
                <w:szCs w:val="19"/>
              </w:rPr>
              <w:t>four-five</w:t>
            </w:r>
            <w:r w:rsidRPr="00A53E5C">
              <w:rPr>
                <w:sz w:val="18"/>
                <w:szCs w:val="19"/>
              </w:rPr>
              <w:t xml:space="preserve"> </w:t>
            </w:r>
            <w:r w:rsidR="00297760">
              <w:rPr>
                <w:sz w:val="18"/>
                <w:szCs w:val="19"/>
              </w:rPr>
              <w:t>of your</w:t>
            </w:r>
            <w:r w:rsidR="00297760" w:rsidRPr="00A53E5C">
              <w:rPr>
                <w:sz w:val="18"/>
                <w:szCs w:val="19"/>
              </w:rPr>
              <w:t xml:space="preserve"> </w:t>
            </w:r>
            <w:r w:rsidRPr="00A53E5C">
              <w:rPr>
                <w:sz w:val="18"/>
                <w:szCs w:val="19"/>
              </w:rPr>
              <w:t>best ideas</w:t>
            </w:r>
          </w:p>
        </w:tc>
        <w:tc>
          <w:tcPr>
            <w:tcW w:w="2520" w:type="dxa"/>
            <w:tcBorders>
              <w:top w:val="single" w:sz="4" w:space="0" w:color="auto"/>
              <w:left w:val="single" w:sz="4" w:space="0" w:color="auto"/>
              <w:bottom w:val="single" w:sz="4" w:space="0" w:color="auto"/>
              <w:right w:val="single" w:sz="4" w:space="0" w:color="auto"/>
            </w:tcBorders>
          </w:tcPr>
          <w:p w14:paraId="1886D641" w14:textId="77777777" w:rsidR="009B722D" w:rsidRPr="00A53E5C" w:rsidRDefault="009B722D" w:rsidP="00FD70DD">
            <w:pPr>
              <w:spacing w:after="0" w:line="240" w:lineRule="auto"/>
              <w:contextualSpacing/>
              <w:rPr>
                <w:b/>
                <w:sz w:val="18"/>
                <w:szCs w:val="19"/>
              </w:rPr>
            </w:pPr>
            <w:r w:rsidRPr="00A53E5C">
              <w:rPr>
                <w:b/>
                <w:sz w:val="18"/>
                <w:szCs w:val="19"/>
              </w:rPr>
              <w:t>Small Group Discussion:</w:t>
            </w:r>
            <w:r w:rsidRPr="00A53E5C">
              <w:rPr>
                <w:sz w:val="18"/>
                <w:szCs w:val="19"/>
              </w:rPr>
              <w:t xml:space="preserve"> </w:t>
            </w:r>
            <w:r w:rsidRPr="00A53E5C">
              <w:rPr>
                <w:b/>
                <w:sz w:val="18"/>
                <w:szCs w:val="19"/>
              </w:rPr>
              <w:t xml:space="preserve">(15 min)  </w:t>
            </w:r>
          </w:p>
          <w:p w14:paraId="1886D642" w14:textId="0C511FCF" w:rsidR="009B722D" w:rsidRPr="00A53E5C" w:rsidRDefault="009B722D" w:rsidP="00FD70DD">
            <w:pPr>
              <w:spacing w:after="0" w:line="240" w:lineRule="auto"/>
              <w:contextualSpacing/>
              <w:rPr>
                <w:sz w:val="18"/>
                <w:szCs w:val="19"/>
              </w:rPr>
            </w:pPr>
            <w:r w:rsidRPr="00A53E5C">
              <w:rPr>
                <w:sz w:val="18"/>
                <w:szCs w:val="19"/>
              </w:rPr>
              <w:t xml:space="preserve">First for </w:t>
            </w:r>
            <w:r w:rsidR="00E84D34">
              <w:rPr>
                <w:noProof/>
                <w:sz w:val="18"/>
                <w:szCs w:val="19"/>
              </w:rPr>
              <w:t>lever</w:t>
            </w:r>
            <w:r w:rsidRPr="007079FB">
              <w:rPr>
                <w:noProof/>
                <w:sz w:val="18"/>
                <w:szCs w:val="19"/>
              </w:rPr>
              <w:t>s</w:t>
            </w:r>
            <w:r w:rsidRPr="00A53E5C">
              <w:rPr>
                <w:sz w:val="18"/>
                <w:szCs w:val="19"/>
              </w:rPr>
              <w:t xml:space="preserve"> and then for </w:t>
            </w:r>
            <w:r w:rsidR="00E84D34">
              <w:rPr>
                <w:sz w:val="18"/>
                <w:szCs w:val="19"/>
              </w:rPr>
              <w:t>blocks</w:t>
            </w:r>
            <w:r w:rsidRPr="00A53E5C">
              <w:rPr>
                <w:sz w:val="18"/>
                <w:szCs w:val="19"/>
              </w:rPr>
              <w:t>:</w:t>
            </w:r>
          </w:p>
          <w:p w14:paraId="1886D643" w14:textId="77777777" w:rsidR="009B722D" w:rsidRPr="00A53E5C" w:rsidRDefault="009B722D" w:rsidP="00FD70DD">
            <w:pPr>
              <w:spacing w:after="0" w:line="240" w:lineRule="auto"/>
              <w:contextualSpacing/>
              <w:rPr>
                <w:sz w:val="18"/>
                <w:szCs w:val="19"/>
              </w:rPr>
            </w:pPr>
          </w:p>
          <w:p w14:paraId="1886D644" w14:textId="77777777" w:rsidR="009B722D" w:rsidRPr="00A53E5C" w:rsidRDefault="009B722D" w:rsidP="00FD70DD">
            <w:pPr>
              <w:spacing w:after="0" w:line="240" w:lineRule="auto"/>
              <w:contextualSpacing/>
              <w:rPr>
                <w:sz w:val="18"/>
                <w:szCs w:val="19"/>
              </w:rPr>
            </w:pPr>
            <w:r w:rsidRPr="00A53E5C">
              <w:rPr>
                <w:sz w:val="18"/>
                <w:szCs w:val="19"/>
              </w:rPr>
              <w:t xml:space="preserve">Working in pairs: </w:t>
            </w:r>
          </w:p>
          <w:p w14:paraId="1886D645" w14:textId="2AF315DF" w:rsidR="009B722D" w:rsidRPr="00A53E5C" w:rsidRDefault="009B722D" w:rsidP="00FD70DD">
            <w:pPr>
              <w:numPr>
                <w:ilvl w:val="0"/>
                <w:numId w:val="32"/>
              </w:numPr>
              <w:spacing w:after="0" w:line="240" w:lineRule="auto"/>
              <w:contextualSpacing/>
              <w:rPr>
                <w:sz w:val="18"/>
                <w:szCs w:val="19"/>
              </w:rPr>
            </w:pPr>
            <w:r w:rsidRPr="00A53E5C">
              <w:rPr>
                <w:sz w:val="18"/>
                <w:szCs w:val="19"/>
              </w:rPr>
              <w:t xml:space="preserve">Between both individual lists, select the top best </w:t>
            </w:r>
            <w:r w:rsidR="00C722E6">
              <w:rPr>
                <w:sz w:val="18"/>
                <w:szCs w:val="19"/>
              </w:rPr>
              <w:t>five-six</w:t>
            </w:r>
            <w:r w:rsidRPr="00A53E5C">
              <w:rPr>
                <w:sz w:val="18"/>
                <w:szCs w:val="19"/>
              </w:rPr>
              <w:t xml:space="preserve"> ideas. (Note: need 30-35 total data pieces, assumes </w:t>
            </w:r>
            <w:r w:rsidR="00C722E6">
              <w:rPr>
                <w:sz w:val="18"/>
                <w:szCs w:val="19"/>
              </w:rPr>
              <w:t>six</w:t>
            </w:r>
            <w:r w:rsidRPr="00A53E5C">
              <w:rPr>
                <w:sz w:val="18"/>
                <w:szCs w:val="19"/>
              </w:rPr>
              <w:t xml:space="preserve"> pairs)</w:t>
            </w:r>
          </w:p>
          <w:p w14:paraId="1886D646" w14:textId="4A9AE312" w:rsidR="009B722D" w:rsidRPr="00A53E5C" w:rsidRDefault="009B722D" w:rsidP="00FD70DD">
            <w:pPr>
              <w:numPr>
                <w:ilvl w:val="0"/>
                <w:numId w:val="32"/>
              </w:numPr>
              <w:spacing w:after="0" w:line="240" w:lineRule="auto"/>
              <w:contextualSpacing/>
              <w:rPr>
                <w:sz w:val="18"/>
                <w:szCs w:val="19"/>
              </w:rPr>
            </w:pPr>
            <w:r w:rsidRPr="00A53E5C">
              <w:rPr>
                <w:sz w:val="18"/>
                <w:szCs w:val="19"/>
              </w:rPr>
              <w:t xml:space="preserve">Ask small groups to be ready to share with the larger group, </w:t>
            </w:r>
            <w:r w:rsidR="00C722E6">
              <w:rPr>
                <w:sz w:val="18"/>
                <w:szCs w:val="19"/>
              </w:rPr>
              <w:t>one</w:t>
            </w:r>
            <w:r w:rsidRPr="00A53E5C">
              <w:rPr>
                <w:sz w:val="18"/>
                <w:szCs w:val="19"/>
              </w:rPr>
              <w:t xml:space="preserve"> idea at a time.</w:t>
            </w:r>
          </w:p>
        </w:tc>
        <w:tc>
          <w:tcPr>
            <w:tcW w:w="4330" w:type="dxa"/>
            <w:gridSpan w:val="2"/>
            <w:tcBorders>
              <w:top w:val="single" w:sz="4" w:space="0" w:color="auto"/>
              <w:left w:val="single" w:sz="4" w:space="0" w:color="auto"/>
              <w:bottom w:val="single" w:sz="4" w:space="0" w:color="auto"/>
              <w:right w:val="single" w:sz="4" w:space="0" w:color="auto"/>
            </w:tcBorders>
          </w:tcPr>
          <w:p w14:paraId="1886D647" w14:textId="1CE1EE45" w:rsidR="009B722D" w:rsidRPr="00A53E5C" w:rsidRDefault="009B722D" w:rsidP="00FD70DD">
            <w:pPr>
              <w:spacing w:after="0" w:line="240" w:lineRule="auto"/>
              <w:contextualSpacing/>
              <w:rPr>
                <w:sz w:val="18"/>
                <w:szCs w:val="19"/>
              </w:rPr>
            </w:pPr>
            <w:r w:rsidRPr="00A53E5C">
              <w:rPr>
                <w:b/>
                <w:sz w:val="18"/>
                <w:szCs w:val="19"/>
              </w:rPr>
              <w:t>Report Out</w:t>
            </w:r>
            <w:r w:rsidR="009764A2" w:rsidRPr="00A53E5C">
              <w:rPr>
                <w:b/>
                <w:sz w:val="18"/>
                <w:szCs w:val="19"/>
              </w:rPr>
              <w:t>:</w:t>
            </w:r>
            <w:r w:rsidR="009764A2" w:rsidRPr="00A53E5C">
              <w:rPr>
                <w:sz w:val="18"/>
                <w:szCs w:val="19"/>
              </w:rPr>
              <w:t xml:space="preserve"> (</w:t>
            </w:r>
            <w:r w:rsidRPr="00A53E5C">
              <w:rPr>
                <w:b/>
                <w:sz w:val="18"/>
                <w:szCs w:val="19"/>
              </w:rPr>
              <w:t>30 min)</w:t>
            </w:r>
            <w:r w:rsidRPr="00A53E5C">
              <w:rPr>
                <w:sz w:val="18"/>
                <w:szCs w:val="19"/>
              </w:rPr>
              <w:t xml:space="preserve"> </w:t>
            </w:r>
          </w:p>
          <w:p w14:paraId="1886D648" w14:textId="35A5618F" w:rsidR="009B722D" w:rsidRPr="00A53E5C" w:rsidRDefault="009B722D" w:rsidP="00FD70DD">
            <w:pPr>
              <w:spacing w:after="0" w:line="240" w:lineRule="auto"/>
              <w:contextualSpacing/>
              <w:rPr>
                <w:sz w:val="18"/>
                <w:szCs w:val="19"/>
              </w:rPr>
            </w:pPr>
            <w:r w:rsidRPr="00A53E5C">
              <w:rPr>
                <w:sz w:val="18"/>
                <w:szCs w:val="19"/>
              </w:rPr>
              <w:t xml:space="preserve">Synthesize the data to identify key </w:t>
            </w:r>
            <w:r w:rsidR="00E84D34">
              <w:rPr>
                <w:sz w:val="18"/>
                <w:szCs w:val="19"/>
              </w:rPr>
              <w:t>lever</w:t>
            </w:r>
            <w:r w:rsidRPr="00A53E5C">
              <w:rPr>
                <w:sz w:val="18"/>
                <w:szCs w:val="19"/>
              </w:rPr>
              <w:t xml:space="preserve">age points and key </w:t>
            </w:r>
            <w:r w:rsidR="00E84D34">
              <w:rPr>
                <w:sz w:val="18"/>
                <w:szCs w:val="19"/>
              </w:rPr>
              <w:t>blocks</w:t>
            </w:r>
            <w:r w:rsidRPr="00A53E5C">
              <w:rPr>
                <w:sz w:val="18"/>
                <w:szCs w:val="19"/>
              </w:rPr>
              <w:t xml:space="preserve">. Sharing from small groups, one group at a time, until all </w:t>
            </w:r>
            <w:r w:rsidR="00E84D34">
              <w:rPr>
                <w:noProof/>
                <w:sz w:val="18"/>
                <w:szCs w:val="19"/>
              </w:rPr>
              <w:t>lever</w:t>
            </w:r>
            <w:r w:rsidRPr="007079FB">
              <w:rPr>
                <w:noProof/>
                <w:sz w:val="18"/>
                <w:szCs w:val="19"/>
              </w:rPr>
              <w:t>s</w:t>
            </w:r>
            <w:r w:rsidRPr="00A53E5C">
              <w:rPr>
                <w:sz w:val="18"/>
                <w:szCs w:val="19"/>
              </w:rPr>
              <w:t xml:space="preserve"> and </w:t>
            </w:r>
            <w:r w:rsidR="00E84D34">
              <w:rPr>
                <w:sz w:val="18"/>
                <w:szCs w:val="19"/>
              </w:rPr>
              <w:t>blocks</w:t>
            </w:r>
            <w:r w:rsidRPr="00A53E5C">
              <w:rPr>
                <w:sz w:val="18"/>
                <w:szCs w:val="19"/>
              </w:rPr>
              <w:t xml:space="preserve"> are shared. The intent is to identify those underlying </w:t>
            </w:r>
            <w:r w:rsidR="00E84D34">
              <w:rPr>
                <w:sz w:val="18"/>
                <w:szCs w:val="19"/>
              </w:rPr>
              <w:t>lever</w:t>
            </w:r>
            <w:r w:rsidRPr="00A53E5C">
              <w:rPr>
                <w:sz w:val="18"/>
                <w:szCs w:val="19"/>
              </w:rPr>
              <w:t xml:space="preserve">s and </w:t>
            </w:r>
            <w:r w:rsidR="00E84D34">
              <w:rPr>
                <w:sz w:val="18"/>
                <w:szCs w:val="19"/>
              </w:rPr>
              <w:t>blocks</w:t>
            </w:r>
            <w:r w:rsidRPr="00A53E5C">
              <w:rPr>
                <w:sz w:val="18"/>
                <w:szCs w:val="19"/>
              </w:rPr>
              <w:t>. Ask deeper questions if there is a “</w:t>
            </w:r>
            <w:r w:rsidR="00297760">
              <w:rPr>
                <w:sz w:val="18"/>
                <w:szCs w:val="19"/>
              </w:rPr>
              <w:t>l</w:t>
            </w:r>
            <w:r w:rsidRPr="00A53E5C">
              <w:rPr>
                <w:sz w:val="18"/>
                <w:szCs w:val="19"/>
              </w:rPr>
              <w:t xml:space="preserve">ack of” description, and seek the cause of the issue. </w:t>
            </w:r>
          </w:p>
          <w:p w14:paraId="1886D649" w14:textId="77777777" w:rsidR="009B722D" w:rsidRPr="00A53E5C" w:rsidRDefault="009B722D" w:rsidP="00FD70DD">
            <w:pPr>
              <w:spacing w:after="0" w:line="240" w:lineRule="auto"/>
              <w:contextualSpacing/>
              <w:rPr>
                <w:sz w:val="18"/>
                <w:szCs w:val="19"/>
              </w:rPr>
            </w:pPr>
          </w:p>
          <w:p w14:paraId="1886D64A" w14:textId="77777777" w:rsidR="009B722D" w:rsidRPr="00A53E5C" w:rsidRDefault="009B722D" w:rsidP="00FD70DD">
            <w:pPr>
              <w:numPr>
                <w:ilvl w:val="0"/>
                <w:numId w:val="30"/>
              </w:numPr>
              <w:spacing w:after="0" w:line="240" w:lineRule="auto"/>
              <w:contextualSpacing/>
              <w:rPr>
                <w:sz w:val="18"/>
                <w:szCs w:val="19"/>
              </w:rPr>
            </w:pPr>
            <w:r w:rsidRPr="00A53E5C">
              <w:rPr>
                <w:sz w:val="18"/>
                <w:szCs w:val="19"/>
              </w:rPr>
              <w:t xml:space="preserve">Ask: </w:t>
            </w:r>
            <w:r w:rsidRPr="00A53E5C">
              <w:rPr>
                <w:i/>
                <w:sz w:val="18"/>
                <w:szCs w:val="19"/>
              </w:rPr>
              <w:t>What are the clearest or most straightforward ideas?</w:t>
            </w:r>
            <w:r w:rsidRPr="00A53E5C">
              <w:rPr>
                <w:sz w:val="18"/>
                <w:szCs w:val="19"/>
              </w:rPr>
              <w:t xml:space="preserve"> (Record onto flip chart, moving to next group following a response.)</w:t>
            </w:r>
          </w:p>
          <w:p w14:paraId="1886D64B" w14:textId="77777777" w:rsidR="009B722D" w:rsidRPr="00A53E5C" w:rsidRDefault="009B722D" w:rsidP="00FD70DD">
            <w:pPr>
              <w:numPr>
                <w:ilvl w:val="0"/>
                <w:numId w:val="30"/>
              </w:numPr>
              <w:spacing w:after="0" w:line="240" w:lineRule="auto"/>
              <w:contextualSpacing/>
              <w:rPr>
                <w:sz w:val="18"/>
                <w:szCs w:val="19"/>
              </w:rPr>
            </w:pPr>
            <w:r w:rsidRPr="00A53E5C">
              <w:rPr>
                <w:sz w:val="18"/>
                <w:szCs w:val="19"/>
              </w:rPr>
              <w:t xml:space="preserve">Ask: </w:t>
            </w:r>
            <w:r w:rsidRPr="00A53E5C">
              <w:rPr>
                <w:i/>
                <w:sz w:val="18"/>
                <w:szCs w:val="19"/>
              </w:rPr>
              <w:t>What are different ideas or complex ideas?</w:t>
            </w:r>
            <w:r w:rsidRPr="00A53E5C">
              <w:rPr>
                <w:sz w:val="18"/>
                <w:szCs w:val="19"/>
              </w:rPr>
              <w:t xml:space="preserve">  </w:t>
            </w:r>
          </w:p>
          <w:p w14:paraId="1886D64C" w14:textId="1C45C43D" w:rsidR="009B722D" w:rsidRPr="00A53E5C" w:rsidRDefault="009B722D" w:rsidP="00FD70DD">
            <w:pPr>
              <w:numPr>
                <w:ilvl w:val="0"/>
                <w:numId w:val="30"/>
              </w:numPr>
              <w:spacing w:after="0" w:line="240" w:lineRule="auto"/>
              <w:contextualSpacing/>
              <w:rPr>
                <w:sz w:val="18"/>
                <w:szCs w:val="19"/>
              </w:rPr>
            </w:pPr>
            <w:r w:rsidRPr="00A53E5C">
              <w:rPr>
                <w:sz w:val="18"/>
                <w:szCs w:val="19"/>
              </w:rPr>
              <w:t xml:space="preserve">Continue around the small groups until all </w:t>
            </w:r>
            <w:r w:rsidR="00E84D34">
              <w:rPr>
                <w:noProof/>
                <w:sz w:val="18"/>
                <w:szCs w:val="19"/>
              </w:rPr>
              <w:t>lever</w:t>
            </w:r>
            <w:r w:rsidRPr="007079FB">
              <w:rPr>
                <w:noProof/>
                <w:sz w:val="18"/>
                <w:szCs w:val="19"/>
              </w:rPr>
              <w:t>s</w:t>
            </w:r>
            <w:r w:rsidRPr="00A53E5C">
              <w:rPr>
                <w:sz w:val="18"/>
                <w:szCs w:val="19"/>
              </w:rPr>
              <w:t xml:space="preserve"> and then </w:t>
            </w:r>
            <w:r w:rsidR="00E84D34">
              <w:rPr>
                <w:sz w:val="18"/>
                <w:szCs w:val="19"/>
              </w:rPr>
              <w:t>blocks</w:t>
            </w:r>
            <w:r w:rsidRPr="00A53E5C">
              <w:rPr>
                <w:sz w:val="18"/>
                <w:szCs w:val="19"/>
              </w:rPr>
              <w:t xml:space="preserve"> have been shared.</w:t>
            </w:r>
          </w:p>
        </w:tc>
        <w:tc>
          <w:tcPr>
            <w:tcW w:w="4500" w:type="dxa"/>
            <w:tcBorders>
              <w:top w:val="single" w:sz="4" w:space="0" w:color="auto"/>
              <w:left w:val="single" w:sz="4" w:space="0" w:color="auto"/>
              <w:bottom w:val="single" w:sz="4" w:space="0" w:color="auto"/>
              <w:right w:val="single" w:sz="12" w:space="0" w:color="auto"/>
            </w:tcBorders>
          </w:tcPr>
          <w:p w14:paraId="1886D64D" w14:textId="790FE0C0" w:rsidR="009B722D" w:rsidRPr="00A53E5C" w:rsidRDefault="009B722D" w:rsidP="00FD70DD">
            <w:pPr>
              <w:spacing w:after="0" w:line="240" w:lineRule="auto"/>
              <w:contextualSpacing/>
              <w:rPr>
                <w:sz w:val="18"/>
                <w:szCs w:val="19"/>
              </w:rPr>
            </w:pPr>
            <w:r w:rsidRPr="00A53E5C">
              <w:rPr>
                <w:b/>
                <w:sz w:val="18"/>
                <w:szCs w:val="19"/>
              </w:rPr>
              <w:t>Identify Keys</w:t>
            </w:r>
            <w:r w:rsidR="009764A2" w:rsidRPr="00A53E5C">
              <w:rPr>
                <w:b/>
                <w:sz w:val="18"/>
                <w:szCs w:val="19"/>
              </w:rPr>
              <w:t>: (</w:t>
            </w:r>
            <w:r w:rsidRPr="00A53E5C">
              <w:rPr>
                <w:b/>
                <w:sz w:val="18"/>
                <w:szCs w:val="19"/>
              </w:rPr>
              <w:t>20 min)</w:t>
            </w:r>
          </w:p>
          <w:p w14:paraId="1886D64E" w14:textId="0FC4EAA9" w:rsidR="009B722D" w:rsidRPr="00A53E5C" w:rsidRDefault="009B722D" w:rsidP="00FD70DD">
            <w:pPr>
              <w:spacing w:after="0" w:line="240" w:lineRule="auto"/>
              <w:contextualSpacing/>
              <w:rPr>
                <w:sz w:val="18"/>
                <w:szCs w:val="19"/>
              </w:rPr>
            </w:pPr>
            <w:r w:rsidRPr="00A53E5C">
              <w:rPr>
                <w:sz w:val="18"/>
                <w:szCs w:val="19"/>
              </w:rPr>
              <w:t xml:space="preserve">The intent of this section is to prioritize underlying </w:t>
            </w:r>
            <w:r w:rsidR="00E84D34">
              <w:rPr>
                <w:sz w:val="18"/>
                <w:szCs w:val="19"/>
              </w:rPr>
              <w:t>lever</w:t>
            </w:r>
            <w:r w:rsidRPr="00A53E5C">
              <w:rPr>
                <w:sz w:val="18"/>
                <w:szCs w:val="19"/>
              </w:rPr>
              <w:t xml:space="preserve">s and </w:t>
            </w:r>
            <w:r w:rsidR="00E84D34">
              <w:rPr>
                <w:sz w:val="18"/>
                <w:szCs w:val="19"/>
              </w:rPr>
              <w:t>blocks</w:t>
            </w:r>
            <w:r w:rsidRPr="00A53E5C">
              <w:rPr>
                <w:sz w:val="18"/>
                <w:szCs w:val="19"/>
              </w:rPr>
              <w:t xml:space="preserve"> </w:t>
            </w:r>
            <w:r w:rsidR="00297760">
              <w:rPr>
                <w:sz w:val="18"/>
                <w:szCs w:val="19"/>
              </w:rPr>
              <w:t>while</w:t>
            </w:r>
            <w:r w:rsidR="00297760" w:rsidRPr="00A53E5C">
              <w:rPr>
                <w:sz w:val="18"/>
                <w:szCs w:val="19"/>
              </w:rPr>
              <w:t xml:space="preserve"> </w:t>
            </w:r>
            <w:r w:rsidRPr="00A53E5C">
              <w:rPr>
                <w:sz w:val="18"/>
                <w:szCs w:val="19"/>
              </w:rPr>
              <w:t>transition</w:t>
            </w:r>
            <w:r w:rsidR="00297760">
              <w:rPr>
                <w:sz w:val="18"/>
                <w:szCs w:val="19"/>
              </w:rPr>
              <w:t>ing</w:t>
            </w:r>
            <w:r w:rsidRPr="00A53E5C">
              <w:rPr>
                <w:sz w:val="18"/>
                <w:szCs w:val="19"/>
              </w:rPr>
              <w:t xml:space="preserve"> to the strategic planning effort.</w:t>
            </w:r>
          </w:p>
          <w:p w14:paraId="1886D64F" w14:textId="77777777" w:rsidR="009B722D" w:rsidRPr="00A53E5C" w:rsidRDefault="009B722D" w:rsidP="00FD70DD">
            <w:pPr>
              <w:spacing w:after="0" w:line="240" w:lineRule="auto"/>
              <w:contextualSpacing/>
              <w:rPr>
                <w:sz w:val="18"/>
                <w:szCs w:val="19"/>
              </w:rPr>
            </w:pPr>
          </w:p>
          <w:p w14:paraId="1886D650" w14:textId="77777777" w:rsidR="009B722D" w:rsidRPr="00A53E5C" w:rsidRDefault="009B722D" w:rsidP="00FD70DD">
            <w:pPr>
              <w:spacing w:after="0" w:line="240" w:lineRule="auto"/>
              <w:contextualSpacing/>
              <w:rPr>
                <w:sz w:val="18"/>
                <w:szCs w:val="19"/>
              </w:rPr>
            </w:pPr>
            <w:r w:rsidRPr="00A53E5C">
              <w:rPr>
                <w:sz w:val="18"/>
                <w:szCs w:val="19"/>
              </w:rPr>
              <w:t>Working together as a large group:</w:t>
            </w:r>
          </w:p>
          <w:p w14:paraId="1886D651" w14:textId="10B5A061" w:rsidR="009B722D" w:rsidRPr="00A53E5C" w:rsidRDefault="009B722D" w:rsidP="00FD70DD">
            <w:pPr>
              <w:numPr>
                <w:ilvl w:val="0"/>
                <w:numId w:val="31"/>
              </w:numPr>
              <w:spacing w:after="0" w:line="240" w:lineRule="auto"/>
              <w:contextualSpacing/>
              <w:rPr>
                <w:sz w:val="18"/>
                <w:szCs w:val="19"/>
              </w:rPr>
            </w:pPr>
            <w:r w:rsidRPr="00A53E5C">
              <w:rPr>
                <w:i/>
                <w:sz w:val="18"/>
                <w:szCs w:val="19"/>
              </w:rPr>
              <w:t xml:space="preserve">Of these </w:t>
            </w:r>
            <w:r w:rsidR="00E84D34">
              <w:rPr>
                <w:i/>
                <w:sz w:val="18"/>
                <w:szCs w:val="19"/>
              </w:rPr>
              <w:t>lever</w:t>
            </w:r>
            <w:r w:rsidRPr="00A53E5C">
              <w:rPr>
                <w:i/>
                <w:sz w:val="18"/>
                <w:szCs w:val="19"/>
              </w:rPr>
              <w:t>s</w:t>
            </w:r>
            <w:r w:rsidR="00297760">
              <w:rPr>
                <w:i/>
                <w:sz w:val="18"/>
                <w:szCs w:val="19"/>
              </w:rPr>
              <w:t xml:space="preserve"> and </w:t>
            </w:r>
            <w:r w:rsidR="00E84D34">
              <w:rPr>
                <w:i/>
                <w:sz w:val="18"/>
                <w:szCs w:val="19"/>
              </w:rPr>
              <w:t>blocks</w:t>
            </w:r>
            <w:r w:rsidRPr="00A53E5C">
              <w:rPr>
                <w:i/>
                <w:sz w:val="18"/>
                <w:szCs w:val="19"/>
              </w:rPr>
              <w:t xml:space="preserve"> </w:t>
            </w:r>
            <w:r w:rsidRPr="00A53E5C">
              <w:rPr>
                <w:sz w:val="18"/>
                <w:szCs w:val="19"/>
              </w:rPr>
              <w:t>(address separately)</w:t>
            </w:r>
            <w:r w:rsidRPr="00A53E5C">
              <w:rPr>
                <w:i/>
                <w:sz w:val="18"/>
                <w:szCs w:val="19"/>
              </w:rPr>
              <w:t>, which ones are important for us to highlight and be sure to bring forward in our planning and problem solving?</w:t>
            </w:r>
            <w:r w:rsidRPr="00A53E5C">
              <w:rPr>
                <w:sz w:val="18"/>
                <w:szCs w:val="19"/>
              </w:rPr>
              <w:t xml:space="preserve"> (Underline identified </w:t>
            </w:r>
            <w:r w:rsidR="00E84D34">
              <w:rPr>
                <w:sz w:val="18"/>
                <w:szCs w:val="19"/>
              </w:rPr>
              <w:t>lever</w:t>
            </w:r>
            <w:r w:rsidRPr="00A53E5C">
              <w:rPr>
                <w:sz w:val="18"/>
                <w:szCs w:val="19"/>
              </w:rPr>
              <w:t xml:space="preserve">s and </w:t>
            </w:r>
            <w:r w:rsidR="00E84D34">
              <w:rPr>
                <w:sz w:val="18"/>
                <w:szCs w:val="19"/>
              </w:rPr>
              <w:t>blocks</w:t>
            </w:r>
            <w:r w:rsidRPr="00A53E5C">
              <w:rPr>
                <w:sz w:val="18"/>
                <w:szCs w:val="19"/>
              </w:rPr>
              <w:t>).</w:t>
            </w:r>
          </w:p>
          <w:p w14:paraId="1886D652" w14:textId="7A058746" w:rsidR="009B722D" w:rsidRPr="00A53E5C" w:rsidRDefault="009B722D" w:rsidP="00FD70DD">
            <w:pPr>
              <w:numPr>
                <w:ilvl w:val="0"/>
                <w:numId w:val="31"/>
              </w:numPr>
              <w:spacing w:after="0" w:line="240" w:lineRule="auto"/>
              <w:contextualSpacing/>
              <w:rPr>
                <w:sz w:val="18"/>
                <w:szCs w:val="19"/>
              </w:rPr>
            </w:pPr>
            <w:r w:rsidRPr="00A53E5C">
              <w:rPr>
                <w:sz w:val="18"/>
                <w:szCs w:val="19"/>
              </w:rPr>
              <w:t>[IF TIME] Ask participants to put a mark to have the group prioritize: “</w:t>
            </w:r>
            <w:r w:rsidRPr="00A53E5C">
              <w:rPr>
                <w:i/>
                <w:sz w:val="18"/>
                <w:szCs w:val="19"/>
              </w:rPr>
              <w:t xml:space="preserve">What are top </w:t>
            </w:r>
            <w:r w:rsidR="00297760">
              <w:rPr>
                <w:i/>
                <w:sz w:val="18"/>
                <w:szCs w:val="19"/>
              </w:rPr>
              <w:t>three</w:t>
            </w:r>
            <w:r w:rsidRPr="00A53E5C">
              <w:rPr>
                <w:i/>
                <w:sz w:val="18"/>
                <w:szCs w:val="19"/>
              </w:rPr>
              <w:t xml:space="preserve"> </w:t>
            </w:r>
            <w:r w:rsidR="00E84D34">
              <w:rPr>
                <w:i/>
                <w:sz w:val="18"/>
                <w:szCs w:val="19"/>
              </w:rPr>
              <w:t>lever</w:t>
            </w:r>
            <w:r w:rsidRPr="00A53E5C">
              <w:rPr>
                <w:i/>
                <w:sz w:val="18"/>
                <w:szCs w:val="19"/>
              </w:rPr>
              <w:t xml:space="preserve">s and top </w:t>
            </w:r>
            <w:r w:rsidR="00297760">
              <w:rPr>
                <w:i/>
                <w:sz w:val="18"/>
                <w:szCs w:val="19"/>
              </w:rPr>
              <w:t>three</w:t>
            </w:r>
            <w:r w:rsidRPr="00A53E5C">
              <w:rPr>
                <w:i/>
                <w:sz w:val="18"/>
                <w:szCs w:val="19"/>
              </w:rPr>
              <w:t xml:space="preserve"> </w:t>
            </w:r>
            <w:r w:rsidR="00E84D34">
              <w:rPr>
                <w:i/>
                <w:sz w:val="18"/>
                <w:szCs w:val="19"/>
              </w:rPr>
              <w:t>blocks</w:t>
            </w:r>
            <w:r w:rsidRPr="00A53E5C">
              <w:rPr>
                <w:i/>
                <w:sz w:val="18"/>
                <w:szCs w:val="19"/>
              </w:rPr>
              <w:t xml:space="preserve"> that are </w:t>
            </w:r>
            <w:r w:rsidRPr="00A53E5C">
              <w:rPr>
                <w:i/>
                <w:sz w:val="18"/>
                <w:szCs w:val="19"/>
                <w:u w:val="single"/>
              </w:rPr>
              <w:t>critical in moving the network toward its vision/</w:t>
            </w:r>
            <w:r w:rsidR="00297760">
              <w:rPr>
                <w:i/>
                <w:sz w:val="18"/>
                <w:szCs w:val="19"/>
                <w:u w:val="single"/>
              </w:rPr>
              <w:t xml:space="preserve">or </w:t>
            </w:r>
            <w:r w:rsidRPr="00A53E5C">
              <w:rPr>
                <w:i/>
                <w:sz w:val="18"/>
                <w:szCs w:val="19"/>
                <w:u w:val="single"/>
              </w:rPr>
              <w:t>mission</w:t>
            </w:r>
            <w:r w:rsidRPr="00A53E5C">
              <w:rPr>
                <w:sz w:val="18"/>
                <w:szCs w:val="19"/>
              </w:rPr>
              <w:t xml:space="preserve">”?  </w:t>
            </w:r>
          </w:p>
          <w:p w14:paraId="1886D653" w14:textId="77777777" w:rsidR="009B722D" w:rsidRPr="00A53E5C" w:rsidRDefault="009B722D" w:rsidP="00FD70DD">
            <w:pPr>
              <w:numPr>
                <w:ilvl w:val="0"/>
                <w:numId w:val="31"/>
              </w:numPr>
              <w:spacing w:after="0" w:line="240" w:lineRule="auto"/>
              <w:contextualSpacing/>
              <w:rPr>
                <w:rFonts w:asciiTheme="minorHAnsi" w:hAnsiTheme="minorHAnsi"/>
                <w:i/>
                <w:sz w:val="18"/>
                <w:szCs w:val="18"/>
              </w:rPr>
            </w:pPr>
            <w:r w:rsidRPr="00A53E5C">
              <w:rPr>
                <w:sz w:val="18"/>
                <w:szCs w:val="19"/>
              </w:rPr>
              <w:t>Allow 15 min for this voting work.</w:t>
            </w:r>
          </w:p>
        </w:tc>
      </w:tr>
      <w:tr w:rsidR="009B722D" w:rsidRPr="00A53E5C" w14:paraId="1886D65A" w14:textId="77777777" w:rsidTr="005A164D">
        <w:trPr>
          <w:trHeight w:val="530"/>
        </w:trPr>
        <w:tc>
          <w:tcPr>
            <w:tcW w:w="14400" w:type="dxa"/>
            <w:gridSpan w:val="5"/>
            <w:tcBorders>
              <w:top w:val="single" w:sz="4" w:space="0" w:color="auto"/>
              <w:left w:val="single" w:sz="12" w:space="0" w:color="auto"/>
              <w:bottom w:val="single" w:sz="12" w:space="0" w:color="auto"/>
              <w:right w:val="single" w:sz="12" w:space="0" w:color="auto"/>
            </w:tcBorders>
            <w:shd w:val="clear" w:color="auto" w:fill="B6E2E5" w:themeFill="accent3"/>
            <w:hideMark/>
          </w:tcPr>
          <w:p w14:paraId="1886D655" w14:textId="77777777" w:rsidR="009B722D" w:rsidRPr="00A53E5C" w:rsidRDefault="009B722D" w:rsidP="009B722D">
            <w:pPr>
              <w:spacing w:after="0" w:line="240" w:lineRule="auto"/>
              <w:rPr>
                <w:sz w:val="18"/>
                <w:szCs w:val="19"/>
              </w:rPr>
            </w:pPr>
            <w:r w:rsidRPr="00A53E5C">
              <w:rPr>
                <w:b/>
                <w:sz w:val="18"/>
                <w:szCs w:val="19"/>
              </w:rPr>
              <w:t>Transition to development of strategic objectives</w:t>
            </w:r>
            <w:r w:rsidRPr="00A53E5C">
              <w:rPr>
                <w:sz w:val="18"/>
                <w:szCs w:val="19"/>
              </w:rPr>
              <w:t xml:space="preserve">: </w:t>
            </w:r>
            <w:r w:rsidRPr="00A53E5C">
              <w:rPr>
                <w:b/>
                <w:sz w:val="18"/>
                <w:szCs w:val="19"/>
              </w:rPr>
              <w:t xml:space="preserve">(5 min) </w:t>
            </w:r>
          </w:p>
          <w:p w14:paraId="1886D656" w14:textId="4AF55A12" w:rsidR="009B722D" w:rsidRPr="00A53E5C" w:rsidRDefault="009B722D" w:rsidP="009B722D">
            <w:pPr>
              <w:spacing w:after="0" w:line="240" w:lineRule="auto"/>
              <w:rPr>
                <w:sz w:val="18"/>
                <w:szCs w:val="19"/>
              </w:rPr>
            </w:pPr>
            <w:r w:rsidRPr="00A53E5C">
              <w:rPr>
                <w:sz w:val="18"/>
                <w:szCs w:val="19"/>
              </w:rPr>
              <w:t>Next Step: Getting started with strategic thinking and planning</w:t>
            </w:r>
            <w:r w:rsidR="00297760">
              <w:rPr>
                <w:sz w:val="18"/>
                <w:szCs w:val="19"/>
              </w:rPr>
              <w:t>:</w:t>
            </w:r>
            <w:r w:rsidRPr="00A53E5C">
              <w:rPr>
                <w:sz w:val="18"/>
                <w:szCs w:val="19"/>
              </w:rPr>
              <w:t xml:space="preserve"> Looking for key paths that will take us from our current reality to our desired future state.</w:t>
            </w:r>
          </w:p>
          <w:p w14:paraId="1886D657" w14:textId="36CB2305" w:rsidR="009B722D" w:rsidRPr="00A53E5C" w:rsidRDefault="009B722D" w:rsidP="009B722D">
            <w:pPr>
              <w:numPr>
                <w:ilvl w:val="0"/>
                <w:numId w:val="33"/>
              </w:numPr>
              <w:spacing w:after="0" w:line="240" w:lineRule="auto"/>
              <w:contextualSpacing/>
              <w:rPr>
                <w:sz w:val="18"/>
                <w:szCs w:val="19"/>
              </w:rPr>
            </w:pPr>
            <w:r w:rsidRPr="00A53E5C">
              <w:rPr>
                <w:sz w:val="18"/>
                <w:szCs w:val="19"/>
              </w:rPr>
              <w:t>Have a participant read the network’s vision</w:t>
            </w:r>
            <w:r w:rsidR="008A2780">
              <w:rPr>
                <w:sz w:val="18"/>
                <w:szCs w:val="19"/>
              </w:rPr>
              <w:t>, another person the grant goals</w:t>
            </w:r>
            <w:r w:rsidRPr="00A53E5C">
              <w:rPr>
                <w:sz w:val="18"/>
                <w:szCs w:val="19"/>
              </w:rPr>
              <w:t xml:space="preserve"> and another person read through the titles of </w:t>
            </w:r>
            <w:r w:rsidR="00E84D34">
              <w:rPr>
                <w:sz w:val="18"/>
                <w:szCs w:val="19"/>
              </w:rPr>
              <w:t>lever</w:t>
            </w:r>
            <w:r w:rsidRPr="00A53E5C">
              <w:rPr>
                <w:sz w:val="18"/>
                <w:szCs w:val="19"/>
              </w:rPr>
              <w:t xml:space="preserve">s and </w:t>
            </w:r>
            <w:r w:rsidR="00E84D34">
              <w:rPr>
                <w:sz w:val="18"/>
                <w:szCs w:val="19"/>
              </w:rPr>
              <w:t>blocks</w:t>
            </w:r>
            <w:r w:rsidRPr="00A53E5C">
              <w:rPr>
                <w:sz w:val="18"/>
                <w:szCs w:val="19"/>
              </w:rPr>
              <w:t>.</w:t>
            </w:r>
          </w:p>
          <w:p w14:paraId="1886D658" w14:textId="77777777" w:rsidR="009B722D" w:rsidRPr="00A53E5C" w:rsidRDefault="009B722D" w:rsidP="009B722D">
            <w:pPr>
              <w:numPr>
                <w:ilvl w:val="0"/>
                <w:numId w:val="33"/>
              </w:numPr>
              <w:spacing w:after="0" w:line="240" w:lineRule="auto"/>
              <w:contextualSpacing/>
              <w:rPr>
                <w:i/>
                <w:sz w:val="18"/>
                <w:szCs w:val="19"/>
              </w:rPr>
            </w:pPr>
            <w:r w:rsidRPr="00A53E5C">
              <w:rPr>
                <w:i/>
                <w:sz w:val="18"/>
                <w:szCs w:val="19"/>
              </w:rPr>
              <w:t xml:space="preserve">Are there any surprises in these? Did we get to the underlying issue or the cause?  </w:t>
            </w:r>
          </w:p>
          <w:p w14:paraId="1886D659" w14:textId="7BBCE7D3" w:rsidR="009B722D" w:rsidRPr="00A53E5C" w:rsidRDefault="009B722D" w:rsidP="009B722D">
            <w:pPr>
              <w:numPr>
                <w:ilvl w:val="0"/>
                <w:numId w:val="33"/>
              </w:numPr>
              <w:spacing w:after="0" w:line="240" w:lineRule="auto"/>
              <w:contextualSpacing/>
              <w:rPr>
                <w:i/>
                <w:sz w:val="18"/>
                <w:szCs w:val="19"/>
              </w:rPr>
            </w:pPr>
            <w:r w:rsidRPr="00A53E5C">
              <w:rPr>
                <w:i/>
                <w:sz w:val="18"/>
                <w:szCs w:val="19"/>
              </w:rPr>
              <w:t xml:space="preserve">Of the top </w:t>
            </w:r>
            <w:r w:rsidR="00262A7D">
              <w:rPr>
                <w:i/>
                <w:sz w:val="18"/>
                <w:szCs w:val="19"/>
              </w:rPr>
              <w:t>three</w:t>
            </w:r>
            <w:r w:rsidRPr="00A53E5C">
              <w:rPr>
                <w:i/>
                <w:sz w:val="18"/>
                <w:szCs w:val="19"/>
              </w:rPr>
              <w:t xml:space="preserve"> </w:t>
            </w:r>
            <w:r w:rsidR="00E84D34">
              <w:rPr>
                <w:i/>
                <w:sz w:val="18"/>
                <w:szCs w:val="19"/>
              </w:rPr>
              <w:t>lever</w:t>
            </w:r>
            <w:r w:rsidRPr="00A53E5C">
              <w:rPr>
                <w:i/>
                <w:sz w:val="18"/>
                <w:szCs w:val="19"/>
              </w:rPr>
              <w:t xml:space="preserve">s, which will be easiest to </w:t>
            </w:r>
            <w:r w:rsidR="00E84D34">
              <w:rPr>
                <w:i/>
                <w:sz w:val="18"/>
                <w:szCs w:val="19"/>
              </w:rPr>
              <w:t>lever</w:t>
            </w:r>
            <w:r w:rsidRPr="00A53E5C">
              <w:rPr>
                <w:i/>
                <w:sz w:val="18"/>
                <w:szCs w:val="19"/>
              </w:rPr>
              <w:t xml:space="preserve">age and take advantage of? Which one will be more difficult? Of the top </w:t>
            </w:r>
            <w:r w:rsidR="00262A7D">
              <w:rPr>
                <w:i/>
                <w:sz w:val="18"/>
                <w:szCs w:val="19"/>
              </w:rPr>
              <w:t>three</w:t>
            </w:r>
            <w:r w:rsidRPr="00A53E5C">
              <w:rPr>
                <w:i/>
                <w:sz w:val="18"/>
                <w:szCs w:val="19"/>
              </w:rPr>
              <w:t xml:space="preserve"> </w:t>
            </w:r>
            <w:r w:rsidR="00E84D34">
              <w:rPr>
                <w:i/>
                <w:sz w:val="18"/>
                <w:szCs w:val="19"/>
              </w:rPr>
              <w:t>blocks</w:t>
            </w:r>
            <w:r w:rsidRPr="00A53E5C">
              <w:rPr>
                <w:i/>
                <w:sz w:val="18"/>
                <w:szCs w:val="19"/>
              </w:rPr>
              <w:t>, which one will be the easiest to deal with or work around? Which one the hardest?</w:t>
            </w:r>
          </w:p>
        </w:tc>
      </w:tr>
    </w:tbl>
    <w:p w14:paraId="1886D65B" w14:textId="77777777" w:rsidR="009B722D" w:rsidRDefault="009B722D" w:rsidP="009B722D">
      <w:pPr>
        <w:tabs>
          <w:tab w:val="left" w:pos="8460"/>
        </w:tabs>
      </w:pPr>
    </w:p>
    <w:p w14:paraId="19DEA871" w14:textId="0FB82C2C" w:rsidR="00DA6E41" w:rsidRDefault="00DA6E41" w:rsidP="002E6067">
      <w:pPr>
        <w:pStyle w:val="Heading2"/>
        <w:numPr>
          <w:ilvl w:val="0"/>
          <w:numId w:val="54"/>
        </w:numPr>
      </w:pPr>
      <w:bookmarkStart w:id="38" w:name="_Toc490571660"/>
      <w:bookmarkStart w:id="39" w:name="_Toc451325107"/>
      <w:r>
        <w:lastRenderedPageBreak/>
        <w:t>Strategic Objectives</w:t>
      </w:r>
      <w:r w:rsidR="000939FC">
        <w:t xml:space="preserve"> Workshop</w:t>
      </w:r>
      <w:bookmarkEnd w:id="38"/>
    </w:p>
    <w:p w14:paraId="1886D65C" w14:textId="5DB51C24" w:rsidR="009B722D" w:rsidRPr="009D18E0" w:rsidRDefault="00DA6E41" w:rsidP="005A164D">
      <w:r w:rsidRPr="005A164D">
        <w:rPr>
          <w:b/>
        </w:rPr>
        <w:t xml:space="preserve">Facilitation Guide: </w:t>
      </w:r>
      <w:r w:rsidR="00EE7040">
        <w:rPr>
          <w:b/>
        </w:rPr>
        <w:t>120 M</w:t>
      </w:r>
      <w:r w:rsidR="009B722D" w:rsidRPr="005A164D">
        <w:rPr>
          <w:b/>
        </w:rPr>
        <w:t>inute Workshop</w:t>
      </w:r>
      <w:bookmarkEnd w:id="39"/>
    </w:p>
    <w:tbl>
      <w:tblPr>
        <w:tblW w:w="1431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266"/>
        <w:gridCol w:w="726"/>
        <w:gridCol w:w="4441"/>
        <w:gridCol w:w="4348"/>
      </w:tblGrid>
      <w:tr w:rsidR="009B722D" w:rsidRPr="009B722D" w14:paraId="1886D65F" w14:textId="77777777" w:rsidTr="005A164D">
        <w:trPr>
          <w:trHeight w:val="608"/>
        </w:trPr>
        <w:tc>
          <w:tcPr>
            <w:tcW w:w="5530" w:type="dxa"/>
            <w:gridSpan w:val="3"/>
            <w:tcBorders>
              <w:top w:val="single" w:sz="12" w:space="0" w:color="auto"/>
              <w:left w:val="single" w:sz="12" w:space="0" w:color="auto"/>
              <w:bottom w:val="single" w:sz="4" w:space="0" w:color="auto"/>
              <w:right w:val="single" w:sz="4" w:space="0" w:color="auto"/>
            </w:tcBorders>
            <w:shd w:val="clear" w:color="auto" w:fill="B6E2E5" w:themeFill="accent3"/>
            <w:hideMark/>
          </w:tcPr>
          <w:p w14:paraId="1886D65D" w14:textId="34DFD308" w:rsidR="009B722D" w:rsidRPr="00A53E5C" w:rsidRDefault="009B722D" w:rsidP="009B722D">
            <w:pPr>
              <w:spacing w:after="0" w:line="240" w:lineRule="auto"/>
              <w:rPr>
                <w:sz w:val="18"/>
                <w:szCs w:val="19"/>
              </w:rPr>
            </w:pPr>
            <w:r w:rsidRPr="00A53E5C">
              <w:rPr>
                <w:b/>
                <w:sz w:val="18"/>
                <w:szCs w:val="19"/>
              </w:rPr>
              <w:t>Rational Objective</w:t>
            </w:r>
            <w:r w:rsidRPr="00A53E5C">
              <w:rPr>
                <w:sz w:val="18"/>
                <w:szCs w:val="19"/>
              </w:rPr>
              <w:t xml:space="preserve">: Reach group consensus on strategic objectives that address </w:t>
            </w:r>
            <w:r w:rsidR="00E84D34">
              <w:rPr>
                <w:sz w:val="18"/>
                <w:szCs w:val="19"/>
              </w:rPr>
              <w:t>lever</w:t>
            </w:r>
            <w:r w:rsidRPr="00A53E5C">
              <w:rPr>
                <w:sz w:val="18"/>
                <w:szCs w:val="19"/>
              </w:rPr>
              <w:t xml:space="preserve">s and </w:t>
            </w:r>
            <w:r w:rsidR="00E84D34">
              <w:rPr>
                <w:sz w:val="18"/>
                <w:szCs w:val="19"/>
              </w:rPr>
              <w:t>blocks</w:t>
            </w:r>
            <w:r w:rsidRPr="00A53E5C">
              <w:rPr>
                <w:sz w:val="18"/>
                <w:szCs w:val="19"/>
              </w:rPr>
              <w:t xml:space="preserve"> and that will move the network toward its vision.</w:t>
            </w:r>
          </w:p>
        </w:tc>
        <w:tc>
          <w:tcPr>
            <w:tcW w:w="8789" w:type="dxa"/>
            <w:gridSpan w:val="2"/>
            <w:tcBorders>
              <w:top w:val="single" w:sz="12" w:space="0" w:color="auto"/>
              <w:left w:val="single" w:sz="4" w:space="0" w:color="auto"/>
              <w:bottom w:val="single" w:sz="4" w:space="0" w:color="auto"/>
              <w:right w:val="single" w:sz="12" w:space="0" w:color="auto"/>
            </w:tcBorders>
            <w:shd w:val="clear" w:color="auto" w:fill="B6E2E5" w:themeFill="accent3"/>
            <w:hideMark/>
          </w:tcPr>
          <w:p w14:paraId="1886D65E" w14:textId="3A0CE64D" w:rsidR="009B722D" w:rsidRPr="00A53E5C" w:rsidRDefault="009B722D" w:rsidP="009B722D">
            <w:pPr>
              <w:spacing w:after="0" w:line="240" w:lineRule="auto"/>
              <w:rPr>
                <w:sz w:val="18"/>
                <w:szCs w:val="19"/>
              </w:rPr>
            </w:pPr>
            <w:r w:rsidRPr="00A53E5C">
              <w:rPr>
                <w:b/>
                <w:sz w:val="18"/>
                <w:szCs w:val="19"/>
              </w:rPr>
              <w:t>Experiential Objective</w:t>
            </w:r>
            <w:r w:rsidRPr="00A53E5C">
              <w:rPr>
                <w:sz w:val="18"/>
                <w:szCs w:val="19"/>
              </w:rPr>
              <w:t xml:space="preserve">: Agree that the identified strategic objectives are doable and will provide guidance to the organization over the coming </w:t>
            </w:r>
            <w:r w:rsidR="00A76FC5">
              <w:rPr>
                <w:sz w:val="18"/>
                <w:szCs w:val="19"/>
              </w:rPr>
              <w:t>two-to-three</w:t>
            </w:r>
            <w:r w:rsidRPr="00A53E5C">
              <w:rPr>
                <w:sz w:val="18"/>
                <w:szCs w:val="19"/>
              </w:rPr>
              <w:t xml:space="preserve"> years.</w:t>
            </w:r>
          </w:p>
        </w:tc>
      </w:tr>
      <w:tr w:rsidR="009B722D" w:rsidRPr="009B722D" w14:paraId="1886D661" w14:textId="77777777" w:rsidTr="00A53E5C">
        <w:trPr>
          <w:trHeight w:val="580"/>
        </w:trPr>
        <w:tc>
          <w:tcPr>
            <w:tcW w:w="14319" w:type="dxa"/>
            <w:gridSpan w:val="5"/>
            <w:tcBorders>
              <w:top w:val="single" w:sz="4" w:space="0" w:color="auto"/>
              <w:left w:val="single" w:sz="12" w:space="0" w:color="auto"/>
              <w:bottom w:val="single" w:sz="4" w:space="0" w:color="auto"/>
              <w:right w:val="single" w:sz="12" w:space="0" w:color="auto"/>
            </w:tcBorders>
            <w:shd w:val="clear" w:color="auto" w:fill="auto"/>
            <w:vAlign w:val="center"/>
            <w:hideMark/>
          </w:tcPr>
          <w:p w14:paraId="1886D660" w14:textId="62AAC669" w:rsidR="009B722D" w:rsidRPr="00A53E5C" w:rsidRDefault="009B722D" w:rsidP="009B722D">
            <w:pPr>
              <w:spacing w:after="0" w:line="240" w:lineRule="auto"/>
              <w:rPr>
                <w:b/>
                <w:sz w:val="18"/>
                <w:szCs w:val="19"/>
              </w:rPr>
            </w:pPr>
            <w:r w:rsidRPr="00A53E5C">
              <w:rPr>
                <w:b/>
                <w:sz w:val="18"/>
                <w:szCs w:val="19"/>
              </w:rPr>
              <w:t xml:space="preserve">Setup and Materials:  </w:t>
            </w:r>
            <w:r w:rsidRPr="00A53E5C">
              <w:rPr>
                <w:sz w:val="18"/>
                <w:szCs w:val="19"/>
              </w:rPr>
              <w:t xml:space="preserve">Sticky wall or blank wall for displaying notes and writing markers. 50 half-sheets of paper, 10 blue full sheets of paper, </w:t>
            </w:r>
            <w:r w:rsidR="008E5B33">
              <w:rPr>
                <w:sz w:val="18"/>
                <w:szCs w:val="19"/>
              </w:rPr>
              <w:t>six-eight</w:t>
            </w:r>
            <w:r w:rsidR="007F40C6">
              <w:rPr>
                <w:sz w:val="18"/>
                <w:szCs w:val="19"/>
              </w:rPr>
              <w:t xml:space="preserve"> </w:t>
            </w:r>
            <w:r w:rsidRPr="00A53E5C">
              <w:rPr>
                <w:sz w:val="18"/>
                <w:szCs w:val="19"/>
              </w:rPr>
              <w:t xml:space="preserve">full yellow sheets of paper. Writing utensils. Painter’s tape if needed.  </w:t>
            </w:r>
          </w:p>
        </w:tc>
      </w:tr>
      <w:tr w:rsidR="009B722D" w:rsidRPr="009B722D" w14:paraId="1886D663" w14:textId="77777777" w:rsidTr="005A164D">
        <w:trPr>
          <w:trHeight w:val="364"/>
        </w:trPr>
        <w:tc>
          <w:tcPr>
            <w:tcW w:w="14319" w:type="dxa"/>
            <w:gridSpan w:val="5"/>
            <w:tcBorders>
              <w:top w:val="single" w:sz="4" w:space="0" w:color="auto"/>
              <w:left w:val="single" w:sz="12" w:space="0" w:color="auto"/>
              <w:bottom w:val="single" w:sz="4" w:space="0" w:color="auto"/>
              <w:right w:val="single" w:sz="12" w:space="0" w:color="auto"/>
            </w:tcBorders>
            <w:shd w:val="clear" w:color="auto" w:fill="B6E2E5" w:themeFill="accent3"/>
            <w:vAlign w:val="center"/>
            <w:hideMark/>
          </w:tcPr>
          <w:p w14:paraId="1886D662" w14:textId="0515B29A" w:rsidR="009B722D" w:rsidRPr="00A53E5C" w:rsidRDefault="009B722D" w:rsidP="009B722D">
            <w:pPr>
              <w:spacing w:after="0" w:line="240" w:lineRule="auto"/>
              <w:rPr>
                <w:b/>
                <w:sz w:val="18"/>
                <w:szCs w:val="19"/>
              </w:rPr>
            </w:pPr>
            <w:r w:rsidRPr="00A53E5C">
              <w:rPr>
                <w:b/>
                <w:sz w:val="18"/>
                <w:szCs w:val="19"/>
              </w:rPr>
              <w:t xml:space="preserve">Pre-Requisite: </w:t>
            </w:r>
            <w:r w:rsidRPr="00A53E5C">
              <w:rPr>
                <w:sz w:val="18"/>
                <w:szCs w:val="19"/>
              </w:rPr>
              <w:t xml:space="preserve">Completed environmental analysis with established priorities of underlying </w:t>
            </w:r>
            <w:r w:rsidR="00E84D34">
              <w:rPr>
                <w:sz w:val="18"/>
                <w:szCs w:val="19"/>
              </w:rPr>
              <w:t>Lever</w:t>
            </w:r>
            <w:r w:rsidRPr="00A53E5C">
              <w:rPr>
                <w:sz w:val="18"/>
                <w:szCs w:val="19"/>
              </w:rPr>
              <w:t xml:space="preserve">s and </w:t>
            </w:r>
            <w:r w:rsidR="00E84D34">
              <w:rPr>
                <w:sz w:val="18"/>
                <w:szCs w:val="19"/>
              </w:rPr>
              <w:t>Blocks</w:t>
            </w:r>
            <w:r w:rsidRPr="00A53E5C">
              <w:rPr>
                <w:sz w:val="18"/>
                <w:szCs w:val="19"/>
              </w:rPr>
              <w:t xml:space="preserve">. </w:t>
            </w:r>
          </w:p>
        </w:tc>
      </w:tr>
      <w:tr w:rsidR="009B722D" w:rsidRPr="009B722D" w14:paraId="1886D665" w14:textId="77777777" w:rsidTr="00A53E5C">
        <w:trPr>
          <w:trHeight w:val="826"/>
        </w:trPr>
        <w:tc>
          <w:tcPr>
            <w:tcW w:w="14319" w:type="dxa"/>
            <w:gridSpan w:val="5"/>
            <w:tcBorders>
              <w:top w:val="single" w:sz="4" w:space="0" w:color="auto"/>
              <w:left w:val="single" w:sz="12" w:space="0" w:color="auto"/>
              <w:bottom w:val="single" w:sz="4" w:space="0" w:color="auto"/>
              <w:right w:val="single" w:sz="12" w:space="0" w:color="auto"/>
            </w:tcBorders>
            <w:shd w:val="clear" w:color="auto" w:fill="auto"/>
            <w:hideMark/>
          </w:tcPr>
          <w:p w14:paraId="1886D664" w14:textId="17DD78B3" w:rsidR="009B722D" w:rsidRPr="00A53E5C" w:rsidRDefault="009B722D" w:rsidP="009B722D">
            <w:pPr>
              <w:spacing w:after="0" w:line="240" w:lineRule="auto"/>
              <w:rPr>
                <w:sz w:val="18"/>
                <w:szCs w:val="19"/>
              </w:rPr>
            </w:pPr>
            <w:r w:rsidRPr="00A53E5C">
              <w:rPr>
                <w:b/>
                <w:sz w:val="18"/>
                <w:szCs w:val="19"/>
              </w:rPr>
              <w:t>Opening:</w:t>
            </w:r>
            <w:r w:rsidRPr="00A53E5C">
              <w:rPr>
                <w:sz w:val="18"/>
                <w:szCs w:val="19"/>
              </w:rPr>
              <w:t xml:space="preserve">  </w:t>
            </w:r>
            <w:r w:rsidRPr="00A53E5C">
              <w:rPr>
                <w:i/>
                <w:sz w:val="18"/>
                <w:szCs w:val="19"/>
              </w:rPr>
              <w:t xml:space="preserve">Together, we will be considering, </w:t>
            </w:r>
            <w:r w:rsidRPr="00A53E5C">
              <w:rPr>
                <w:b/>
                <w:i/>
                <w:sz w:val="18"/>
                <w:szCs w:val="19"/>
              </w:rPr>
              <w:t xml:space="preserve">“What are the key strategic objectives that will guide this organization from today’s reality toward tomorrow’s vision?” </w:t>
            </w:r>
            <w:r w:rsidRPr="00A53E5C">
              <w:rPr>
                <w:i/>
                <w:sz w:val="18"/>
                <w:szCs w:val="19"/>
              </w:rPr>
              <w:t xml:space="preserve">We have agreed on our network vision and identified the key </w:t>
            </w:r>
            <w:r w:rsidR="00E84D34">
              <w:rPr>
                <w:i/>
                <w:sz w:val="18"/>
                <w:szCs w:val="19"/>
              </w:rPr>
              <w:t>lever</w:t>
            </w:r>
            <w:r w:rsidR="00A76FC5" w:rsidRPr="00A53E5C">
              <w:rPr>
                <w:i/>
                <w:sz w:val="18"/>
                <w:szCs w:val="19"/>
              </w:rPr>
              <w:t xml:space="preserve">s </w:t>
            </w:r>
            <w:r w:rsidRPr="00A53E5C">
              <w:rPr>
                <w:i/>
                <w:sz w:val="18"/>
                <w:szCs w:val="19"/>
              </w:rPr>
              <w:t xml:space="preserve">and </w:t>
            </w:r>
            <w:r w:rsidR="00E84D34">
              <w:rPr>
                <w:i/>
                <w:sz w:val="18"/>
                <w:szCs w:val="19"/>
              </w:rPr>
              <w:t>blocks</w:t>
            </w:r>
            <w:r w:rsidR="00A76FC5" w:rsidRPr="00A53E5C">
              <w:rPr>
                <w:i/>
                <w:sz w:val="18"/>
                <w:szCs w:val="19"/>
              </w:rPr>
              <w:t xml:space="preserve"> </w:t>
            </w:r>
            <w:r w:rsidRPr="00A53E5C">
              <w:rPr>
                <w:i/>
                <w:sz w:val="18"/>
                <w:szCs w:val="19"/>
              </w:rPr>
              <w:t xml:space="preserve">of our current reality. In this discussion, we will begin brainstorming actions and activities that will move us toward our vision and then spend time identifying key strategies that our ideas describe. We’ll then seek consensus on the strategic goals or objectives that will provide guidance to our network over the coming </w:t>
            </w:r>
            <w:r w:rsidR="00A76FC5">
              <w:rPr>
                <w:i/>
                <w:sz w:val="18"/>
                <w:szCs w:val="19"/>
              </w:rPr>
              <w:t>two-to-three</w:t>
            </w:r>
            <w:r w:rsidRPr="00A53E5C">
              <w:rPr>
                <w:i/>
                <w:sz w:val="18"/>
                <w:szCs w:val="19"/>
              </w:rPr>
              <w:t xml:space="preserve"> years.</w:t>
            </w:r>
            <w:r w:rsidRPr="00A53E5C">
              <w:rPr>
                <w:sz w:val="18"/>
                <w:szCs w:val="19"/>
              </w:rPr>
              <w:t xml:space="preserve"> </w:t>
            </w:r>
          </w:p>
        </w:tc>
      </w:tr>
      <w:tr w:rsidR="009B722D" w:rsidRPr="009B722D" w14:paraId="1886D67E" w14:textId="77777777" w:rsidTr="005A164D">
        <w:trPr>
          <w:trHeight w:val="3875"/>
        </w:trPr>
        <w:tc>
          <w:tcPr>
            <w:tcW w:w="2538" w:type="dxa"/>
            <w:tcBorders>
              <w:top w:val="single" w:sz="4" w:space="0" w:color="auto"/>
              <w:left w:val="single" w:sz="12" w:space="0" w:color="auto"/>
              <w:bottom w:val="single" w:sz="4" w:space="0" w:color="auto"/>
              <w:right w:val="single" w:sz="4" w:space="0" w:color="auto"/>
            </w:tcBorders>
            <w:shd w:val="clear" w:color="auto" w:fill="B6E2E5"/>
          </w:tcPr>
          <w:p w14:paraId="1886D666" w14:textId="6C4337F0" w:rsidR="009B722D" w:rsidRPr="00A53E5C" w:rsidRDefault="009B722D" w:rsidP="009B722D">
            <w:pPr>
              <w:spacing w:after="0" w:line="240" w:lineRule="auto"/>
              <w:rPr>
                <w:b/>
                <w:sz w:val="18"/>
                <w:szCs w:val="19"/>
              </w:rPr>
            </w:pPr>
            <w:r w:rsidRPr="00A53E5C">
              <w:rPr>
                <w:b/>
                <w:sz w:val="18"/>
                <w:szCs w:val="19"/>
              </w:rPr>
              <w:t>Brainstorm</w:t>
            </w:r>
            <w:r w:rsidR="009764A2" w:rsidRPr="00A53E5C">
              <w:rPr>
                <w:b/>
                <w:sz w:val="18"/>
                <w:szCs w:val="19"/>
              </w:rPr>
              <w:t>:</w:t>
            </w:r>
            <w:r w:rsidR="009764A2" w:rsidRPr="00A53E5C">
              <w:rPr>
                <w:sz w:val="18"/>
                <w:szCs w:val="19"/>
              </w:rPr>
              <w:t xml:space="preserve"> (</w:t>
            </w:r>
            <w:r w:rsidRPr="00A53E5C">
              <w:rPr>
                <w:b/>
                <w:sz w:val="18"/>
                <w:szCs w:val="19"/>
              </w:rPr>
              <w:t>10 min)</w:t>
            </w:r>
          </w:p>
          <w:p w14:paraId="1886D667" w14:textId="77777777" w:rsidR="009B722D" w:rsidRPr="00A53E5C" w:rsidRDefault="009B722D" w:rsidP="009B722D">
            <w:pPr>
              <w:spacing w:after="0" w:line="240" w:lineRule="auto"/>
              <w:rPr>
                <w:sz w:val="18"/>
                <w:szCs w:val="19"/>
              </w:rPr>
            </w:pPr>
            <w:r w:rsidRPr="00A53E5C">
              <w:rPr>
                <w:sz w:val="18"/>
                <w:szCs w:val="19"/>
              </w:rPr>
              <w:t>Individually</w:t>
            </w:r>
            <w:r w:rsidRPr="00A53E5C">
              <w:rPr>
                <w:b/>
                <w:sz w:val="18"/>
                <w:szCs w:val="19"/>
              </w:rPr>
              <w:t xml:space="preserve"> </w:t>
            </w:r>
            <w:r w:rsidRPr="00A53E5C">
              <w:rPr>
                <w:sz w:val="18"/>
                <w:szCs w:val="19"/>
              </w:rPr>
              <w:t>brainstorm:</w:t>
            </w:r>
          </w:p>
          <w:p w14:paraId="1886D668" w14:textId="77777777" w:rsidR="009B722D" w:rsidRPr="00A53E5C" w:rsidRDefault="009B722D" w:rsidP="009B722D">
            <w:pPr>
              <w:numPr>
                <w:ilvl w:val="0"/>
                <w:numId w:val="34"/>
              </w:numPr>
              <w:spacing w:after="0" w:line="240" w:lineRule="auto"/>
              <w:ind w:left="237" w:hanging="237"/>
              <w:contextualSpacing/>
              <w:rPr>
                <w:i/>
                <w:sz w:val="18"/>
                <w:szCs w:val="19"/>
              </w:rPr>
            </w:pPr>
            <w:r w:rsidRPr="00A53E5C">
              <w:rPr>
                <w:i/>
                <w:sz w:val="18"/>
                <w:szCs w:val="19"/>
              </w:rPr>
              <w:t>What are the ideas, initiatives, tasks, or to-do’s that will address the issues impacting the network that we identified in the environmental analysis?</w:t>
            </w:r>
          </w:p>
          <w:p w14:paraId="1886D669" w14:textId="77777777" w:rsidR="009B722D" w:rsidRPr="00A53E5C" w:rsidRDefault="009B722D" w:rsidP="009B722D">
            <w:pPr>
              <w:numPr>
                <w:ilvl w:val="0"/>
                <w:numId w:val="34"/>
              </w:numPr>
              <w:spacing w:after="0" w:line="240" w:lineRule="auto"/>
              <w:ind w:left="237" w:hanging="237"/>
              <w:contextualSpacing/>
              <w:rPr>
                <w:sz w:val="18"/>
                <w:szCs w:val="19"/>
              </w:rPr>
            </w:pPr>
            <w:r w:rsidRPr="00A53E5C">
              <w:rPr>
                <w:sz w:val="18"/>
                <w:szCs w:val="19"/>
              </w:rPr>
              <w:t>Have each person compile a list of &gt;10 ideas.</w:t>
            </w:r>
          </w:p>
          <w:p w14:paraId="1886D66A" w14:textId="18BE80ED" w:rsidR="009B722D" w:rsidRPr="00A53E5C" w:rsidRDefault="009B722D" w:rsidP="009B722D">
            <w:pPr>
              <w:numPr>
                <w:ilvl w:val="0"/>
                <w:numId w:val="34"/>
              </w:numPr>
              <w:spacing w:after="0" w:line="240" w:lineRule="auto"/>
              <w:ind w:left="237" w:hanging="237"/>
              <w:contextualSpacing/>
              <w:rPr>
                <w:sz w:val="18"/>
                <w:szCs w:val="19"/>
              </w:rPr>
            </w:pPr>
            <w:r w:rsidRPr="00A53E5C">
              <w:rPr>
                <w:sz w:val="18"/>
                <w:szCs w:val="19"/>
              </w:rPr>
              <w:t xml:space="preserve">After giving time for brainstorming, have each person review his/her list and star the </w:t>
            </w:r>
            <w:r w:rsidR="0049606C">
              <w:rPr>
                <w:sz w:val="18"/>
                <w:szCs w:val="19"/>
              </w:rPr>
              <w:t>four-five</w:t>
            </w:r>
            <w:r w:rsidRPr="00A53E5C">
              <w:rPr>
                <w:sz w:val="18"/>
                <w:szCs w:val="19"/>
              </w:rPr>
              <w:t xml:space="preserve"> best ideas.</w:t>
            </w:r>
          </w:p>
        </w:tc>
        <w:tc>
          <w:tcPr>
            <w:tcW w:w="2266" w:type="dxa"/>
            <w:tcBorders>
              <w:top w:val="single" w:sz="4" w:space="0" w:color="auto"/>
              <w:left w:val="single" w:sz="4" w:space="0" w:color="auto"/>
              <w:bottom w:val="single" w:sz="4" w:space="0" w:color="auto"/>
              <w:right w:val="single" w:sz="4" w:space="0" w:color="auto"/>
            </w:tcBorders>
            <w:shd w:val="clear" w:color="auto" w:fill="B6E2E5"/>
          </w:tcPr>
          <w:p w14:paraId="1886D66B" w14:textId="64EA63DF" w:rsidR="009B722D" w:rsidRPr="00A53E5C" w:rsidRDefault="009B722D" w:rsidP="009B722D">
            <w:pPr>
              <w:spacing w:after="0" w:line="240" w:lineRule="auto"/>
              <w:rPr>
                <w:b/>
                <w:sz w:val="18"/>
                <w:szCs w:val="19"/>
              </w:rPr>
            </w:pPr>
            <w:r w:rsidRPr="00A53E5C">
              <w:rPr>
                <w:b/>
                <w:sz w:val="18"/>
                <w:szCs w:val="19"/>
              </w:rPr>
              <w:t>Data</w:t>
            </w:r>
            <w:r w:rsidR="009764A2" w:rsidRPr="00A53E5C">
              <w:rPr>
                <w:b/>
                <w:sz w:val="18"/>
                <w:szCs w:val="19"/>
              </w:rPr>
              <w:t>:</w:t>
            </w:r>
            <w:r w:rsidR="009764A2" w:rsidRPr="00A53E5C">
              <w:rPr>
                <w:sz w:val="18"/>
                <w:szCs w:val="19"/>
              </w:rPr>
              <w:t xml:space="preserve"> (</w:t>
            </w:r>
            <w:r w:rsidRPr="00A53E5C">
              <w:rPr>
                <w:b/>
                <w:sz w:val="18"/>
                <w:szCs w:val="19"/>
              </w:rPr>
              <w:t>15 min)</w:t>
            </w:r>
          </w:p>
          <w:p w14:paraId="1886D66C" w14:textId="77777777" w:rsidR="009B722D" w:rsidRPr="00A53E5C" w:rsidRDefault="009B722D" w:rsidP="009B722D">
            <w:pPr>
              <w:spacing w:after="0" w:line="240" w:lineRule="auto"/>
              <w:rPr>
                <w:sz w:val="18"/>
                <w:szCs w:val="19"/>
              </w:rPr>
            </w:pPr>
            <w:r w:rsidRPr="00A53E5C">
              <w:rPr>
                <w:sz w:val="18"/>
                <w:szCs w:val="19"/>
              </w:rPr>
              <w:t xml:space="preserve">Working in pairs: </w:t>
            </w:r>
          </w:p>
          <w:p w14:paraId="1886D66D" w14:textId="37E8D3CD" w:rsidR="009B722D" w:rsidRPr="00A53E5C" w:rsidRDefault="009B722D" w:rsidP="009B722D">
            <w:pPr>
              <w:numPr>
                <w:ilvl w:val="0"/>
                <w:numId w:val="35"/>
              </w:numPr>
              <w:spacing w:after="0" w:line="240" w:lineRule="auto"/>
              <w:ind w:left="242" w:hanging="180"/>
              <w:contextualSpacing/>
              <w:rPr>
                <w:sz w:val="18"/>
                <w:szCs w:val="19"/>
              </w:rPr>
            </w:pPr>
            <w:r w:rsidRPr="00A53E5C">
              <w:rPr>
                <w:sz w:val="18"/>
                <w:szCs w:val="19"/>
              </w:rPr>
              <w:t xml:space="preserve">Compare both lists and select the top </w:t>
            </w:r>
            <w:r w:rsidR="0049606C">
              <w:rPr>
                <w:sz w:val="18"/>
                <w:szCs w:val="19"/>
              </w:rPr>
              <w:t>five-six</w:t>
            </w:r>
            <w:r w:rsidRPr="00A53E5C">
              <w:rPr>
                <w:sz w:val="18"/>
                <w:szCs w:val="19"/>
              </w:rPr>
              <w:t xml:space="preserve"> ideas. (Note: Need 30-35 total data pieces, assumes </w:t>
            </w:r>
            <w:r w:rsidR="0049606C">
              <w:rPr>
                <w:sz w:val="18"/>
                <w:szCs w:val="19"/>
              </w:rPr>
              <w:t>six</w:t>
            </w:r>
            <w:r w:rsidRPr="00A53E5C">
              <w:rPr>
                <w:sz w:val="18"/>
                <w:szCs w:val="19"/>
              </w:rPr>
              <w:t xml:space="preserve"> pairs)</w:t>
            </w:r>
          </w:p>
          <w:p w14:paraId="1886D66E" w14:textId="7A1222E8" w:rsidR="009B722D" w:rsidRPr="00A53E5C" w:rsidRDefault="009B722D" w:rsidP="009B722D">
            <w:pPr>
              <w:numPr>
                <w:ilvl w:val="0"/>
                <w:numId w:val="35"/>
              </w:numPr>
              <w:spacing w:after="0" w:line="240" w:lineRule="auto"/>
              <w:ind w:left="242" w:hanging="180"/>
              <w:contextualSpacing/>
              <w:rPr>
                <w:sz w:val="18"/>
                <w:szCs w:val="19"/>
              </w:rPr>
            </w:pPr>
            <w:r w:rsidRPr="00A53E5C">
              <w:rPr>
                <w:sz w:val="18"/>
                <w:szCs w:val="19"/>
              </w:rPr>
              <w:t xml:space="preserve">Describe each idea using </w:t>
            </w:r>
            <w:r w:rsidR="0049606C">
              <w:rPr>
                <w:sz w:val="18"/>
                <w:szCs w:val="19"/>
              </w:rPr>
              <w:t>three-five</w:t>
            </w:r>
            <w:r w:rsidRPr="00A53E5C">
              <w:rPr>
                <w:sz w:val="18"/>
                <w:szCs w:val="19"/>
              </w:rPr>
              <w:t xml:space="preserve"> words. Write one idea per half-sheet of paper and post on </w:t>
            </w:r>
            <w:r w:rsidRPr="007079FB">
              <w:rPr>
                <w:noProof/>
                <w:sz w:val="18"/>
                <w:szCs w:val="19"/>
              </w:rPr>
              <w:t>wall</w:t>
            </w:r>
            <w:r w:rsidRPr="00A53E5C">
              <w:rPr>
                <w:sz w:val="18"/>
                <w:szCs w:val="19"/>
              </w:rPr>
              <w:t xml:space="preserve">, or use </w:t>
            </w:r>
            <w:r w:rsidRPr="007079FB">
              <w:rPr>
                <w:noProof/>
                <w:sz w:val="18"/>
                <w:szCs w:val="19"/>
              </w:rPr>
              <w:t>flip</w:t>
            </w:r>
            <w:r w:rsidRPr="00A53E5C">
              <w:rPr>
                <w:sz w:val="18"/>
                <w:szCs w:val="19"/>
              </w:rPr>
              <w:t xml:space="preserve"> chart to record ideas.</w:t>
            </w:r>
          </w:p>
        </w:tc>
        <w:tc>
          <w:tcPr>
            <w:tcW w:w="5167" w:type="dxa"/>
            <w:gridSpan w:val="2"/>
            <w:tcBorders>
              <w:top w:val="single" w:sz="4" w:space="0" w:color="auto"/>
              <w:left w:val="single" w:sz="4" w:space="0" w:color="auto"/>
              <w:bottom w:val="single" w:sz="4" w:space="0" w:color="auto"/>
              <w:right w:val="single" w:sz="4" w:space="0" w:color="auto"/>
            </w:tcBorders>
            <w:shd w:val="clear" w:color="auto" w:fill="B6E2E5" w:themeFill="accent3"/>
            <w:hideMark/>
          </w:tcPr>
          <w:p w14:paraId="1886D66F" w14:textId="341BA849" w:rsidR="009B722D" w:rsidRPr="00A53E5C" w:rsidRDefault="009B722D" w:rsidP="009B722D">
            <w:pPr>
              <w:spacing w:after="0" w:line="240" w:lineRule="auto"/>
              <w:rPr>
                <w:b/>
                <w:sz w:val="18"/>
                <w:szCs w:val="19"/>
              </w:rPr>
            </w:pPr>
            <w:r w:rsidRPr="00A53E5C">
              <w:rPr>
                <w:b/>
                <w:sz w:val="18"/>
                <w:szCs w:val="19"/>
              </w:rPr>
              <w:t>Organize</w:t>
            </w:r>
            <w:r w:rsidR="009764A2" w:rsidRPr="00A53E5C">
              <w:rPr>
                <w:b/>
                <w:sz w:val="18"/>
                <w:szCs w:val="19"/>
              </w:rPr>
              <w:t>:</w:t>
            </w:r>
            <w:r w:rsidR="009764A2" w:rsidRPr="00A53E5C">
              <w:rPr>
                <w:sz w:val="18"/>
                <w:szCs w:val="19"/>
              </w:rPr>
              <w:t xml:space="preserve"> (</w:t>
            </w:r>
            <w:r w:rsidRPr="00A53E5C">
              <w:rPr>
                <w:b/>
                <w:sz w:val="18"/>
                <w:szCs w:val="19"/>
              </w:rPr>
              <w:t>40 min)</w:t>
            </w:r>
          </w:p>
          <w:p w14:paraId="1886D670" w14:textId="501450AE" w:rsidR="009B722D" w:rsidRPr="00A53E5C" w:rsidRDefault="009B722D" w:rsidP="009B722D">
            <w:pPr>
              <w:spacing w:after="0" w:line="240" w:lineRule="auto"/>
              <w:rPr>
                <w:sz w:val="18"/>
                <w:szCs w:val="19"/>
              </w:rPr>
            </w:pPr>
            <w:r w:rsidRPr="00A53E5C">
              <w:rPr>
                <w:sz w:val="18"/>
                <w:szCs w:val="19"/>
              </w:rPr>
              <w:t xml:space="preserve">Working together as a large group, synthesize the data to identify key </w:t>
            </w:r>
            <w:r w:rsidR="00E84D34">
              <w:rPr>
                <w:sz w:val="18"/>
                <w:szCs w:val="19"/>
              </w:rPr>
              <w:t>lever</w:t>
            </w:r>
            <w:r w:rsidRPr="00A53E5C">
              <w:rPr>
                <w:sz w:val="18"/>
                <w:szCs w:val="19"/>
              </w:rPr>
              <w:t xml:space="preserve">age points and key </w:t>
            </w:r>
            <w:r w:rsidR="00E84D34">
              <w:rPr>
                <w:sz w:val="18"/>
                <w:szCs w:val="19"/>
              </w:rPr>
              <w:t>blocks</w:t>
            </w:r>
            <w:r w:rsidRPr="00A53E5C">
              <w:rPr>
                <w:sz w:val="18"/>
                <w:szCs w:val="19"/>
              </w:rPr>
              <w:t xml:space="preserve">. Another way to think of this is seeking consensus on strategic directions or objectives. </w:t>
            </w:r>
          </w:p>
          <w:p w14:paraId="1886D671" w14:textId="77777777" w:rsidR="009B722D" w:rsidRPr="00A53E5C" w:rsidRDefault="009B722D" w:rsidP="009B722D">
            <w:pPr>
              <w:numPr>
                <w:ilvl w:val="0"/>
                <w:numId w:val="36"/>
              </w:numPr>
              <w:spacing w:after="0" w:line="240" w:lineRule="auto"/>
              <w:rPr>
                <w:sz w:val="18"/>
                <w:szCs w:val="19"/>
              </w:rPr>
            </w:pPr>
            <w:r w:rsidRPr="00A53E5C">
              <w:rPr>
                <w:sz w:val="18"/>
                <w:szCs w:val="19"/>
              </w:rPr>
              <w:t xml:space="preserve">Cluster data into similar ideas. </w:t>
            </w:r>
            <w:r w:rsidRPr="00A53E5C">
              <w:rPr>
                <w:i/>
                <w:sz w:val="18"/>
                <w:szCs w:val="19"/>
              </w:rPr>
              <w:t>What is the common thread or strategic path being described by this data that moves the network from today’s reality to tomorrow’s vision?</w:t>
            </w:r>
          </w:p>
          <w:p w14:paraId="1886D672" w14:textId="77777777" w:rsidR="009B722D" w:rsidRPr="00A53E5C" w:rsidRDefault="009B722D" w:rsidP="009B722D">
            <w:pPr>
              <w:numPr>
                <w:ilvl w:val="0"/>
                <w:numId w:val="36"/>
              </w:numPr>
              <w:spacing w:after="0" w:line="240" w:lineRule="auto"/>
              <w:rPr>
                <w:sz w:val="18"/>
                <w:szCs w:val="19"/>
              </w:rPr>
            </w:pPr>
            <w:r w:rsidRPr="00A53E5C">
              <w:rPr>
                <w:sz w:val="18"/>
                <w:szCs w:val="19"/>
              </w:rPr>
              <w:t>Seek consensus on the key strategic directions or objectives by naming the clusters. For each cluster, ask,</w:t>
            </w:r>
            <w:r w:rsidRPr="00A53E5C">
              <w:rPr>
                <w:i/>
                <w:sz w:val="18"/>
                <w:szCs w:val="19"/>
              </w:rPr>
              <w:t xml:space="preserve"> “In this cluster, what is the title that best describes the strategic idea?</w:t>
            </w:r>
            <w:r w:rsidRPr="00A53E5C">
              <w:rPr>
                <w:sz w:val="18"/>
                <w:szCs w:val="19"/>
              </w:rPr>
              <w:t xml:space="preserve">”  </w:t>
            </w:r>
          </w:p>
          <w:p w14:paraId="1886D673" w14:textId="24D20A68" w:rsidR="009B722D" w:rsidRPr="00A53E5C" w:rsidRDefault="009B722D" w:rsidP="009B722D">
            <w:pPr>
              <w:numPr>
                <w:ilvl w:val="0"/>
                <w:numId w:val="37"/>
              </w:numPr>
              <w:spacing w:after="0" w:line="240" w:lineRule="auto"/>
              <w:rPr>
                <w:sz w:val="18"/>
                <w:szCs w:val="19"/>
              </w:rPr>
            </w:pPr>
            <w:r w:rsidRPr="00A53E5C">
              <w:rPr>
                <w:sz w:val="18"/>
                <w:szCs w:val="19"/>
              </w:rPr>
              <w:t xml:space="preserve">Titles should be descriptive and action oriented, </w:t>
            </w:r>
            <w:r w:rsidR="008E5B33">
              <w:rPr>
                <w:sz w:val="18"/>
                <w:szCs w:val="19"/>
              </w:rPr>
              <w:t>three-five</w:t>
            </w:r>
            <w:r w:rsidRPr="00A53E5C">
              <w:rPr>
                <w:sz w:val="18"/>
                <w:szCs w:val="19"/>
              </w:rPr>
              <w:t xml:space="preserve"> words: </w:t>
            </w:r>
            <w:r w:rsidRPr="00A53E5C">
              <w:rPr>
                <w:b/>
                <w:sz w:val="18"/>
                <w:szCs w:val="19"/>
              </w:rPr>
              <w:t>verb + adjective + noun</w:t>
            </w:r>
            <w:r w:rsidRPr="00A53E5C">
              <w:rPr>
                <w:sz w:val="18"/>
                <w:szCs w:val="19"/>
              </w:rPr>
              <w:t>. Examples: Improve Operating Efficiency, Provide Outstanding Customer Service, and Deliver Timely and Effective Care.</w:t>
            </w:r>
          </w:p>
          <w:p w14:paraId="1886D674" w14:textId="77777777" w:rsidR="009B722D" w:rsidRPr="00A53E5C" w:rsidRDefault="009B722D" w:rsidP="009B722D">
            <w:pPr>
              <w:numPr>
                <w:ilvl w:val="0"/>
                <w:numId w:val="37"/>
              </w:numPr>
              <w:spacing w:after="0" w:line="240" w:lineRule="auto"/>
              <w:rPr>
                <w:sz w:val="18"/>
                <w:szCs w:val="19"/>
              </w:rPr>
            </w:pPr>
            <w:r w:rsidRPr="00A53E5C">
              <w:rPr>
                <w:sz w:val="18"/>
                <w:szCs w:val="19"/>
              </w:rPr>
              <w:t>Write</w:t>
            </w:r>
            <w:r w:rsidR="007079FB">
              <w:rPr>
                <w:sz w:val="18"/>
                <w:szCs w:val="19"/>
              </w:rPr>
              <w:t xml:space="preserve"> a</w:t>
            </w:r>
            <w:r w:rsidRPr="00A53E5C">
              <w:rPr>
                <w:sz w:val="18"/>
                <w:szCs w:val="19"/>
              </w:rPr>
              <w:t xml:space="preserve"> </w:t>
            </w:r>
            <w:r w:rsidRPr="007079FB">
              <w:rPr>
                <w:noProof/>
                <w:sz w:val="18"/>
                <w:szCs w:val="19"/>
              </w:rPr>
              <w:t>strategic</w:t>
            </w:r>
            <w:r w:rsidRPr="00A53E5C">
              <w:rPr>
                <w:sz w:val="18"/>
                <w:szCs w:val="19"/>
              </w:rPr>
              <w:t xml:space="preserve"> objective title on a full sheet of green paper and place at</w:t>
            </w:r>
            <w:r w:rsidR="007079FB">
              <w:rPr>
                <w:sz w:val="18"/>
                <w:szCs w:val="19"/>
              </w:rPr>
              <w:t xml:space="preserve"> the</w:t>
            </w:r>
            <w:r w:rsidRPr="00A53E5C">
              <w:rPr>
                <w:sz w:val="18"/>
                <w:szCs w:val="19"/>
              </w:rPr>
              <w:t xml:space="preserve"> </w:t>
            </w:r>
            <w:r w:rsidRPr="007079FB">
              <w:rPr>
                <w:noProof/>
                <w:sz w:val="18"/>
                <w:szCs w:val="19"/>
              </w:rPr>
              <w:t>top</w:t>
            </w:r>
            <w:r w:rsidRPr="00A53E5C">
              <w:rPr>
                <w:sz w:val="18"/>
                <w:szCs w:val="19"/>
              </w:rPr>
              <w:t xml:space="preserve"> of</w:t>
            </w:r>
            <w:r w:rsidR="007079FB">
              <w:rPr>
                <w:sz w:val="18"/>
                <w:szCs w:val="19"/>
              </w:rPr>
              <w:t xml:space="preserve"> the</w:t>
            </w:r>
            <w:r w:rsidRPr="00A53E5C">
              <w:rPr>
                <w:sz w:val="18"/>
                <w:szCs w:val="19"/>
              </w:rPr>
              <w:t xml:space="preserve"> </w:t>
            </w:r>
            <w:r w:rsidRPr="007079FB">
              <w:rPr>
                <w:noProof/>
                <w:sz w:val="18"/>
                <w:szCs w:val="19"/>
              </w:rPr>
              <w:t>cluster</w:t>
            </w:r>
            <w:r w:rsidRPr="00A53E5C">
              <w:rPr>
                <w:sz w:val="18"/>
                <w:szCs w:val="19"/>
              </w:rPr>
              <w:t>.</w:t>
            </w:r>
          </w:p>
        </w:tc>
        <w:tc>
          <w:tcPr>
            <w:tcW w:w="4348" w:type="dxa"/>
            <w:tcBorders>
              <w:top w:val="single" w:sz="4" w:space="0" w:color="auto"/>
              <w:left w:val="single" w:sz="4" w:space="0" w:color="auto"/>
              <w:bottom w:val="single" w:sz="4" w:space="0" w:color="auto"/>
              <w:right w:val="single" w:sz="12" w:space="0" w:color="auto"/>
            </w:tcBorders>
            <w:shd w:val="clear" w:color="auto" w:fill="B6E2E5"/>
          </w:tcPr>
          <w:p w14:paraId="1886D675" w14:textId="506E6C2F" w:rsidR="009B722D" w:rsidRPr="00A53E5C" w:rsidRDefault="009B722D" w:rsidP="009B722D">
            <w:pPr>
              <w:spacing w:after="0" w:line="240" w:lineRule="auto"/>
              <w:rPr>
                <w:sz w:val="18"/>
                <w:szCs w:val="18"/>
              </w:rPr>
            </w:pPr>
            <w:r w:rsidRPr="00A53E5C">
              <w:rPr>
                <w:b/>
                <w:sz w:val="18"/>
                <w:szCs w:val="18"/>
              </w:rPr>
              <w:t>Name</w:t>
            </w:r>
            <w:r w:rsidR="009764A2" w:rsidRPr="00A53E5C">
              <w:rPr>
                <w:b/>
                <w:sz w:val="18"/>
                <w:szCs w:val="18"/>
              </w:rPr>
              <w:t xml:space="preserve">: </w:t>
            </w:r>
            <w:r w:rsidR="009764A2" w:rsidRPr="00A53E5C">
              <w:rPr>
                <w:sz w:val="18"/>
                <w:szCs w:val="18"/>
              </w:rPr>
              <w:t>(</w:t>
            </w:r>
            <w:r w:rsidRPr="00A53E5C">
              <w:rPr>
                <w:b/>
                <w:sz w:val="18"/>
                <w:szCs w:val="18"/>
              </w:rPr>
              <w:t>30 min</w:t>
            </w:r>
            <w:r w:rsidRPr="00A53E5C">
              <w:rPr>
                <w:sz w:val="18"/>
                <w:szCs w:val="18"/>
              </w:rPr>
              <w:t>)</w:t>
            </w:r>
          </w:p>
          <w:p w14:paraId="1886D676" w14:textId="23CAE564" w:rsidR="009B722D" w:rsidRPr="00A53E5C" w:rsidRDefault="009B722D" w:rsidP="009B722D">
            <w:pPr>
              <w:spacing w:after="0" w:line="240" w:lineRule="auto"/>
              <w:rPr>
                <w:sz w:val="18"/>
                <w:szCs w:val="18"/>
              </w:rPr>
            </w:pPr>
            <w:r w:rsidRPr="00A53E5C">
              <w:rPr>
                <w:sz w:val="18"/>
                <w:szCs w:val="18"/>
              </w:rPr>
              <w:t xml:space="preserve">The intent of this section is to prioritize the strategic objectives and set commitment (strategic objectives = titles agreed upon in the Organize step). </w:t>
            </w:r>
          </w:p>
          <w:p w14:paraId="1886D677" w14:textId="40BE7B97" w:rsidR="009B722D" w:rsidRPr="00A53E5C" w:rsidRDefault="009B722D" w:rsidP="009B722D">
            <w:pPr>
              <w:numPr>
                <w:ilvl w:val="0"/>
                <w:numId w:val="38"/>
              </w:numPr>
              <w:spacing w:after="0" w:line="240" w:lineRule="auto"/>
              <w:ind w:left="242" w:hanging="180"/>
              <w:contextualSpacing/>
              <w:rPr>
                <w:sz w:val="18"/>
                <w:szCs w:val="18"/>
              </w:rPr>
            </w:pPr>
            <w:r w:rsidRPr="00A53E5C">
              <w:rPr>
                <w:sz w:val="18"/>
                <w:szCs w:val="18"/>
              </w:rPr>
              <w:t xml:space="preserve">Read the titles across and </w:t>
            </w:r>
            <w:r w:rsidR="00585C61" w:rsidRPr="00A53E5C">
              <w:rPr>
                <w:sz w:val="18"/>
                <w:szCs w:val="18"/>
              </w:rPr>
              <w:t>refer</w:t>
            </w:r>
            <w:r w:rsidRPr="00A53E5C">
              <w:rPr>
                <w:sz w:val="18"/>
                <w:szCs w:val="18"/>
              </w:rPr>
              <w:t xml:space="preserve"> to the overall planning question: </w:t>
            </w:r>
            <w:r w:rsidRPr="00A53E5C">
              <w:rPr>
                <w:i/>
                <w:sz w:val="18"/>
                <w:szCs w:val="18"/>
              </w:rPr>
              <w:t>(TITLEs) are our key strategic objectives that will guide this network toward its vision.</w:t>
            </w:r>
          </w:p>
          <w:p w14:paraId="1886D678" w14:textId="77777777" w:rsidR="009B722D" w:rsidRPr="00A53E5C" w:rsidRDefault="009B722D" w:rsidP="009B722D">
            <w:pPr>
              <w:spacing w:after="0" w:line="240" w:lineRule="auto"/>
              <w:rPr>
                <w:sz w:val="18"/>
                <w:szCs w:val="18"/>
              </w:rPr>
            </w:pPr>
          </w:p>
          <w:p w14:paraId="1886D679" w14:textId="77777777" w:rsidR="009B722D" w:rsidRPr="00A53E5C" w:rsidRDefault="009B722D" w:rsidP="009B722D">
            <w:pPr>
              <w:spacing w:after="0" w:line="240" w:lineRule="auto"/>
              <w:rPr>
                <w:sz w:val="18"/>
                <w:szCs w:val="18"/>
              </w:rPr>
            </w:pPr>
            <w:r w:rsidRPr="00A53E5C">
              <w:rPr>
                <w:sz w:val="18"/>
                <w:szCs w:val="18"/>
              </w:rPr>
              <w:t>Ask participants:</w:t>
            </w:r>
          </w:p>
          <w:p w14:paraId="1886D67A" w14:textId="77777777" w:rsidR="009B722D" w:rsidRPr="00A53E5C" w:rsidRDefault="009B722D" w:rsidP="009B722D">
            <w:pPr>
              <w:numPr>
                <w:ilvl w:val="0"/>
                <w:numId w:val="38"/>
              </w:numPr>
              <w:spacing w:after="0" w:line="240" w:lineRule="auto"/>
              <w:ind w:left="242" w:hanging="180"/>
              <w:contextualSpacing/>
              <w:rPr>
                <w:i/>
                <w:sz w:val="18"/>
                <w:szCs w:val="18"/>
              </w:rPr>
            </w:pPr>
            <w:r w:rsidRPr="00A53E5C">
              <w:rPr>
                <w:i/>
                <w:sz w:val="18"/>
                <w:szCs w:val="18"/>
              </w:rPr>
              <w:t xml:space="preserve">How do these strategic objectives align with our network’s mission? </w:t>
            </w:r>
          </w:p>
          <w:p w14:paraId="1886D67B" w14:textId="77777777" w:rsidR="009B722D" w:rsidRPr="00A53E5C" w:rsidRDefault="009B722D" w:rsidP="009B722D">
            <w:pPr>
              <w:numPr>
                <w:ilvl w:val="0"/>
                <w:numId w:val="38"/>
              </w:numPr>
              <w:spacing w:after="0" w:line="240" w:lineRule="auto"/>
              <w:ind w:left="242" w:hanging="180"/>
              <w:contextualSpacing/>
              <w:rPr>
                <w:i/>
                <w:sz w:val="18"/>
                <w:szCs w:val="18"/>
              </w:rPr>
            </w:pPr>
            <w:r w:rsidRPr="00A53E5C">
              <w:rPr>
                <w:i/>
                <w:sz w:val="18"/>
                <w:szCs w:val="18"/>
              </w:rPr>
              <w:t>Which of these strategic objectives are critical to our network’s sustained success?</w:t>
            </w:r>
          </w:p>
          <w:p w14:paraId="1886D67C" w14:textId="77777777" w:rsidR="009B722D" w:rsidRPr="00A53E5C" w:rsidRDefault="009B722D" w:rsidP="009B722D">
            <w:pPr>
              <w:numPr>
                <w:ilvl w:val="0"/>
                <w:numId w:val="38"/>
              </w:numPr>
              <w:spacing w:after="0" w:line="240" w:lineRule="auto"/>
              <w:ind w:left="242" w:hanging="180"/>
              <w:contextualSpacing/>
              <w:rPr>
                <w:i/>
                <w:sz w:val="18"/>
                <w:szCs w:val="18"/>
              </w:rPr>
            </w:pPr>
            <w:r w:rsidRPr="00A53E5C">
              <w:rPr>
                <w:i/>
                <w:sz w:val="18"/>
                <w:szCs w:val="18"/>
              </w:rPr>
              <w:t>Which will take more focus and dedication of us as members?</w:t>
            </w:r>
          </w:p>
          <w:p w14:paraId="1886D67D" w14:textId="77777777" w:rsidR="009B722D" w:rsidRPr="00A53E5C" w:rsidRDefault="009B722D" w:rsidP="009B722D">
            <w:pPr>
              <w:numPr>
                <w:ilvl w:val="0"/>
                <w:numId w:val="38"/>
              </w:numPr>
              <w:spacing w:after="0" w:line="240" w:lineRule="auto"/>
              <w:ind w:left="242" w:hanging="180"/>
              <w:contextualSpacing/>
              <w:rPr>
                <w:i/>
                <w:sz w:val="18"/>
                <w:szCs w:val="18"/>
              </w:rPr>
            </w:pPr>
            <w:r w:rsidRPr="00A53E5C">
              <w:rPr>
                <w:i/>
                <w:sz w:val="18"/>
                <w:szCs w:val="18"/>
              </w:rPr>
              <w:t>How will we as network leaders be involved in promoting and communicating these strategic objectives?</w:t>
            </w:r>
          </w:p>
        </w:tc>
      </w:tr>
      <w:tr w:rsidR="009B722D" w:rsidRPr="009B722D" w14:paraId="1886D681" w14:textId="77777777" w:rsidTr="00A53E5C">
        <w:trPr>
          <w:trHeight w:val="662"/>
        </w:trPr>
        <w:tc>
          <w:tcPr>
            <w:tcW w:w="14319" w:type="dxa"/>
            <w:gridSpan w:val="5"/>
            <w:tcBorders>
              <w:top w:val="single" w:sz="4" w:space="0" w:color="auto"/>
              <w:left w:val="single" w:sz="12" w:space="0" w:color="auto"/>
              <w:bottom w:val="single" w:sz="4" w:space="0" w:color="auto"/>
              <w:right w:val="single" w:sz="12" w:space="0" w:color="auto"/>
            </w:tcBorders>
            <w:shd w:val="clear" w:color="auto" w:fill="auto"/>
            <w:hideMark/>
          </w:tcPr>
          <w:p w14:paraId="1886D67F" w14:textId="77777777" w:rsidR="009B722D" w:rsidRPr="00A53E5C" w:rsidRDefault="009B722D" w:rsidP="009B722D">
            <w:pPr>
              <w:spacing w:after="0" w:line="240" w:lineRule="auto"/>
              <w:rPr>
                <w:b/>
                <w:sz w:val="18"/>
                <w:szCs w:val="19"/>
              </w:rPr>
            </w:pPr>
            <w:r w:rsidRPr="00A53E5C">
              <w:rPr>
                <w:b/>
                <w:sz w:val="18"/>
                <w:szCs w:val="19"/>
              </w:rPr>
              <w:t>Begin to review the strategic objectives:</w:t>
            </w:r>
          </w:p>
          <w:p w14:paraId="1886D680" w14:textId="7A680DAE" w:rsidR="009B722D" w:rsidRPr="00A53E5C" w:rsidRDefault="009B722D" w:rsidP="009B722D">
            <w:pPr>
              <w:spacing w:after="0" w:line="240" w:lineRule="auto"/>
              <w:rPr>
                <w:sz w:val="18"/>
                <w:szCs w:val="19"/>
              </w:rPr>
            </w:pPr>
            <w:r w:rsidRPr="00A53E5C">
              <w:rPr>
                <w:sz w:val="18"/>
                <w:szCs w:val="19"/>
              </w:rPr>
              <w:t xml:space="preserve">Next Step: Double check for SMART objectives and revise as needed. Begin considering the key initiatives that the network can undertake for each strategic objective. Transition to assessing the objectives’ alignment with </w:t>
            </w:r>
            <w:r w:rsidR="00585C61">
              <w:rPr>
                <w:sz w:val="18"/>
                <w:szCs w:val="19"/>
              </w:rPr>
              <w:t xml:space="preserve">the </w:t>
            </w:r>
            <w:r w:rsidRPr="00A53E5C">
              <w:rPr>
                <w:sz w:val="18"/>
                <w:szCs w:val="19"/>
              </w:rPr>
              <w:t>vision and mission.</w:t>
            </w:r>
          </w:p>
        </w:tc>
      </w:tr>
    </w:tbl>
    <w:p w14:paraId="6285547E" w14:textId="77777777" w:rsidR="00FD70DD" w:rsidRDefault="00FD70DD" w:rsidP="00FD70DD">
      <w:pPr>
        <w:spacing w:after="0"/>
      </w:pPr>
    </w:p>
    <w:p w14:paraId="68E0A582" w14:textId="3007598A" w:rsidR="00DA6E41" w:rsidRDefault="002334C2" w:rsidP="002E6067">
      <w:pPr>
        <w:pStyle w:val="Heading2"/>
        <w:numPr>
          <w:ilvl w:val="0"/>
          <w:numId w:val="54"/>
        </w:numPr>
      </w:pPr>
      <w:bookmarkStart w:id="40" w:name="_Toc490571661"/>
      <w:r w:rsidRPr="009B722D">
        <w:lastRenderedPageBreak/>
        <w:t xml:space="preserve">Strategic Objectives </w:t>
      </w:r>
      <w:r w:rsidR="00DA6E41">
        <w:t>Check – In</w:t>
      </w:r>
      <w:r w:rsidR="000939FC">
        <w:t xml:space="preserve"> Discussion</w:t>
      </w:r>
      <w:bookmarkEnd w:id="40"/>
    </w:p>
    <w:p w14:paraId="265FD386" w14:textId="7F865432" w:rsidR="002334C2" w:rsidRPr="009D18E0" w:rsidRDefault="00DA6E41" w:rsidP="005A164D">
      <w:r w:rsidRPr="005A164D">
        <w:rPr>
          <w:b/>
        </w:rPr>
        <w:t xml:space="preserve">Facilitation Guide: </w:t>
      </w:r>
      <w:r w:rsidR="002E6067" w:rsidRPr="005A164D">
        <w:rPr>
          <w:b/>
        </w:rPr>
        <w:t>60</w:t>
      </w:r>
      <w:r w:rsidR="00EE7040">
        <w:rPr>
          <w:b/>
        </w:rPr>
        <w:t xml:space="preserve"> </w:t>
      </w:r>
      <w:r w:rsidR="002334C2" w:rsidRPr="005A164D">
        <w:rPr>
          <w:b/>
        </w:rPr>
        <w:t xml:space="preserve">Minute </w:t>
      </w:r>
      <w:r w:rsidR="00FD70DD" w:rsidRPr="005A164D">
        <w:rPr>
          <w:b/>
        </w:rPr>
        <w:t>Discussion</w:t>
      </w:r>
    </w:p>
    <w:tbl>
      <w:tblPr>
        <w:tblW w:w="1431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8789"/>
      </w:tblGrid>
      <w:tr w:rsidR="008A2780" w:rsidRPr="009B722D" w14:paraId="38D718F8" w14:textId="77777777" w:rsidTr="005A164D">
        <w:trPr>
          <w:trHeight w:val="608"/>
        </w:trPr>
        <w:tc>
          <w:tcPr>
            <w:tcW w:w="5530" w:type="dxa"/>
            <w:tcBorders>
              <w:top w:val="single" w:sz="12" w:space="0" w:color="auto"/>
              <w:left w:val="single" w:sz="12" w:space="0" w:color="auto"/>
              <w:bottom w:val="single" w:sz="4" w:space="0" w:color="auto"/>
              <w:right w:val="single" w:sz="4" w:space="0" w:color="auto"/>
            </w:tcBorders>
            <w:shd w:val="clear" w:color="auto" w:fill="B6E2E5" w:themeFill="accent3"/>
            <w:hideMark/>
          </w:tcPr>
          <w:p w14:paraId="6B02982E" w14:textId="57084CAB" w:rsidR="008A2780" w:rsidRPr="00A53E5C" w:rsidRDefault="008A2780" w:rsidP="000C3BDB">
            <w:pPr>
              <w:spacing w:after="0" w:line="240" w:lineRule="auto"/>
              <w:rPr>
                <w:sz w:val="18"/>
                <w:szCs w:val="19"/>
              </w:rPr>
            </w:pPr>
            <w:r w:rsidRPr="00A53E5C">
              <w:rPr>
                <w:b/>
                <w:sz w:val="18"/>
                <w:szCs w:val="19"/>
              </w:rPr>
              <w:t>Rational Objective</w:t>
            </w:r>
            <w:r w:rsidRPr="00A53E5C">
              <w:rPr>
                <w:sz w:val="18"/>
                <w:szCs w:val="19"/>
              </w:rPr>
              <w:t xml:space="preserve">: Reach group consensus on strategic objectives that address </w:t>
            </w:r>
            <w:r w:rsidR="00E84D34">
              <w:rPr>
                <w:sz w:val="18"/>
                <w:szCs w:val="19"/>
              </w:rPr>
              <w:t>lever</w:t>
            </w:r>
            <w:r w:rsidR="008A088B" w:rsidRPr="00A53E5C">
              <w:rPr>
                <w:sz w:val="18"/>
                <w:szCs w:val="19"/>
              </w:rPr>
              <w:t xml:space="preserve">s </w:t>
            </w:r>
            <w:r w:rsidRPr="00A53E5C">
              <w:rPr>
                <w:sz w:val="18"/>
                <w:szCs w:val="19"/>
              </w:rPr>
              <w:t xml:space="preserve">and </w:t>
            </w:r>
            <w:r w:rsidR="00E84D34">
              <w:rPr>
                <w:sz w:val="18"/>
                <w:szCs w:val="19"/>
              </w:rPr>
              <w:t>blocks</w:t>
            </w:r>
            <w:r w:rsidR="008A088B" w:rsidRPr="00A53E5C">
              <w:rPr>
                <w:sz w:val="18"/>
                <w:szCs w:val="19"/>
              </w:rPr>
              <w:t xml:space="preserve"> </w:t>
            </w:r>
            <w:r w:rsidRPr="00A53E5C">
              <w:rPr>
                <w:sz w:val="18"/>
                <w:szCs w:val="19"/>
              </w:rPr>
              <w:t>and that will move the network toward its vision</w:t>
            </w:r>
            <w:r w:rsidR="008D43C1">
              <w:rPr>
                <w:sz w:val="18"/>
                <w:szCs w:val="19"/>
              </w:rPr>
              <w:t xml:space="preserve"> and project goals</w:t>
            </w:r>
            <w:r w:rsidRPr="00A53E5C">
              <w:rPr>
                <w:sz w:val="18"/>
                <w:szCs w:val="19"/>
              </w:rPr>
              <w:t>.</w:t>
            </w:r>
          </w:p>
        </w:tc>
        <w:tc>
          <w:tcPr>
            <w:tcW w:w="8789" w:type="dxa"/>
            <w:tcBorders>
              <w:top w:val="single" w:sz="12" w:space="0" w:color="auto"/>
              <w:left w:val="single" w:sz="4" w:space="0" w:color="auto"/>
              <w:bottom w:val="single" w:sz="4" w:space="0" w:color="auto"/>
              <w:right w:val="single" w:sz="12" w:space="0" w:color="auto"/>
            </w:tcBorders>
            <w:shd w:val="clear" w:color="auto" w:fill="B6E2E5" w:themeFill="accent3"/>
            <w:hideMark/>
          </w:tcPr>
          <w:p w14:paraId="5D950469" w14:textId="4C15EB81" w:rsidR="008A2780" w:rsidRPr="00A53E5C" w:rsidRDefault="008A2780" w:rsidP="000C3BDB">
            <w:pPr>
              <w:spacing w:after="0" w:line="240" w:lineRule="auto"/>
              <w:rPr>
                <w:sz w:val="18"/>
                <w:szCs w:val="19"/>
              </w:rPr>
            </w:pPr>
            <w:r w:rsidRPr="00A53E5C">
              <w:rPr>
                <w:b/>
                <w:sz w:val="18"/>
                <w:szCs w:val="19"/>
              </w:rPr>
              <w:t>Experiential Objective</w:t>
            </w:r>
            <w:r w:rsidRPr="00A53E5C">
              <w:rPr>
                <w:sz w:val="18"/>
                <w:szCs w:val="19"/>
              </w:rPr>
              <w:t xml:space="preserve">: Agree that the identified strategic objectives are doable and will provide guidance to the organization over the coming </w:t>
            </w:r>
            <w:r w:rsidR="008A088B">
              <w:rPr>
                <w:sz w:val="18"/>
                <w:szCs w:val="19"/>
              </w:rPr>
              <w:t>two-to-three</w:t>
            </w:r>
            <w:r w:rsidRPr="00A53E5C">
              <w:rPr>
                <w:sz w:val="18"/>
                <w:szCs w:val="19"/>
              </w:rPr>
              <w:t xml:space="preserve"> years.</w:t>
            </w:r>
          </w:p>
        </w:tc>
      </w:tr>
      <w:tr w:rsidR="008A2780" w:rsidRPr="009B722D" w14:paraId="3F1129DE" w14:textId="77777777" w:rsidTr="000C3BDB">
        <w:trPr>
          <w:trHeight w:val="580"/>
        </w:trPr>
        <w:tc>
          <w:tcPr>
            <w:tcW w:w="14319" w:type="dxa"/>
            <w:gridSpan w:val="2"/>
            <w:tcBorders>
              <w:top w:val="single" w:sz="4" w:space="0" w:color="auto"/>
              <w:left w:val="single" w:sz="12" w:space="0" w:color="auto"/>
              <w:bottom w:val="single" w:sz="4" w:space="0" w:color="auto"/>
              <w:right w:val="single" w:sz="12" w:space="0" w:color="auto"/>
            </w:tcBorders>
            <w:shd w:val="clear" w:color="auto" w:fill="auto"/>
            <w:vAlign w:val="center"/>
            <w:hideMark/>
          </w:tcPr>
          <w:p w14:paraId="2EE5C05B" w14:textId="7FF88D8D" w:rsidR="008A2780" w:rsidRPr="00A53E5C" w:rsidRDefault="008A2780" w:rsidP="000C3BDB">
            <w:pPr>
              <w:spacing w:after="0" w:line="240" w:lineRule="auto"/>
              <w:rPr>
                <w:b/>
                <w:sz w:val="18"/>
                <w:szCs w:val="19"/>
              </w:rPr>
            </w:pPr>
            <w:r w:rsidRPr="00A53E5C">
              <w:rPr>
                <w:b/>
                <w:sz w:val="18"/>
                <w:szCs w:val="19"/>
              </w:rPr>
              <w:t xml:space="preserve">Setup and Materials:  </w:t>
            </w:r>
            <w:r w:rsidR="00F94860" w:rsidRPr="00F94860">
              <w:rPr>
                <w:sz w:val="18"/>
                <w:szCs w:val="19"/>
              </w:rPr>
              <w:t xml:space="preserve">Prominently display </w:t>
            </w:r>
            <w:r w:rsidR="00FD64D6">
              <w:rPr>
                <w:sz w:val="18"/>
                <w:szCs w:val="19"/>
              </w:rPr>
              <w:t>a re</w:t>
            </w:r>
            <w:r w:rsidR="007912EE">
              <w:rPr>
                <w:sz w:val="18"/>
                <w:szCs w:val="19"/>
              </w:rPr>
              <w:t>-</w:t>
            </w:r>
            <w:r w:rsidR="00FD64D6">
              <w:rPr>
                <w:sz w:val="18"/>
                <w:szCs w:val="19"/>
              </w:rPr>
              <w:t xml:space="preserve">creation of the </w:t>
            </w:r>
            <w:r w:rsidR="003A5419">
              <w:rPr>
                <w:sz w:val="18"/>
                <w:szCs w:val="19"/>
              </w:rPr>
              <w:t xml:space="preserve">“Strategic Objectives </w:t>
            </w:r>
            <w:r w:rsidR="008A088B">
              <w:rPr>
                <w:sz w:val="18"/>
                <w:szCs w:val="19"/>
              </w:rPr>
              <w:t>Check-</w:t>
            </w:r>
            <w:r w:rsidR="003A5419">
              <w:rPr>
                <w:sz w:val="18"/>
                <w:szCs w:val="19"/>
              </w:rPr>
              <w:t>In Chart”</w:t>
            </w:r>
            <w:r w:rsidR="00FD64D6">
              <w:rPr>
                <w:sz w:val="18"/>
                <w:szCs w:val="19"/>
              </w:rPr>
              <w:t xml:space="preserve"> and/</w:t>
            </w:r>
            <w:r w:rsidR="00F94860" w:rsidRPr="00F94860">
              <w:rPr>
                <w:sz w:val="18"/>
                <w:szCs w:val="19"/>
              </w:rPr>
              <w:t xml:space="preserve">or </w:t>
            </w:r>
            <w:r w:rsidR="00D61A2F" w:rsidRPr="00F94860">
              <w:rPr>
                <w:sz w:val="18"/>
                <w:szCs w:val="19"/>
              </w:rPr>
              <w:t xml:space="preserve">provide </w:t>
            </w:r>
            <w:r w:rsidR="00D61A2F">
              <w:rPr>
                <w:sz w:val="18"/>
                <w:szCs w:val="19"/>
              </w:rPr>
              <w:t>a</w:t>
            </w:r>
            <w:r w:rsidR="00FD64D6">
              <w:rPr>
                <w:sz w:val="18"/>
                <w:szCs w:val="19"/>
              </w:rPr>
              <w:t xml:space="preserve"> personal copy</w:t>
            </w:r>
            <w:r w:rsidR="00F94860">
              <w:rPr>
                <w:sz w:val="18"/>
                <w:szCs w:val="19"/>
              </w:rPr>
              <w:t>.</w:t>
            </w:r>
            <w:r w:rsidR="002E6067">
              <w:rPr>
                <w:sz w:val="18"/>
                <w:szCs w:val="19"/>
              </w:rPr>
              <w:t xml:space="preserve"> </w:t>
            </w:r>
          </w:p>
        </w:tc>
      </w:tr>
      <w:tr w:rsidR="008A2780" w:rsidRPr="009B722D" w14:paraId="18101B3C" w14:textId="77777777" w:rsidTr="005A164D">
        <w:trPr>
          <w:trHeight w:val="364"/>
        </w:trPr>
        <w:tc>
          <w:tcPr>
            <w:tcW w:w="14319" w:type="dxa"/>
            <w:gridSpan w:val="2"/>
            <w:tcBorders>
              <w:top w:val="single" w:sz="4" w:space="0" w:color="auto"/>
              <w:left w:val="single" w:sz="12" w:space="0" w:color="auto"/>
              <w:bottom w:val="single" w:sz="4" w:space="0" w:color="auto"/>
              <w:right w:val="single" w:sz="12" w:space="0" w:color="auto"/>
            </w:tcBorders>
            <w:shd w:val="clear" w:color="auto" w:fill="B6E2E5" w:themeFill="accent3"/>
            <w:vAlign w:val="center"/>
            <w:hideMark/>
          </w:tcPr>
          <w:p w14:paraId="107FF614" w14:textId="3FB60D23" w:rsidR="008A2780" w:rsidRPr="00A53E5C" w:rsidRDefault="008A2780" w:rsidP="000C3BDB">
            <w:pPr>
              <w:spacing w:after="0" w:line="240" w:lineRule="auto"/>
              <w:rPr>
                <w:b/>
                <w:sz w:val="18"/>
                <w:szCs w:val="19"/>
              </w:rPr>
            </w:pPr>
            <w:r w:rsidRPr="00A53E5C">
              <w:rPr>
                <w:b/>
                <w:sz w:val="18"/>
                <w:szCs w:val="19"/>
              </w:rPr>
              <w:t xml:space="preserve">Pre-Requisite: </w:t>
            </w:r>
            <w:r w:rsidRPr="00A53E5C">
              <w:rPr>
                <w:sz w:val="18"/>
                <w:szCs w:val="19"/>
              </w:rPr>
              <w:t xml:space="preserve">Completed environmental analysis with established priorities of underlying </w:t>
            </w:r>
            <w:r w:rsidR="00E84D34">
              <w:rPr>
                <w:sz w:val="18"/>
                <w:szCs w:val="19"/>
              </w:rPr>
              <w:t>lever</w:t>
            </w:r>
            <w:r w:rsidR="008A088B" w:rsidRPr="00A53E5C">
              <w:rPr>
                <w:sz w:val="18"/>
                <w:szCs w:val="19"/>
              </w:rPr>
              <w:t xml:space="preserve">s </w:t>
            </w:r>
            <w:r w:rsidRPr="00A53E5C">
              <w:rPr>
                <w:sz w:val="18"/>
                <w:szCs w:val="19"/>
              </w:rPr>
              <w:t xml:space="preserve">and </w:t>
            </w:r>
            <w:r w:rsidR="00E84D34">
              <w:rPr>
                <w:sz w:val="18"/>
                <w:szCs w:val="19"/>
              </w:rPr>
              <w:t>blocks</w:t>
            </w:r>
            <w:r w:rsidRPr="00A53E5C">
              <w:rPr>
                <w:sz w:val="18"/>
                <w:szCs w:val="19"/>
              </w:rPr>
              <w:t xml:space="preserve">. </w:t>
            </w:r>
          </w:p>
        </w:tc>
      </w:tr>
      <w:tr w:rsidR="008A2780" w:rsidRPr="009B722D" w14:paraId="1911E0C0" w14:textId="77777777" w:rsidTr="000C3BDB">
        <w:trPr>
          <w:trHeight w:val="826"/>
        </w:trPr>
        <w:tc>
          <w:tcPr>
            <w:tcW w:w="14319" w:type="dxa"/>
            <w:gridSpan w:val="2"/>
            <w:tcBorders>
              <w:top w:val="single" w:sz="4" w:space="0" w:color="auto"/>
              <w:left w:val="single" w:sz="12" w:space="0" w:color="auto"/>
              <w:bottom w:val="single" w:sz="4" w:space="0" w:color="auto"/>
              <w:right w:val="single" w:sz="12" w:space="0" w:color="auto"/>
            </w:tcBorders>
            <w:shd w:val="clear" w:color="auto" w:fill="auto"/>
            <w:hideMark/>
          </w:tcPr>
          <w:p w14:paraId="31384C70" w14:textId="18200D69" w:rsidR="00F94860" w:rsidRDefault="008A2780" w:rsidP="006220A7">
            <w:pPr>
              <w:kinsoku w:val="0"/>
              <w:overflowPunct w:val="0"/>
              <w:spacing w:after="0" w:line="240" w:lineRule="auto"/>
              <w:textAlignment w:val="baseline"/>
              <w:rPr>
                <w:i/>
                <w:sz w:val="18"/>
                <w:szCs w:val="19"/>
              </w:rPr>
            </w:pPr>
            <w:r w:rsidRPr="00A53E5C">
              <w:rPr>
                <w:b/>
                <w:sz w:val="18"/>
                <w:szCs w:val="19"/>
              </w:rPr>
              <w:t>Opening:</w:t>
            </w:r>
            <w:r w:rsidRPr="00A53E5C">
              <w:rPr>
                <w:sz w:val="18"/>
                <w:szCs w:val="19"/>
              </w:rPr>
              <w:t xml:space="preserve">  </w:t>
            </w:r>
            <w:r w:rsidRPr="00A53E5C">
              <w:rPr>
                <w:i/>
                <w:sz w:val="18"/>
                <w:szCs w:val="19"/>
              </w:rPr>
              <w:t xml:space="preserve">Together, we will be considering, </w:t>
            </w:r>
            <w:r w:rsidRPr="00A53E5C">
              <w:rPr>
                <w:b/>
                <w:i/>
                <w:sz w:val="18"/>
                <w:szCs w:val="19"/>
              </w:rPr>
              <w:t>“What are the key strategic objectives that will guide this organization from today’s reality toward tomorrow’s vision</w:t>
            </w:r>
            <w:r w:rsidR="00801BC2">
              <w:rPr>
                <w:b/>
                <w:i/>
                <w:sz w:val="18"/>
                <w:szCs w:val="19"/>
              </w:rPr>
              <w:t xml:space="preserve"> and meet the grant goals</w:t>
            </w:r>
            <w:r w:rsidRPr="00A53E5C">
              <w:rPr>
                <w:b/>
                <w:i/>
                <w:sz w:val="18"/>
                <w:szCs w:val="19"/>
              </w:rPr>
              <w:t xml:space="preserve">?” </w:t>
            </w:r>
            <w:r w:rsidRPr="00A53E5C">
              <w:rPr>
                <w:i/>
                <w:sz w:val="18"/>
                <w:szCs w:val="19"/>
              </w:rPr>
              <w:t>We ha</w:t>
            </w:r>
            <w:r w:rsidR="00F94860">
              <w:rPr>
                <w:i/>
                <w:sz w:val="18"/>
                <w:szCs w:val="19"/>
              </w:rPr>
              <w:t>ve agreed on our network vision and grant goals. We have</w:t>
            </w:r>
            <w:r w:rsidRPr="00A53E5C">
              <w:rPr>
                <w:i/>
                <w:sz w:val="18"/>
                <w:szCs w:val="19"/>
              </w:rPr>
              <w:t xml:space="preserve"> identified the key </w:t>
            </w:r>
            <w:r w:rsidR="00E84D34">
              <w:rPr>
                <w:i/>
                <w:sz w:val="18"/>
                <w:szCs w:val="19"/>
              </w:rPr>
              <w:t>lever</w:t>
            </w:r>
            <w:r w:rsidR="008A088B" w:rsidRPr="00A53E5C">
              <w:rPr>
                <w:i/>
                <w:sz w:val="18"/>
                <w:szCs w:val="19"/>
              </w:rPr>
              <w:t xml:space="preserve">s </w:t>
            </w:r>
            <w:r w:rsidRPr="00A53E5C">
              <w:rPr>
                <w:i/>
                <w:sz w:val="18"/>
                <w:szCs w:val="19"/>
              </w:rPr>
              <w:t xml:space="preserve">and </w:t>
            </w:r>
            <w:r w:rsidR="00E84D34">
              <w:rPr>
                <w:i/>
                <w:sz w:val="18"/>
                <w:szCs w:val="19"/>
              </w:rPr>
              <w:t>blocks</w:t>
            </w:r>
            <w:r w:rsidR="008A088B" w:rsidRPr="00A53E5C">
              <w:rPr>
                <w:i/>
                <w:sz w:val="18"/>
                <w:szCs w:val="19"/>
              </w:rPr>
              <w:t xml:space="preserve"> </w:t>
            </w:r>
            <w:r w:rsidRPr="00A53E5C">
              <w:rPr>
                <w:i/>
                <w:sz w:val="18"/>
                <w:szCs w:val="19"/>
              </w:rPr>
              <w:t>of our current reality. In this discussion</w:t>
            </w:r>
            <w:r w:rsidRPr="00801BC2">
              <w:rPr>
                <w:i/>
                <w:sz w:val="18"/>
                <w:szCs w:val="18"/>
              </w:rPr>
              <w:t xml:space="preserve">, </w:t>
            </w:r>
            <w:r w:rsidR="00F94860" w:rsidRPr="006220A7">
              <w:rPr>
                <w:rFonts w:eastAsia="Noteworthy Bold" w:cs="Noteworthy Bold"/>
                <w:kern w:val="24"/>
                <w:sz w:val="18"/>
                <w:szCs w:val="18"/>
              </w:rPr>
              <w:t xml:space="preserve">we will review our projects objectives as submitted in our grant application. Let’s spend about 20-30 minutes talking about how these objects will meet our grant </w:t>
            </w:r>
            <w:r w:rsidR="00801BC2" w:rsidRPr="006220A7">
              <w:rPr>
                <w:rFonts w:eastAsia="Noteworthy Bold" w:cs="Noteworthy Bold"/>
                <w:kern w:val="24"/>
                <w:sz w:val="18"/>
                <w:szCs w:val="18"/>
              </w:rPr>
              <w:t>goals based on the environment we are working in.</w:t>
            </w:r>
            <w:r w:rsidR="00801BC2">
              <w:rPr>
                <w:rFonts w:eastAsia="Noteworthy Bold" w:cs="Noteworthy Bold"/>
                <w:kern w:val="24"/>
                <w:sz w:val="20"/>
              </w:rPr>
              <w:t xml:space="preserve">  </w:t>
            </w:r>
          </w:p>
          <w:p w14:paraId="3CF18897" w14:textId="4218B007" w:rsidR="008A2780" w:rsidRPr="00A53E5C" w:rsidRDefault="008A2780" w:rsidP="000C3BDB">
            <w:pPr>
              <w:spacing w:after="0" w:line="240" w:lineRule="auto"/>
              <w:rPr>
                <w:sz w:val="18"/>
                <w:szCs w:val="19"/>
              </w:rPr>
            </w:pPr>
          </w:p>
        </w:tc>
      </w:tr>
      <w:tr w:rsidR="006A522F" w:rsidRPr="009B722D" w14:paraId="22F1F0F8" w14:textId="77777777" w:rsidTr="005A164D">
        <w:tc>
          <w:tcPr>
            <w:tcW w:w="14319" w:type="dxa"/>
            <w:gridSpan w:val="2"/>
            <w:tcBorders>
              <w:top w:val="single" w:sz="4" w:space="0" w:color="auto"/>
              <w:left w:val="single" w:sz="12" w:space="0" w:color="auto"/>
              <w:bottom w:val="single" w:sz="12" w:space="0" w:color="auto"/>
              <w:right w:val="single" w:sz="12" w:space="0" w:color="auto"/>
            </w:tcBorders>
            <w:shd w:val="clear" w:color="auto" w:fill="B6E2E5" w:themeFill="accent3"/>
          </w:tcPr>
          <w:p w14:paraId="168F691A" w14:textId="3672A3D4" w:rsidR="00FD64D6" w:rsidRDefault="00FD64D6" w:rsidP="006A522F">
            <w:pPr>
              <w:overflowPunct w:val="0"/>
              <w:spacing w:after="0" w:line="240" w:lineRule="auto"/>
              <w:textAlignment w:val="baseline"/>
              <w:rPr>
                <w:rFonts w:eastAsia="Noteworthy Bold" w:cs="Noteworthy Bold"/>
                <w:b/>
                <w:kern w:val="24"/>
                <w:sz w:val="20"/>
                <w:szCs w:val="20"/>
              </w:rPr>
            </w:pPr>
            <w:r>
              <w:rPr>
                <w:rFonts w:eastAsia="Noteworthy Bold" w:cs="Noteworthy Bold"/>
                <w:b/>
                <w:kern w:val="24"/>
                <w:sz w:val="20"/>
                <w:szCs w:val="20"/>
              </w:rPr>
              <w:t xml:space="preserve">Strategic Objectives </w:t>
            </w:r>
            <w:r w:rsidR="008A088B">
              <w:rPr>
                <w:rFonts w:eastAsia="Noteworthy Bold" w:cs="Noteworthy Bold"/>
                <w:b/>
                <w:kern w:val="24"/>
                <w:sz w:val="20"/>
                <w:szCs w:val="20"/>
              </w:rPr>
              <w:t>–Check-In</w:t>
            </w:r>
            <w:r>
              <w:rPr>
                <w:rFonts w:eastAsia="Noteworthy Bold" w:cs="Noteworthy Bold"/>
                <w:b/>
                <w:kern w:val="24"/>
                <w:sz w:val="20"/>
                <w:szCs w:val="20"/>
              </w:rPr>
              <w:t xml:space="preserve"> Chart </w:t>
            </w:r>
            <w:r w:rsidR="00F5068D">
              <w:rPr>
                <w:rFonts w:eastAsia="Noteworthy Bold" w:cs="Noteworthy Bold"/>
                <w:b/>
                <w:kern w:val="24"/>
                <w:sz w:val="20"/>
                <w:szCs w:val="20"/>
              </w:rPr>
              <w:t>Preparation</w:t>
            </w:r>
            <w:r>
              <w:rPr>
                <w:rFonts w:eastAsia="Noteworthy Bold" w:cs="Noteworthy Bold"/>
                <w:b/>
                <w:kern w:val="24"/>
                <w:sz w:val="20"/>
                <w:szCs w:val="20"/>
              </w:rPr>
              <w:t>:</w:t>
            </w:r>
            <w:r w:rsidR="00B95618">
              <w:rPr>
                <w:rFonts w:eastAsia="Noteworthy Bold" w:cs="Noteworthy Bold"/>
                <w:b/>
                <w:kern w:val="24"/>
                <w:sz w:val="20"/>
                <w:szCs w:val="20"/>
              </w:rPr>
              <w:t xml:space="preserve"> (15 min)</w:t>
            </w:r>
          </w:p>
          <w:p w14:paraId="6DC9EEC5" w14:textId="34AA6AFC" w:rsidR="00FD64D6" w:rsidRDefault="00D61A2F" w:rsidP="006A522F">
            <w:pPr>
              <w:overflowPunct w:val="0"/>
              <w:spacing w:after="0" w:line="240" w:lineRule="auto"/>
              <w:textAlignment w:val="baseline"/>
              <w:rPr>
                <w:rFonts w:eastAsia="Noteworthy Bold" w:cs="Noteworthy Bold"/>
                <w:i/>
                <w:kern w:val="24"/>
                <w:sz w:val="18"/>
                <w:szCs w:val="18"/>
              </w:rPr>
            </w:pPr>
            <w:r>
              <w:rPr>
                <w:rFonts w:eastAsia="Noteworthy Bold" w:cs="Noteworthy Bold"/>
                <w:i/>
                <w:kern w:val="24"/>
                <w:sz w:val="18"/>
                <w:szCs w:val="18"/>
              </w:rPr>
              <w:t xml:space="preserve">You see the grant application objectives written across the top row.  Place the top three </w:t>
            </w:r>
            <w:r w:rsidR="00E84D34">
              <w:rPr>
                <w:rFonts w:eastAsia="Noteworthy Bold" w:cs="Noteworthy Bold"/>
                <w:i/>
                <w:kern w:val="24"/>
                <w:sz w:val="18"/>
                <w:szCs w:val="18"/>
              </w:rPr>
              <w:t>blocks</w:t>
            </w:r>
            <w:r>
              <w:rPr>
                <w:rFonts w:eastAsia="Noteworthy Bold" w:cs="Noteworthy Bold"/>
                <w:i/>
                <w:kern w:val="24"/>
                <w:sz w:val="18"/>
                <w:szCs w:val="18"/>
              </w:rPr>
              <w:t xml:space="preserve"> that we determined in the rows below the wor</w:t>
            </w:r>
            <w:r w:rsidR="008A088B">
              <w:rPr>
                <w:rFonts w:eastAsia="Noteworthy Bold" w:cs="Noteworthy Bold"/>
                <w:i/>
                <w:kern w:val="24"/>
                <w:sz w:val="18"/>
                <w:szCs w:val="18"/>
              </w:rPr>
              <w:t>d</w:t>
            </w:r>
            <w:r>
              <w:rPr>
                <w:rFonts w:eastAsia="Noteworthy Bold" w:cs="Noteworthy Bold"/>
                <w:i/>
                <w:kern w:val="24"/>
                <w:sz w:val="18"/>
                <w:szCs w:val="18"/>
              </w:rPr>
              <w:t xml:space="preserve"> </w:t>
            </w:r>
            <w:r w:rsidR="00E84D34">
              <w:rPr>
                <w:rFonts w:eastAsia="Noteworthy Bold" w:cs="Noteworthy Bold"/>
                <w:i/>
                <w:kern w:val="24"/>
                <w:sz w:val="18"/>
                <w:szCs w:val="18"/>
              </w:rPr>
              <w:t>blocks</w:t>
            </w:r>
            <w:r w:rsidR="008A088B">
              <w:rPr>
                <w:rFonts w:eastAsia="Noteworthy Bold" w:cs="Noteworthy Bold"/>
                <w:i/>
                <w:kern w:val="24"/>
                <w:sz w:val="18"/>
                <w:szCs w:val="18"/>
              </w:rPr>
              <w:t xml:space="preserve"> </w:t>
            </w:r>
            <w:r>
              <w:rPr>
                <w:rFonts w:eastAsia="Noteworthy Bold" w:cs="Noteworthy Bold"/>
                <w:i/>
                <w:kern w:val="24"/>
                <w:sz w:val="18"/>
                <w:szCs w:val="18"/>
              </w:rPr>
              <w:t xml:space="preserve">and the top </w:t>
            </w:r>
            <w:r w:rsidR="00E84D34">
              <w:rPr>
                <w:rFonts w:eastAsia="Noteworthy Bold" w:cs="Noteworthy Bold"/>
                <w:i/>
                <w:kern w:val="24"/>
                <w:sz w:val="18"/>
                <w:szCs w:val="18"/>
              </w:rPr>
              <w:t>lever</w:t>
            </w:r>
            <w:r>
              <w:rPr>
                <w:rFonts w:eastAsia="Noteworthy Bold" w:cs="Noteworthy Bold"/>
                <w:i/>
                <w:kern w:val="24"/>
                <w:sz w:val="18"/>
                <w:szCs w:val="18"/>
              </w:rPr>
              <w:t xml:space="preserve">s below the word </w:t>
            </w:r>
            <w:r w:rsidR="00E84D34">
              <w:rPr>
                <w:rFonts w:eastAsia="Noteworthy Bold" w:cs="Noteworthy Bold"/>
                <w:i/>
                <w:kern w:val="24"/>
                <w:sz w:val="18"/>
                <w:szCs w:val="18"/>
              </w:rPr>
              <w:t>lever</w:t>
            </w:r>
            <w:r>
              <w:rPr>
                <w:rFonts w:eastAsia="Noteworthy Bold" w:cs="Noteworthy Bold"/>
                <w:i/>
                <w:kern w:val="24"/>
                <w:sz w:val="18"/>
                <w:szCs w:val="18"/>
              </w:rPr>
              <w:t xml:space="preserve">.  Spend a few minutes individually marking ‘x’ in the row of the </w:t>
            </w:r>
            <w:r w:rsidR="00E84D34">
              <w:rPr>
                <w:rFonts w:eastAsia="Noteworthy Bold" w:cs="Noteworthy Bold"/>
                <w:i/>
                <w:kern w:val="24"/>
                <w:sz w:val="18"/>
                <w:szCs w:val="18"/>
              </w:rPr>
              <w:t>block</w:t>
            </w:r>
            <w:r>
              <w:rPr>
                <w:rFonts w:eastAsia="Noteworthy Bold" w:cs="Noteworthy Bold"/>
                <w:i/>
                <w:kern w:val="24"/>
                <w:sz w:val="18"/>
                <w:szCs w:val="18"/>
              </w:rPr>
              <w:t xml:space="preserve"> or </w:t>
            </w:r>
            <w:r w:rsidR="00E84D34">
              <w:rPr>
                <w:rFonts w:eastAsia="Noteworthy Bold" w:cs="Noteworthy Bold"/>
                <w:i/>
                <w:kern w:val="24"/>
                <w:sz w:val="18"/>
                <w:szCs w:val="18"/>
              </w:rPr>
              <w:t>lever</w:t>
            </w:r>
            <w:r>
              <w:rPr>
                <w:rFonts w:eastAsia="Noteworthy Bold" w:cs="Noteworthy Bold"/>
                <w:i/>
                <w:kern w:val="24"/>
                <w:sz w:val="18"/>
                <w:szCs w:val="18"/>
              </w:rPr>
              <w:t xml:space="preserve"> in the objective column – if the objective directly address</w:t>
            </w:r>
            <w:r w:rsidR="008A088B">
              <w:rPr>
                <w:rFonts w:eastAsia="Noteworthy Bold" w:cs="Noteworthy Bold"/>
                <w:i/>
                <w:kern w:val="24"/>
                <w:sz w:val="18"/>
                <w:szCs w:val="18"/>
              </w:rPr>
              <w:t>es</w:t>
            </w:r>
            <w:r>
              <w:rPr>
                <w:rFonts w:eastAsia="Noteworthy Bold" w:cs="Noteworthy Bold"/>
                <w:i/>
                <w:kern w:val="24"/>
                <w:sz w:val="18"/>
                <w:szCs w:val="18"/>
              </w:rPr>
              <w:t xml:space="preserve"> the </w:t>
            </w:r>
            <w:r w:rsidR="00E84D34">
              <w:rPr>
                <w:rFonts w:eastAsia="Noteworthy Bold" w:cs="Noteworthy Bold"/>
                <w:i/>
                <w:kern w:val="24"/>
                <w:sz w:val="18"/>
                <w:szCs w:val="18"/>
              </w:rPr>
              <w:t>block</w:t>
            </w:r>
            <w:r>
              <w:rPr>
                <w:rFonts w:eastAsia="Noteworthy Bold" w:cs="Noteworthy Bold"/>
                <w:i/>
                <w:kern w:val="24"/>
                <w:sz w:val="18"/>
                <w:szCs w:val="18"/>
              </w:rPr>
              <w:t xml:space="preserve"> or </w:t>
            </w:r>
            <w:r w:rsidR="00E84D34">
              <w:rPr>
                <w:rFonts w:eastAsia="Noteworthy Bold" w:cs="Noteworthy Bold"/>
                <w:i/>
                <w:kern w:val="24"/>
                <w:sz w:val="18"/>
                <w:szCs w:val="18"/>
              </w:rPr>
              <w:t>lever</w:t>
            </w:r>
            <w:r>
              <w:rPr>
                <w:rFonts w:eastAsia="Noteworthy Bold" w:cs="Noteworthy Bold"/>
                <w:i/>
                <w:kern w:val="24"/>
                <w:sz w:val="18"/>
                <w:szCs w:val="18"/>
              </w:rPr>
              <w:t xml:space="preserve">.  </w:t>
            </w:r>
            <w:r w:rsidR="003A25D0">
              <w:rPr>
                <w:rFonts w:eastAsia="Noteworthy Bold" w:cs="Noteworthy Bold"/>
                <w:i/>
                <w:kern w:val="24"/>
                <w:sz w:val="18"/>
                <w:szCs w:val="18"/>
              </w:rPr>
              <w:t xml:space="preserve">Proceed as a group. </w:t>
            </w:r>
          </w:p>
          <w:p w14:paraId="09168E79" w14:textId="27AF8273" w:rsidR="003A25D0" w:rsidRPr="009B722D" w:rsidRDefault="003A25D0" w:rsidP="003A25D0">
            <w:pPr>
              <w:overflowPunct w:val="0"/>
              <w:spacing w:after="0" w:line="240" w:lineRule="auto"/>
              <w:textAlignment w:val="baseline"/>
              <w:rPr>
                <w:rFonts w:eastAsia="Noteworthy Bold" w:cs="Noteworthy Bold"/>
                <w:b/>
                <w:kern w:val="24"/>
                <w:sz w:val="20"/>
                <w:szCs w:val="20"/>
              </w:rPr>
            </w:pPr>
            <w:r w:rsidRPr="009B722D">
              <w:rPr>
                <w:rFonts w:eastAsia="Noteworthy Bold" w:cs="Noteworthy Bold"/>
                <w:b/>
                <w:kern w:val="24"/>
                <w:sz w:val="20"/>
                <w:szCs w:val="20"/>
              </w:rPr>
              <w:t>Focused Conversation: (</w:t>
            </w:r>
            <w:r w:rsidR="002E6067">
              <w:rPr>
                <w:rFonts w:eastAsia="Noteworthy Bold" w:cs="Noteworthy Bold"/>
                <w:b/>
                <w:kern w:val="24"/>
                <w:sz w:val="20"/>
                <w:szCs w:val="20"/>
              </w:rPr>
              <w:t>40</w:t>
            </w:r>
            <w:r w:rsidRPr="009B722D">
              <w:rPr>
                <w:rFonts w:eastAsia="Noteworthy Bold" w:cs="Noteworthy Bold"/>
                <w:b/>
                <w:kern w:val="24"/>
                <w:sz w:val="20"/>
                <w:szCs w:val="20"/>
              </w:rPr>
              <w:t xml:space="preserve"> min)</w:t>
            </w:r>
          </w:p>
          <w:p w14:paraId="132C8816" w14:textId="5D55726E" w:rsidR="00D61A2F" w:rsidRPr="00D61A2F" w:rsidRDefault="003A25D0" w:rsidP="000B54F4">
            <w:pPr>
              <w:pStyle w:val="ListParagraph"/>
              <w:numPr>
                <w:ilvl w:val="0"/>
                <w:numId w:val="52"/>
              </w:numPr>
              <w:overflowPunct w:val="0"/>
              <w:spacing w:after="0" w:line="240" w:lineRule="auto"/>
              <w:textAlignment w:val="baseline"/>
              <w:rPr>
                <w:rFonts w:eastAsia="Noteworthy Bold" w:cs="Noteworthy Bold"/>
                <w:b/>
                <w:kern w:val="24"/>
                <w:sz w:val="20"/>
                <w:szCs w:val="20"/>
              </w:rPr>
            </w:pPr>
            <w:r>
              <w:rPr>
                <w:rFonts w:eastAsia="Noteworthy Bold" w:cs="Noteworthy Bold"/>
                <w:kern w:val="24"/>
                <w:sz w:val="20"/>
                <w:szCs w:val="20"/>
              </w:rPr>
              <w:t xml:space="preserve">For each objective ask the </w:t>
            </w:r>
            <w:r w:rsidR="00D61A2F">
              <w:rPr>
                <w:rFonts w:eastAsia="Noteworthy Bold" w:cs="Noteworthy Bold"/>
                <w:kern w:val="24"/>
                <w:sz w:val="20"/>
                <w:szCs w:val="20"/>
              </w:rPr>
              <w:t xml:space="preserve">group </w:t>
            </w:r>
            <w:r>
              <w:rPr>
                <w:rFonts w:eastAsia="Noteworthy Bold" w:cs="Noteworthy Bold"/>
                <w:kern w:val="24"/>
                <w:sz w:val="20"/>
                <w:szCs w:val="20"/>
              </w:rPr>
              <w:t>which of</w:t>
            </w:r>
            <w:r w:rsidR="00F86C40">
              <w:rPr>
                <w:rFonts w:eastAsia="Noteworthy Bold" w:cs="Noteworthy Bold"/>
                <w:kern w:val="24"/>
                <w:sz w:val="20"/>
                <w:szCs w:val="20"/>
              </w:rPr>
              <w:t xml:space="preserve"> the different </w:t>
            </w:r>
            <w:r w:rsidR="00E84D34">
              <w:rPr>
                <w:rFonts w:eastAsia="Noteworthy Bold" w:cs="Noteworthy Bold"/>
                <w:kern w:val="24"/>
                <w:sz w:val="20"/>
                <w:szCs w:val="20"/>
              </w:rPr>
              <w:t>blocks</w:t>
            </w:r>
            <w:r w:rsidR="00F86C40">
              <w:rPr>
                <w:rFonts w:eastAsia="Noteworthy Bold" w:cs="Noteworthy Bold"/>
                <w:kern w:val="24"/>
                <w:sz w:val="20"/>
                <w:szCs w:val="20"/>
              </w:rPr>
              <w:t xml:space="preserve"> and </w:t>
            </w:r>
            <w:r w:rsidR="00E84D34">
              <w:rPr>
                <w:rFonts w:eastAsia="Noteworthy Bold" w:cs="Noteworthy Bold"/>
                <w:kern w:val="24"/>
                <w:sz w:val="20"/>
                <w:szCs w:val="20"/>
              </w:rPr>
              <w:t>lever</w:t>
            </w:r>
            <w:r w:rsidR="00D61A2F">
              <w:rPr>
                <w:rFonts w:eastAsia="Noteworthy Bold" w:cs="Noteworthy Bold"/>
                <w:kern w:val="24"/>
                <w:sz w:val="20"/>
                <w:szCs w:val="20"/>
              </w:rPr>
              <w:t>s</w:t>
            </w:r>
            <w:r>
              <w:rPr>
                <w:rFonts w:eastAsia="Noteworthy Bold" w:cs="Noteworthy Bold"/>
                <w:kern w:val="24"/>
                <w:sz w:val="20"/>
                <w:szCs w:val="20"/>
              </w:rPr>
              <w:t xml:space="preserve"> it addresses</w:t>
            </w:r>
            <w:r w:rsidR="00D61A2F">
              <w:rPr>
                <w:rFonts w:eastAsia="Noteworthy Bold" w:cs="Noteworthy Bold"/>
                <w:kern w:val="24"/>
                <w:sz w:val="20"/>
                <w:szCs w:val="20"/>
              </w:rPr>
              <w:t xml:space="preserve"> </w:t>
            </w:r>
            <w:r w:rsidR="000B54F4">
              <w:rPr>
                <w:rFonts w:eastAsia="Noteworthy Bold" w:cs="Noteworthy Bold"/>
                <w:kern w:val="24"/>
                <w:sz w:val="20"/>
                <w:szCs w:val="20"/>
              </w:rPr>
              <w:t xml:space="preserve">OR </w:t>
            </w:r>
            <w:r w:rsidR="008A088B">
              <w:rPr>
                <w:rFonts w:eastAsia="Noteworthy Bold" w:cs="Noteworthy Bold"/>
                <w:kern w:val="24"/>
                <w:sz w:val="20"/>
                <w:szCs w:val="20"/>
              </w:rPr>
              <w:t>h</w:t>
            </w:r>
            <w:r w:rsidR="000B54F4" w:rsidRPr="000B54F4">
              <w:rPr>
                <w:rFonts w:eastAsia="Noteworthy Bold" w:cs="Noteworthy Bold"/>
                <w:kern w:val="24"/>
                <w:sz w:val="20"/>
                <w:szCs w:val="20"/>
              </w:rPr>
              <w:t>ave each of the participants come up and put “dots” on the chart</w:t>
            </w:r>
          </w:p>
          <w:p w14:paraId="2CB0D984" w14:textId="02138F08" w:rsidR="00D61A2F" w:rsidRPr="00D61A2F" w:rsidRDefault="00D61A2F" w:rsidP="00D61A2F">
            <w:pPr>
              <w:pStyle w:val="ListParagraph"/>
              <w:numPr>
                <w:ilvl w:val="0"/>
                <w:numId w:val="52"/>
              </w:numPr>
              <w:overflowPunct w:val="0"/>
              <w:spacing w:after="0" w:line="240" w:lineRule="auto"/>
              <w:textAlignment w:val="baseline"/>
              <w:rPr>
                <w:rFonts w:eastAsia="Noteworthy Bold" w:cs="Noteworthy Bold"/>
                <w:b/>
                <w:kern w:val="24"/>
                <w:sz w:val="20"/>
                <w:szCs w:val="20"/>
              </w:rPr>
            </w:pPr>
            <w:r>
              <w:rPr>
                <w:rFonts w:eastAsia="Noteworthy Bold" w:cs="Noteworthy Bold"/>
                <w:kern w:val="24"/>
                <w:sz w:val="20"/>
                <w:szCs w:val="20"/>
              </w:rPr>
              <w:t xml:space="preserve">Tally up the </w:t>
            </w:r>
            <w:r w:rsidR="003A25D0">
              <w:rPr>
                <w:rFonts w:eastAsia="Noteworthy Bold" w:cs="Noteworthy Bold"/>
                <w:kern w:val="24"/>
                <w:sz w:val="20"/>
                <w:szCs w:val="20"/>
              </w:rPr>
              <w:t>“</w:t>
            </w:r>
            <w:r>
              <w:rPr>
                <w:rFonts w:eastAsia="Noteworthy Bold" w:cs="Noteworthy Bold"/>
                <w:kern w:val="24"/>
                <w:sz w:val="20"/>
                <w:szCs w:val="20"/>
              </w:rPr>
              <w:t>x’</w:t>
            </w:r>
            <w:r w:rsidR="003A25D0">
              <w:rPr>
                <w:rFonts w:eastAsia="Noteworthy Bold" w:cs="Noteworthy Bold"/>
                <w:kern w:val="24"/>
                <w:sz w:val="20"/>
                <w:szCs w:val="20"/>
              </w:rPr>
              <w:t xml:space="preserve">s” </w:t>
            </w:r>
            <w:r w:rsidR="000B54F4">
              <w:rPr>
                <w:rFonts w:eastAsia="Noteworthy Bold" w:cs="Noteworthy Bold"/>
                <w:kern w:val="24"/>
                <w:sz w:val="20"/>
                <w:szCs w:val="20"/>
              </w:rPr>
              <w:t xml:space="preserve">or “dots” </w:t>
            </w:r>
            <w:r>
              <w:rPr>
                <w:rFonts w:eastAsia="Noteworthy Bold" w:cs="Noteworthy Bold"/>
                <w:kern w:val="24"/>
                <w:sz w:val="20"/>
                <w:szCs w:val="20"/>
              </w:rPr>
              <w:t xml:space="preserve">in each column </w:t>
            </w:r>
          </w:p>
          <w:p w14:paraId="7B78C3FC" w14:textId="4075D6A6" w:rsidR="003A25D0" w:rsidRDefault="003A25D0" w:rsidP="006A522F">
            <w:pPr>
              <w:numPr>
                <w:ilvl w:val="0"/>
                <w:numId w:val="28"/>
              </w:numPr>
              <w:overflowPunct w:val="0"/>
              <w:spacing w:after="0" w:line="240" w:lineRule="auto"/>
              <w:contextualSpacing/>
              <w:textAlignment w:val="baseline"/>
              <w:rPr>
                <w:rFonts w:eastAsia="Noteworthy Bold" w:cs="Noteworthy Bold"/>
                <w:kern w:val="24"/>
                <w:sz w:val="20"/>
                <w:szCs w:val="20"/>
              </w:rPr>
            </w:pPr>
            <w:r>
              <w:rPr>
                <w:rFonts w:eastAsia="Noteworthy Bold" w:cs="Noteworthy Bold"/>
                <w:kern w:val="24"/>
                <w:sz w:val="20"/>
                <w:szCs w:val="20"/>
              </w:rPr>
              <w:t xml:space="preserve">What catches your attention?  What stands out as you look at this chart? </w:t>
            </w:r>
          </w:p>
          <w:p w14:paraId="03B882CA" w14:textId="25702407" w:rsidR="003A25D0" w:rsidRDefault="003A25D0" w:rsidP="006A522F">
            <w:pPr>
              <w:numPr>
                <w:ilvl w:val="0"/>
                <w:numId w:val="28"/>
              </w:numPr>
              <w:overflowPunct w:val="0"/>
              <w:spacing w:after="0" w:line="240" w:lineRule="auto"/>
              <w:contextualSpacing/>
              <w:textAlignment w:val="baseline"/>
              <w:rPr>
                <w:rFonts w:eastAsia="Noteworthy Bold" w:cs="Noteworthy Bold"/>
                <w:kern w:val="24"/>
                <w:sz w:val="20"/>
                <w:szCs w:val="20"/>
              </w:rPr>
            </w:pPr>
            <w:r>
              <w:rPr>
                <w:rFonts w:eastAsia="Noteworthy Bold" w:cs="Noteworthy Bold"/>
                <w:kern w:val="24"/>
                <w:sz w:val="20"/>
                <w:szCs w:val="20"/>
              </w:rPr>
              <w:t>Are there any object</w:t>
            </w:r>
            <w:r w:rsidR="007912EE">
              <w:rPr>
                <w:rFonts w:eastAsia="Noteworthy Bold" w:cs="Noteworthy Bold"/>
                <w:kern w:val="24"/>
                <w:sz w:val="20"/>
                <w:szCs w:val="20"/>
              </w:rPr>
              <w:t>ive</w:t>
            </w:r>
            <w:r>
              <w:rPr>
                <w:rFonts w:eastAsia="Noteworthy Bold" w:cs="Noteworthy Bold"/>
                <w:kern w:val="24"/>
                <w:sz w:val="20"/>
                <w:szCs w:val="20"/>
              </w:rPr>
              <w:t xml:space="preserve">s that need changes?  </w:t>
            </w:r>
          </w:p>
          <w:p w14:paraId="5BAC5A64" w14:textId="20AF2793" w:rsidR="003A25D0" w:rsidRDefault="003A25D0" w:rsidP="003A25D0">
            <w:pPr>
              <w:numPr>
                <w:ilvl w:val="1"/>
                <w:numId w:val="28"/>
              </w:numPr>
              <w:overflowPunct w:val="0"/>
              <w:spacing w:after="0" w:line="240" w:lineRule="auto"/>
              <w:contextualSpacing/>
              <w:textAlignment w:val="baseline"/>
              <w:rPr>
                <w:rFonts w:eastAsia="Noteworthy Bold" w:cs="Noteworthy Bold"/>
                <w:kern w:val="24"/>
                <w:sz w:val="20"/>
                <w:szCs w:val="20"/>
              </w:rPr>
            </w:pPr>
            <w:r w:rsidRPr="003A25D0">
              <w:rPr>
                <w:rFonts w:eastAsia="Noteworthy Bold" w:cs="Noteworthy Bold"/>
                <w:i/>
                <w:kern w:val="24"/>
                <w:sz w:val="20"/>
                <w:szCs w:val="20"/>
              </w:rPr>
              <w:t xml:space="preserve">Let’s look specifically at the objectives which have </w:t>
            </w:r>
            <w:r w:rsidR="007B3014">
              <w:rPr>
                <w:rFonts w:eastAsia="Noteworthy Bold" w:cs="Noteworthy Bold"/>
                <w:i/>
                <w:kern w:val="24"/>
                <w:sz w:val="20"/>
                <w:szCs w:val="20"/>
              </w:rPr>
              <w:t>three</w:t>
            </w:r>
            <w:r w:rsidRPr="003A25D0">
              <w:rPr>
                <w:rFonts w:eastAsia="Noteworthy Bold" w:cs="Noteworthy Bold"/>
                <w:i/>
                <w:kern w:val="24"/>
                <w:sz w:val="20"/>
                <w:szCs w:val="20"/>
              </w:rPr>
              <w:t xml:space="preserve"> or fewer “x’s”</w:t>
            </w:r>
            <w:r>
              <w:rPr>
                <w:rFonts w:eastAsia="Noteworthy Bold" w:cs="Noteworthy Bold"/>
                <w:kern w:val="24"/>
                <w:sz w:val="20"/>
                <w:szCs w:val="20"/>
              </w:rPr>
              <w:t xml:space="preserve">.  Have someone read those. </w:t>
            </w:r>
          </w:p>
          <w:p w14:paraId="225CBEF9" w14:textId="78530815" w:rsidR="003A25D0" w:rsidRDefault="002E6067" w:rsidP="002E6067">
            <w:pPr>
              <w:numPr>
                <w:ilvl w:val="1"/>
                <w:numId w:val="28"/>
              </w:numPr>
              <w:overflowPunct w:val="0"/>
              <w:spacing w:after="0" w:line="240" w:lineRule="auto"/>
              <w:contextualSpacing/>
              <w:textAlignment w:val="baseline"/>
              <w:rPr>
                <w:rFonts w:eastAsia="Noteworthy Bold" w:cs="Noteworthy Bold"/>
                <w:kern w:val="24"/>
                <w:sz w:val="20"/>
                <w:szCs w:val="20"/>
              </w:rPr>
            </w:pPr>
            <w:r>
              <w:rPr>
                <w:rFonts w:eastAsia="Noteworthy Bold" w:cs="Noteworthy Bold"/>
                <w:i/>
                <w:kern w:val="24"/>
                <w:sz w:val="20"/>
                <w:szCs w:val="20"/>
              </w:rPr>
              <w:t xml:space="preserve">What can we adjust to make it right </w:t>
            </w:r>
            <w:r w:rsidR="007912EE">
              <w:rPr>
                <w:rFonts w:eastAsia="Noteworthy Bold" w:cs="Noteworthy Bold"/>
                <w:i/>
                <w:kern w:val="24"/>
                <w:sz w:val="20"/>
                <w:szCs w:val="20"/>
              </w:rPr>
              <w:t xml:space="preserve">moving forward with more detailed </w:t>
            </w:r>
            <w:r w:rsidR="00353F90">
              <w:rPr>
                <w:rFonts w:eastAsia="Noteworthy Bold" w:cs="Noteworthy Bold"/>
                <w:i/>
                <w:kern w:val="24"/>
                <w:sz w:val="20"/>
                <w:szCs w:val="20"/>
              </w:rPr>
              <w:t>planning</w:t>
            </w:r>
            <w:r w:rsidRPr="002E6067">
              <w:rPr>
                <w:rFonts w:eastAsia="Noteworthy Bold" w:cs="Noteworthy Bold"/>
                <w:kern w:val="24"/>
                <w:sz w:val="20"/>
                <w:szCs w:val="20"/>
              </w:rPr>
              <w:t>?</w:t>
            </w:r>
            <w:r>
              <w:rPr>
                <w:rFonts w:eastAsia="Noteworthy Bold" w:cs="Noteworthy Bold"/>
                <w:kern w:val="24"/>
                <w:sz w:val="20"/>
                <w:szCs w:val="20"/>
              </w:rPr>
              <w:t xml:space="preserve"> </w:t>
            </w:r>
          </w:p>
          <w:p w14:paraId="7F02A146" w14:textId="11166CD8" w:rsidR="002E6067" w:rsidRPr="002E6067" w:rsidRDefault="002E6067" w:rsidP="002E6067">
            <w:pPr>
              <w:numPr>
                <w:ilvl w:val="1"/>
                <w:numId w:val="28"/>
              </w:numPr>
              <w:overflowPunct w:val="0"/>
              <w:spacing w:after="0" w:line="240" w:lineRule="auto"/>
              <w:contextualSpacing/>
              <w:textAlignment w:val="baseline"/>
              <w:rPr>
                <w:rFonts w:eastAsia="Noteworthy Bold" w:cs="Noteworthy Bold"/>
                <w:kern w:val="24"/>
                <w:sz w:val="20"/>
                <w:szCs w:val="20"/>
              </w:rPr>
            </w:pPr>
            <w:r>
              <w:rPr>
                <w:rFonts w:eastAsia="Noteworthy Bold" w:cs="Noteworthy Bold"/>
                <w:kern w:val="24"/>
                <w:sz w:val="20"/>
                <w:szCs w:val="20"/>
              </w:rPr>
              <w:t xml:space="preserve">Document those changes </w:t>
            </w:r>
          </w:p>
        </w:tc>
      </w:tr>
      <w:tr w:rsidR="006A522F" w:rsidRPr="009B722D" w14:paraId="6F541A63" w14:textId="77777777" w:rsidTr="000C3BDB">
        <w:trPr>
          <w:trHeight w:val="662"/>
        </w:trPr>
        <w:tc>
          <w:tcPr>
            <w:tcW w:w="14319" w:type="dxa"/>
            <w:gridSpan w:val="2"/>
            <w:tcBorders>
              <w:top w:val="single" w:sz="4" w:space="0" w:color="auto"/>
              <w:left w:val="single" w:sz="12" w:space="0" w:color="auto"/>
              <w:bottom w:val="single" w:sz="4" w:space="0" w:color="auto"/>
              <w:right w:val="single" w:sz="12" w:space="0" w:color="auto"/>
            </w:tcBorders>
            <w:shd w:val="clear" w:color="auto" w:fill="auto"/>
            <w:hideMark/>
          </w:tcPr>
          <w:p w14:paraId="0576876F" w14:textId="77777777" w:rsidR="003A25D0" w:rsidRPr="009B722D" w:rsidRDefault="003A25D0" w:rsidP="003A25D0">
            <w:pPr>
              <w:overflowPunct w:val="0"/>
              <w:spacing w:after="0" w:line="240" w:lineRule="auto"/>
              <w:textAlignment w:val="baseline"/>
              <w:rPr>
                <w:rFonts w:eastAsia="Noteworthy Bold" w:cs="Noteworthy Bold"/>
                <w:b/>
                <w:kern w:val="24"/>
                <w:sz w:val="20"/>
              </w:rPr>
            </w:pPr>
            <w:r w:rsidRPr="009B722D">
              <w:rPr>
                <w:rFonts w:eastAsia="Noteworthy Bold" w:cs="Noteworthy Bold"/>
                <w:b/>
                <w:kern w:val="24"/>
                <w:sz w:val="20"/>
              </w:rPr>
              <w:t>Consensus Building: (5 min)</w:t>
            </w:r>
          </w:p>
          <w:p w14:paraId="2F364E4B" w14:textId="6B345832" w:rsidR="003A25D0" w:rsidRPr="009B722D" w:rsidRDefault="003A25D0" w:rsidP="003A25D0">
            <w:pPr>
              <w:numPr>
                <w:ilvl w:val="0"/>
                <w:numId w:val="27"/>
              </w:numPr>
              <w:overflowPunct w:val="0"/>
              <w:spacing w:after="0" w:line="240" w:lineRule="auto"/>
              <w:contextualSpacing/>
              <w:textAlignment w:val="baseline"/>
              <w:rPr>
                <w:rFonts w:eastAsia="Times New Roman" w:cs="Times New Roman"/>
                <w:sz w:val="20"/>
              </w:rPr>
            </w:pPr>
            <w:r w:rsidRPr="009B722D">
              <w:rPr>
                <w:rFonts w:eastAsia="Noteworthy Bold" w:cs="Noteworthy Bold"/>
                <w:kern w:val="24"/>
                <w:sz w:val="20"/>
              </w:rPr>
              <w:t xml:space="preserve">Make sure all participants are ready to move forward with the </w:t>
            </w:r>
            <w:r w:rsidR="002E6067">
              <w:rPr>
                <w:rFonts w:eastAsia="Noteworthy Bold" w:cs="Noteworthy Bold"/>
                <w:kern w:val="24"/>
                <w:sz w:val="20"/>
              </w:rPr>
              <w:t>strategic objectives</w:t>
            </w:r>
            <w:r w:rsidRPr="009B722D">
              <w:rPr>
                <w:rFonts w:eastAsia="Noteworthy Bold" w:cs="Noteworthy Bold"/>
                <w:kern w:val="24"/>
                <w:sz w:val="20"/>
              </w:rPr>
              <w:t>. Use a method of gaining commitment to the vision: thumbs-up (agree), flat (can live with), or thumbs-down (can’t live with and need additional discussion).</w:t>
            </w:r>
          </w:p>
          <w:p w14:paraId="51666A16" w14:textId="2F440A97" w:rsidR="003A25D0" w:rsidRPr="009B722D" w:rsidRDefault="003A25D0" w:rsidP="003A25D0">
            <w:pPr>
              <w:numPr>
                <w:ilvl w:val="0"/>
                <w:numId w:val="27"/>
              </w:numPr>
              <w:overflowPunct w:val="0"/>
              <w:spacing w:after="0" w:line="240" w:lineRule="auto"/>
              <w:contextualSpacing/>
              <w:textAlignment w:val="baseline"/>
              <w:rPr>
                <w:rFonts w:eastAsia="Times New Roman" w:cs="Times New Roman"/>
                <w:sz w:val="20"/>
              </w:rPr>
            </w:pPr>
            <w:r w:rsidRPr="009B722D">
              <w:rPr>
                <w:rFonts w:eastAsia="Noteworthy Bold" w:cs="Noteworthy Bold"/>
                <w:kern w:val="24"/>
                <w:sz w:val="20"/>
              </w:rPr>
              <w:t xml:space="preserve">Do not proceed until all participants are in consensus that the </w:t>
            </w:r>
            <w:r w:rsidR="002E6067">
              <w:rPr>
                <w:rFonts w:eastAsia="Noteworthy Bold" w:cs="Noteworthy Bold"/>
                <w:kern w:val="24"/>
                <w:sz w:val="20"/>
              </w:rPr>
              <w:t xml:space="preserve">strategic objectives on </w:t>
            </w:r>
            <w:r w:rsidRPr="009B722D">
              <w:rPr>
                <w:rFonts w:eastAsia="Noteworthy Bold" w:cs="Noteworthy Bold"/>
                <w:kern w:val="24"/>
                <w:sz w:val="20"/>
              </w:rPr>
              <w:t xml:space="preserve">target for </w:t>
            </w:r>
            <w:r w:rsidR="002E6067">
              <w:rPr>
                <w:rFonts w:eastAsia="Noteworthy Bold" w:cs="Noteworthy Bold"/>
                <w:kern w:val="24"/>
                <w:sz w:val="20"/>
              </w:rPr>
              <w:t xml:space="preserve">addressing </w:t>
            </w:r>
            <w:r w:rsidR="00E84D34">
              <w:rPr>
                <w:rFonts w:eastAsia="Noteworthy Bold" w:cs="Noteworthy Bold"/>
                <w:kern w:val="24"/>
                <w:sz w:val="20"/>
              </w:rPr>
              <w:t>blocks</w:t>
            </w:r>
            <w:r w:rsidR="002E6067">
              <w:rPr>
                <w:rFonts w:eastAsia="Noteworthy Bold" w:cs="Noteworthy Bold"/>
                <w:kern w:val="24"/>
                <w:sz w:val="20"/>
              </w:rPr>
              <w:t xml:space="preserve"> and </w:t>
            </w:r>
            <w:r w:rsidR="00E84D34">
              <w:rPr>
                <w:rFonts w:eastAsia="Noteworthy Bold" w:cs="Noteworthy Bold"/>
                <w:kern w:val="24"/>
                <w:sz w:val="20"/>
              </w:rPr>
              <w:t>lever</w:t>
            </w:r>
            <w:r w:rsidR="002E6067">
              <w:rPr>
                <w:rFonts w:eastAsia="Noteworthy Bold" w:cs="Noteworthy Bold"/>
                <w:kern w:val="24"/>
                <w:sz w:val="20"/>
              </w:rPr>
              <w:t>s while meeting grant goals</w:t>
            </w:r>
            <w:r w:rsidRPr="009B722D">
              <w:rPr>
                <w:rFonts w:eastAsia="Noteworthy Bold" w:cs="Noteworthy Bold"/>
                <w:kern w:val="24"/>
                <w:sz w:val="20"/>
              </w:rPr>
              <w:t xml:space="preserve">. </w:t>
            </w:r>
          </w:p>
          <w:p w14:paraId="6100BBD6" w14:textId="6569CA9E" w:rsidR="003A25D0" w:rsidRPr="009B722D" w:rsidRDefault="003A25D0" w:rsidP="003A25D0">
            <w:pPr>
              <w:numPr>
                <w:ilvl w:val="0"/>
                <w:numId w:val="27"/>
              </w:numPr>
              <w:overflowPunct w:val="0"/>
              <w:spacing w:after="0" w:line="240" w:lineRule="auto"/>
              <w:contextualSpacing/>
              <w:textAlignment w:val="baseline"/>
              <w:rPr>
                <w:rFonts w:eastAsia="Times New Roman" w:cs="Times New Roman"/>
                <w:sz w:val="20"/>
              </w:rPr>
            </w:pPr>
            <w:r w:rsidRPr="009B722D">
              <w:rPr>
                <w:rFonts w:eastAsia="Noteworthy Bold" w:cs="Noteworthy Bold"/>
                <w:kern w:val="24"/>
                <w:sz w:val="20"/>
              </w:rPr>
              <w:t xml:space="preserve">Note: If the </w:t>
            </w:r>
            <w:r w:rsidR="00B95618">
              <w:rPr>
                <w:rFonts w:eastAsia="Noteworthy Bold" w:cs="Noteworthy Bold"/>
                <w:kern w:val="24"/>
                <w:sz w:val="20"/>
              </w:rPr>
              <w:t>objectives</w:t>
            </w:r>
            <w:r>
              <w:rPr>
                <w:rFonts w:eastAsia="Noteworthy Bold" w:cs="Noteworthy Bold"/>
                <w:kern w:val="24"/>
                <w:sz w:val="20"/>
              </w:rPr>
              <w:t xml:space="preserve"> are </w:t>
            </w:r>
            <w:r w:rsidRPr="009B722D">
              <w:rPr>
                <w:rFonts w:eastAsia="Noteworthy Bold" w:cs="Noteworthy Bold"/>
                <w:kern w:val="24"/>
                <w:sz w:val="20"/>
              </w:rPr>
              <w:t xml:space="preserve">close but the discussion identifies that revisions and further input </w:t>
            </w:r>
            <w:r>
              <w:rPr>
                <w:rFonts w:eastAsia="Noteworthy Bold" w:cs="Noteworthy Bold"/>
                <w:kern w:val="24"/>
                <w:sz w:val="20"/>
              </w:rPr>
              <w:t>is</w:t>
            </w:r>
            <w:r w:rsidRPr="009B722D">
              <w:rPr>
                <w:rFonts w:eastAsia="Noteworthy Bold" w:cs="Noteworthy Bold"/>
                <w:kern w:val="24"/>
                <w:sz w:val="20"/>
              </w:rPr>
              <w:t xml:space="preserve"> needed, consider getting group consensus that it is close enough for the strategic planning process and that a </w:t>
            </w:r>
            <w:r w:rsidR="00B95618">
              <w:rPr>
                <w:rFonts w:eastAsia="Noteworthy Bold" w:cs="Noteworthy Bold"/>
                <w:kern w:val="24"/>
                <w:sz w:val="20"/>
              </w:rPr>
              <w:t>strategic objective</w:t>
            </w:r>
            <w:r w:rsidRPr="009B722D">
              <w:rPr>
                <w:rFonts w:eastAsia="Noteworthy Bold" w:cs="Noteworthy Bold"/>
                <w:kern w:val="24"/>
                <w:sz w:val="20"/>
              </w:rPr>
              <w:t xml:space="preserve"> review will take place in the near future. Set a timeline and ask an individual to take the lead on next steps.</w:t>
            </w:r>
          </w:p>
          <w:p w14:paraId="034453EB" w14:textId="24199BB0" w:rsidR="006A522F" w:rsidRPr="00A53E5C" w:rsidRDefault="006A522F" w:rsidP="006A522F">
            <w:pPr>
              <w:spacing w:after="0" w:line="240" w:lineRule="auto"/>
              <w:rPr>
                <w:sz w:val="18"/>
                <w:szCs w:val="19"/>
              </w:rPr>
            </w:pPr>
          </w:p>
        </w:tc>
      </w:tr>
    </w:tbl>
    <w:p w14:paraId="445E2316" w14:textId="77777777" w:rsidR="00FD70DD" w:rsidRDefault="00FD70DD">
      <w:pPr>
        <w:spacing w:after="160" w:line="259" w:lineRule="auto"/>
      </w:pPr>
    </w:p>
    <w:p w14:paraId="482FA15D" w14:textId="77777777" w:rsidR="00FD70DD" w:rsidRDefault="00FD70DD">
      <w:pPr>
        <w:spacing w:after="160" w:line="259" w:lineRule="auto"/>
      </w:pPr>
    </w:p>
    <w:p w14:paraId="10D760AC" w14:textId="22DE519C" w:rsidR="00FD70DD" w:rsidRDefault="00FD70DD" w:rsidP="00FD70DD">
      <w:pPr>
        <w:pStyle w:val="Heading2"/>
        <w:numPr>
          <w:ilvl w:val="0"/>
          <w:numId w:val="54"/>
        </w:numPr>
      </w:pPr>
      <w:bookmarkStart w:id="41" w:name="_Toc490571662"/>
      <w:r>
        <w:lastRenderedPageBreak/>
        <w:t xml:space="preserve">Strategic Objectives Cross-walk with </w:t>
      </w:r>
      <w:r w:rsidR="00E84D34">
        <w:t>Lever</w:t>
      </w:r>
      <w:r>
        <w:t xml:space="preserve">s and </w:t>
      </w:r>
      <w:r w:rsidR="00E84D34">
        <w:t>Blocks</w:t>
      </w:r>
      <w:r>
        <w:t xml:space="preserve"> Chart</w:t>
      </w:r>
      <w:bookmarkEnd w:id="41"/>
    </w:p>
    <w:p w14:paraId="36AF02F4" w14:textId="0D542E9E" w:rsidR="007927BC" w:rsidRPr="00F86C40" w:rsidRDefault="007927BC" w:rsidP="00FD70DD">
      <w:pPr>
        <w:rPr>
          <w:sz w:val="20"/>
          <w:szCs w:val="20"/>
        </w:rPr>
      </w:pPr>
      <w:r w:rsidRPr="00F86C40">
        <w:rPr>
          <w:sz w:val="20"/>
          <w:szCs w:val="20"/>
        </w:rPr>
        <w:t xml:space="preserve">To be used with “Strategic Objectives </w:t>
      </w:r>
      <w:r w:rsidR="00C36006" w:rsidRPr="00F86C40">
        <w:rPr>
          <w:sz w:val="20"/>
          <w:szCs w:val="20"/>
        </w:rPr>
        <w:t>Check-In</w:t>
      </w:r>
      <w:r w:rsidRPr="00F86C40">
        <w:rPr>
          <w:sz w:val="20"/>
          <w:szCs w:val="20"/>
        </w:rPr>
        <w:t xml:space="preserve"> Discussion” </w:t>
      </w:r>
    </w:p>
    <w:p w14:paraId="31A450AC" w14:textId="05BCCA71" w:rsidR="00FD70DD" w:rsidRPr="00F86C40" w:rsidRDefault="00FD70DD" w:rsidP="00FD70DD">
      <w:pPr>
        <w:rPr>
          <w:sz w:val="20"/>
          <w:szCs w:val="20"/>
        </w:rPr>
      </w:pPr>
      <w:r w:rsidRPr="00F86C40">
        <w:rPr>
          <w:sz w:val="20"/>
          <w:szCs w:val="20"/>
        </w:rPr>
        <w:t xml:space="preserve">** Prepopulate the objective row with the objectives from grant application. You may wish to use brief shorthand descriptions. </w:t>
      </w:r>
    </w:p>
    <w:tbl>
      <w:tblPr>
        <w:tblStyle w:val="TableGrid2"/>
        <w:tblW w:w="0" w:type="auto"/>
        <w:tblLook w:val="04A0" w:firstRow="1" w:lastRow="0" w:firstColumn="1" w:lastColumn="0" w:noHBand="0" w:noVBand="1"/>
      </w:tblPr>
      <w:tblGrid>
        <w:gridCol w:w="1538"/>
        <w:gridCol w:w="1351"/>
        <w:gridCol w:w="1295"/>
        <w:gridCol w:w="1295"/>
        <w:gridCol w:w="1295"/>
        <w:gridCol w:w="1295"/>
        <w:gridCol w:w="1295"/>
        <w:gridCol w:w="1295"/>
        <w:gridCol w:w="1295"/>
        <w:gridCol w:w="1295"/>
      </w:tblGrid>
      <w:tr w:rsidR="00FD70DD" w:rsidRPr="0088334C" w14:paraId="2D8347BD" w14:textId="77777777" w:rsidTr="005A164D">
        <w:trPr>
          <w:trHeight w:val="1142"/>
        </w:trPr>
        <w:tc>
          <w:tcPr>
            <w:tcW w:w="1538" w:type="dxa"/>
            <w:shd w:val="clear" w:color="auto" w:fill="B6E2E5" w:themeFill="accent3"/>
          </w:tcPr>
          <w:p w14:paraId="07B79414" w14:textId="77777777" w:rsidR="00FD70DD" w:rsidRPr="00FD4A12" w:rsidRDefault="00FD70DD" w:rsidP="004E0F7C">
            <w:pPr>
              <w:rPr>
                <w:color w:val="505153" w:themeColor="accent6"/>
              </w:rPr>
            </w:pPr>
            <w:r w:rsidRPr="00FD4A12">
              <w:rPr>
                <w:color w:val="505153" w:themeColor="accent6"/>
              </w:rPr>
              <w:t xml:space="preserve">Grant Application Objectives </w:t>
            </w:r>
          </w:p>
        </w:tc>
        <w:tc>
          <w:tcPr>
            <w:tcW w:w="1351" w:type="dxa"/>
            <w:shd w:val="clear" w:color="auto" w:fill="B6E2E5" w:themeFill="accent3"/>
          </w:tcPr>
          <w:p w14:paraId="28B88295" w14:textId="77777777" w:rsidR="00FD70DD" w:rsidRPr="00FD4A12" w:rsidRDefault="00FD70DD" w:rsidP="004E0F7C">
            <w:pPr>
              <w:rPr>
                <w:color w:val="505153" w:themeColor="accent6"/>
              </w:rPr>
            </w:pPr>
            <w:r w:rsidRPr="00FD4A12">
              <w:rPr>
                <w:color w:val="505153" w:themeColor="accent6"/>
              </w:rPr>
              <w:t>Objective</w:t>
            </w:r>
          </w:p>
          <w:p w14:paraId="49765443" w14:textId="77777777" w:rsidR="00FD70DD" w:rsidRPr="00FD4A12" w:rsidRDefault="00FD70DD" w:rsidP="004E0F7C">
            <w:pPr>
              <w:rPr>
                <w:color w:val="505153" w:themeColor="accent6"/>
              </w:rPr>
            </w:pPr>
          </w:p>
        </w:tc>
        <w:tc>
          <w:tcPr>
            <w:tcW w:w="1295" w:type="dxa"/>
            <w:shd w:val="clear" w:color="auto" w:fill="B6E2E5" w:themeFill="accent3"/>
          </w:tcPr>
          <w:p w14:paraId="5B8B68C7" w14:textId="77777777" w:rsidR="00FD70DD" w:rsidRPr="00FD4A12" w:rsidRDefault="00FD70DD" w:rsidP="004E0F7C">
            <w:pPr>
              <w:rPr>
                <w:color w:val="505153" w:themeColor="accent6"/>
              </w:rPr>
            </w:pPr>
          </w:p>
        </w:tc>
        <w:tc>
          <w:tcPr>
            <w:tcW w:w="1295" w:type="dxa"/>
            <w:shd w:val="clear" w:color="auto" w:fill="B6E2E5" w:themeFill="accent3"/>
          </w:tcPr>
          <w:p w14:paraId="0E3F7D5A" w14:textId="77777777" w:rsidR="00FD70DD" w:rsidRPr="0088334C" w:rsidRDefault="00FD70DD" w:rsidP="004E0F7C"/>
        </w:tc>
        <w:tc>
          <w:tcPr>
            <w:tcW w:w="1295" w:type="dxa"/>
            <w:shd w:val="clear" w:color="auto" w:fill="B6E2E5" w:themeFill="accent3"/>
          </w:tcPr>
          <w:p w14:paraId="34B89E1E" w14:textId="77777777" w:rsidR="00FD70DD" w:rsidRPr="0088334C" w:rsidRDefault="00FD70DD" w:rsidP="004E0F7C"/>
        </w:tc>
        <w:tc>
          <w:tcPr>
            <w:tcW w:w="1295" w:type="dxa"/>
            <w:shd w:val="clear" w:color="auto" w:fill="B6E2E5" w:themeFill="accent3"/>
          </w:tcPr>
          <w:p w14:paraId="2996B61F" w14:textId="77777777" w:rsidR="00FD70DD" w:rsidRPr="0088334C" w:rsidRDefault="00FD70DD" w:rsidP="004E0F7C"/>
        </w:tc>
        <w:tc>
          <w:tcPr>
            <w:tcW w:w="1295" w:type="dxa"/>
            <w:shd w:val="clear" w:color="auto" w:fill="B6E2E5" w:themeFill="accent3"/>
          </w:tcPr>
          <w:p w14:paraId="15D59935" w14:textId="77777777" w:rsidR="00FD70DD" w:rsidRPr="0088334C" w:rsidRDefault="00FD70DD" w:rsidP="004E0F7C"/>
        </w:tc>
        <w:tc>
          <w:tcPr>
            <w:tcW w:w="1295" w:type="dxa"/>
            <w:shd w:val="clear" w:color="auto" w:fill="B6E2E5" w:themeFill="accent3"/>
          </w:tcPr>
          <w:p w14:paraId="3E6346D8" w14:textId="77777777" w:rsidR="00FD70DD" w:rsidRPr="0088334C" w:rsidRDefault="00FD70DD" w:rsidP="004E0F7C"/>
        </w:tc>
        <w:tc>
          <w:tcPr>
            <w:tcW w:w="1295" w:type="dxa"/>
            <w:shd w:val="clear" w:color="auto" w:fill="B6E2E5" w:themeFill="accent3"/>
          </w:tcPr>
          <w:p w14:paraId="01A195FA" w14:textId="77777777" w:rsidR="00FD70DD" w:rsidRPr="0088334C" w:rsidRDefault="00FD70DD" w:rsidP="004E0F7C"/>
        </w:tc>
        <w:tc>
          <w:tcPr>
            <w:tcW w:w="1295" w:type="dxa"/>
            <w:shd w:val="clear" w:color="auto" w:fill="B6E2E5" w:themeFill="accent3"/>
          </w:tcPr>
          <w:p w14:paraId="2F035291" w14:textId="77777777" w:rsidR="00FD70DD" w:rsidRPr="0088334C" w:rsidRDefault="00FD70DD" w:rsidP="004E0F7C"/>
        </w:tc>
      </w:tr>
      <w:tr w:rsidR="00FD70DD" w:rsidRPr="0088334C" w14:paraId="4BBB77E0" w14:textId="77777777" w:rsidTr="005A164D">
        <w:tc>
          <w:tcPr>
            <w:tcW w:w="1538" w:type="dxa"/>
            <w:shd w:val="clear" w:color="auto" w:fill="B6E2E5" w:themeFill="accent3"/>
          </w:tcPr>
          <w:p w14:paraId="2063F272" w14:textId="05CB4502" w:rsidR="00FD70DD" w:rsidRPr="00FD4A12" w:rsidRDefault="00E84D34" w:rsidP="004E0F7C">
            <w:pPr>
              <w:rPr>
                <w:color w:val="505153" w:themeColor="accent6"/>
              </w:rPr>
            </w:pPr>
            <w:r w:rsidRPr="00FD4A12">
              <w:rPr>
                <w:color w:val="505153" w:themeColor="accent6"/>
              </w:rPr>
              <w:t>Blocks</w:t>
            </w:r>
          </w:p>
        </w:tc>
        <w:tc>
          <w:tcPr>
            <w:tcW w:w="1351" w:type="dxa"/>
          </w:tcPr>
          <w:p w14:paraId="3558B3E7" w14:textId="77777777" w:rsidR="00FD70DD" w:rsidRPr="0088334C" w:rsidRDefault="00FD70DD" w:rsidP="004E0F7C"/>
        </w:tc>
        <w:tc>
          <w:tcPr>
            <w:tcW w:w="1295" w:type="dxa"/>
          </w:tcPr>
          <w:p w14:paraId="26FA74C2" w14:textId="77777777" w:rsidR="00FD70DD" w:rsidRPr="0088334C" w:rsidRDefault="00FD70DD" w:rsidP="004E0F7C"/>
        </w:tc>
        <w:tc>
          <w:tcPr>
            <w:tcW w:w="1295" w:type="dxa"/>
          </w:tcPr>
          <w:p w14:paraId="715DEB69" w14:textId="77777777" w:rsidR="00FD70DD" w:rsidRPr="0088334C" w:rsidRDefault="00FD70DD" w:rsidP="004E0F7C"/>
        </w:tc>
        <w:tc>
          <w:tcPr>
            <w:tcW w:w="1295" w:type="dxa"/>
          </w:tcPr>
          <w:p w14:paraId="3B1D14CB" w14:textId="77777777" w:rsidR="00FD70DD" w:rsidRPr="0088334C" w:rsidRDefault="00FD70DD" w:rsidP="004E0F7C"/>
        </w:tc>
        <w:tc>
          <w:tcPr>
            <w:tcW w:w="1295" w:type="dxa"/>
          </w:tcPr>
          <w:p w14:paraId="65B3725B" w14:textId="77777777" w:rsidR="00FD70DD" w:rsidRPr="0088334C" w:rsidRDefault="00FD70DD" w:rsidP="004E0F7C"/>
        </w:tc>
        <w:tc>
          <w:tcPr>
            <w:tcW w:w="1295" w:type="dxa"/>
          </w:tcPr>
          <w:p w14:paraId="3036F942" w14:textId="77777777" w:rsidR="00FD70DD" w:rsidRPr="0088334C" w:rsidRDefault="00FD70DD" w:rsidP="004E0F7C"/>
        </w:tc>
        <w:tc>
          <w:tcPr>
            <w:tcW w:w="1295" w:type="dxa"/>
          </w:tcPr>
          <w:p w14:paraId="4805178B" w14:textId="77777777" w:rsidR="00FD70DD" w:rsidRPr="0088334C" w:rsidRDefault="00FD70DD" w:rsidP="004E0F7C"/>
        </w:tc>
        <w:tc>
          <w:tcPr>
            <w:tcW w:w="1295" w:type="dxa"/>
          </w:tcPr>
          <w:p w14:paraId="0664FCAD" w14:textId="77777777" w:rsidR="00FD70DD" w:rsidRPr="0088334C" w:rsidRDefault="00FD70DD" w:rsidP="004E0F7C"/>
        </w:tc>
        <w:tc>
          <w:tcPr>
            <w:tcW w:w="1295" w:type="dxa"/>
          </w:tcPr>
          <w:p w14:paraId="6B3E2FC5" w14:textId="77777777" w:rsidR="00FD70DD" w:rsidRPr="0088334C" w:rsidRDefault="00FD70DD" w:rsidP="004E0F7C"/>
        </w:tc>
      </w:tr>
      <w:tr w:rsidR="00FD70DD" w:rsidRPr="0088334C" w14:paraId="4C21D023" w14:textId="77777777" w:rsidTr="005A164D">
        <w:tc>
          <w:tcPr>
            <w:tcW w:w="1538" w:type="dxa"/>
            <w:shd w:val="clear" w:color="auto" w:fill="B6E2E5" w:themeFill="accent3"/>
          </w:tcPr>
          <w:p w14:paraId="71F2A802" w14:textId="77777777" w:rsidR="00FD70DD" w:rsidRPr="00FD4A12" w:rsidRDefault="00FD70DD" w:rsidP="004E0F7C">
            <w:pPr>
              <w:rPr>
                <w:color w:val="505153" w:themeColor="accent6"/>
              </w:rPr>
            </w:pPr>
          </w:p>
        </w:tc>
        <w:tc>
          <w:tcPr>
            <w:tcW w:w="1351" w:type="dxa"/>
          </w:tcPr>
          <w:p w14:paraId="05245A8D" w14:textId="77777777" w:rsidR="00FD70DD" w:rsidRPr="0088334C" w:rsidRDefault="00FD70DD" w:rsidP="004E0F7C"/>
        </w:tc>
        <w:tc>
          <w:tcPr>
            <w:tcW w:w="1295" w:type="dxa"/>
          </w:tcPr>
          <w:p w14:paraId="5EB29695" w14:textId="77777777" w:rsidR="00FD70DD" w:rsidRPr="0088334C" w:rsidRDefault="00FD70DD" w:rsidP="004E0F7C"/>
        </w:tc>
        <w:tc>
          <w:tcPr>
            <w:tcW w:w="1295" w:type="dxa"/>
          </w:tcPr>
          <w:p w14:paraId="0447B749" w14:textId="77777777" w:rsidR="00FD70DD" w:rsidRPr="0088334C" w:rsidRDefault="00FD70DD" w:rsidP="004E0F7C"/>
        </w:tc>
        <w:tc>
          <w:tcPr>
            <w:tcW w:w="1295" w:type="dxa"/>
          </w:tcPr>
          <w:p w14:paraId="4E4F273D" w14:textId="77777777" w:rsidR="00FD70DD" w:rsidRPr="0088334C" w:rsidRDefault="00FD70DD" w:rsidP="004E0F7C"/>
        </w:tc>
        <w:tc>
          <w:tcPr>
            <w:tcW w:w="1295" w:type="dxa"/>
          </w:tcPr>
          <w:p w14:paraId="4DA12015" w14:textId="77777777" w:rsidR="00FD70DD" w:rsidRPr="0088334C" w:rsidRDefault="00FD70DD" w:rsidP="004E0F7C"/>
        </w:tc>
        <w:tc>
          <w:tcPr>
            <w:tcW w:w="1295" w:type="dxa"/>
          </w:tcPr>
          <w:p w14:paraId="3958A610" w14:textId="77777777" w:rsidR="00FD70DD" w:rsidRPr="0088334C" w:rsidRDefault="00FD70DD" w:rsidP="004E0F7C"/>
        </w:tc>
        <w:tc>
          <w:tcPr>
            <w:tcW w:w="1295" w:type="dxa"/>
          </w:tcPr>
          <w:p w14:paraId="18E784E3" w14:textId="77777777" w:rsidR="00FD70DD" w:rsidRPr="0088334C" w:rsidRDefault="00FD70DD" w:rsidP="004E0F7C"/>
        </w:tc>
        <w:tc>
          <w:tcPr>
            <w:tcW w:w="1295" w:type="dxa"/>
          </w:tcPr>
          <w:p w14:paraId="04E1C07A" w14:textId="77777777" w:rsidR="00FD70DD" w:rsidRPr="0088334C" w:rsidRDefault="00FD70DD" w:rsidP="004E0F7C"/>
        </w:tc>
        <w:tc>
          <w:tcPr>
            <w:tcW w:w="1295" w:type="dxa"/>
          </w:tcPr>
          <w:p w14:paraId="63A1AAC9" w14:textId="77777777" w:rsidR="00FD70DD" w:rsidRPr="0088334C" w:rsidRDefault="00FD70DD" w:rsidP="004E0F7C"/>
        </w:tc>
      </w:tr>
      <w:tr w:rsidR="00FD70DD" w:rsidRPr="0088334C" w14:paraId="6E970924" w14:textId="77777777" w:rsidTr="005A164D">
        <w:tc>
          <w:tcPr>
            <w:tcW w:w="1538" w:type="dxa"/>
            <w:shd w:val="clear" w:color="auto" w:fill="B6E2E5" w:themeFill="accent3"/>
          </w:tcPr>
          <w:p w14:paraId="483AB6DD" w14:textId="77777777" w:rsidR="00FD70DD" w:rsidRPr="00FD4A12" w:rsidRDefault="00FD70DD" w:rsidP="004E0F7C">
            <w:pPr>
              <w:rPr>
                <w:color w:val="505153" w:themeColor="accent6"/>
              </w:rPr>
            </w:pPr>
          </w:p>
        </w:tc>
        <w:tc>
          <w:tcPr>
            <w:tcW w:w="1351" w:type="dxa"/>
          </w:tcPr>
          <w:p w14:paraId="0F86288F" w14:textId="77777777" w:rsidR="00FD70DD" w:rsidRPr="0088334C" w:rsidRDefault="00FD70DD" w:rsidP="004E0F7C"/>
        </w:tc>
        <w:tc>
          <w:tcPr>
            <w:tcW w:w="1295" w:type="dxa"/>
          </w:tcPr>
          <w:p w14:paraId="28CEBB7C" w14:textId="77777777" w:rsidR="00FD70DD" w:rsidRPr="0088334C" w:rsidRDefault="00FD70DD" w:rsidP="004E0F7C"/>
        </w:tc>
        <w:tc>
          <w:tcPr>
            <w:tcW w:w="1295" w:type="dxa"/>
          </w:tcPr>
          <w:p w14:paraId="1DFB4D1B" w14:textId="77777777" w:rsidR="00FD70DD" w:rsidRPr="0088334C" w:rsidRDefault="00FD70DD" w:rsidP="004E0F7C"/>
        </w:tc>
        <w:tc>
          <w:tcPr>
            <w:tcW w:w="1295" w:type="dxa"/>
          </w:tcPr>
          <w:p w14:paraId="4CC9BC1B" w14:textId="77777777" w:rsidR="00FD70DD" w:rsidRPr="0088334C" w:rsidRDefault="00FD70DD" w:rsidP="004E0F7C"/>
        </w:tc>
        <w:tc>
          <w:tcPr>
            <w:tcW w:w="1295" w:type="dxa"/>
          </w:tcPr>
          <w:p w14:paraId="72423398" w14:textId="77777777" w:rsidR="00FD70DD" w:rsidRPr="0088334C" w:rsidRDefault="00FD70DD" w:rsidP="004E0F7C"/>
        </w:tc>
        <w:tc>
          <w:tcPr>
            <w:tcW w:w="1295" w:type="dxa"/>
          </w:tcPr>
          <w:p w14:paraId="70C23B9D" w14:textId="77777777" w:rsidR="00FD70DD" w:rsidRPr="0088334C" w:rsidRDefault="00FD70DD" w:rsidP="004E0F7C"/>
        </w:tc>
        <w:tc>
          <w:tcPr>
            <w:tcW w:w="1295" w:type="dxa"/>
          </w:tcPr>
          <w:p w14:paraId="6675D75D" w14:textId="77777777" w:rsidR="00FD70DD" w:rsidRPr="0088334C" w:rsidRDefault="00FD70DD" w:rsidP="004E0F7C"/>
        </w:tc>
        <w:tc>
          <w:tcPr>
            <w:tcW w:w="1295" w:type="dxa"/>
          </w:tcPr>
          <w:p w14:paraId="51D40930" w14:textId="77777777" w:rsidR="00FD70DD" w:rsidRPr="0088334C" w:rsidRDefault="00FD70DD" w:rsidP="004E0F7C"/>
        </w:tc>
        <w:tc>
          <w:tcPr>
            <w:tcW w:w="1295" w:type="dxa"/>
          </w:tcPr>
          <w:p w14:paraId="4E7160AF" w14:textId="77777777" w:rsidR="00FD70DD" w:rsidRPr="0088334C" w:rsidRDefault="00FD70DD" w:rsidP="004E0F7C"/>
        </w:tc>
      </w:tr>
      <w:tr w:rsidR="00FD70DD" w:rsidRPr="0088334C" w14:paraId="78C60553" w14:textId="77777777" w:rsidTr="005A164D">
        <w:tc>
          <w:tcPr>
            <w:tcW w:w="1538" w:type="dxa"/>
            <w:shd w:val="clear" w:color="auto" w:fill="B6E2E5" w:themeFill="accent3"/>
          </w:tcPr>
          <w:p w14:paraId="334695AD" w14:textId="77777777" w:rsidR="00FD70DD" w:rsidRPr="00FD4A12" w:rsidRDefault="00FD70DD" w:rsidP="004E0F7C">
            <w:pPr>
              <w:rPr>
                <w:color w:val="505153" w:themeColor="accent6"/>
              </w:rPr>
            </w:pPr>
          </w:p>
        </w:tc>
        <w:tc>
          <w:tcPr>
            <w:tcW w:w="1351" w:type="dxa"/>
          </w:tcPr>
          <w:p w14:paraId="35E8E165" w14:textId="77777777" w:rsidR="00FD70DD" w:rsidRPr="0088334C" w:rsidRDefault="00FD70DD" w:rsidP="004E0F7C"/>
        </w:tc>
        <w:tc>
          <w:tcPr>
            <w:tcW w:w="1295" w:type="dxa"/>
          </w:tcPr>
          <w:p w14:paraId="421BA779" w14:textId="77777777" w:rsidR="00FD70DD" w:rsidRPr="0088334C" w:rsidRDefault="00FD70DD" w:rsidP="004E0F7C"/>
        </w:tc>
        <w:tc>
          <w:tcPr>
            <w:tcW w:w="1295" w:type="dxa"/>
          </w:tcPr>
          <w:p w14:paraId="39F4A73F" w14:textId="77777777" w:rsidR="00FD70DD" w:rsidRPr="0088334C" w:rsidRDefault="00FD70DD" w:rsidP="004E0F7C"/>
        </w:tc>
        <w:tc>
          <w:tcPr>
            <w:tcW w:w="1295" w:type="dxa"/>
          </w:tcPr>
          <w:p w14:paraId="79C0F101" w14:textId="77777777" w:rsidR="00FD70DD" w:rsidRPr="0088334C" w:rsidRDefault="00FD70DD" w:rsidP="004E0F7C"/>
        </w:tc>
        <w:tc>
          <w:tcPr>
            <w:tcW w:w="1295" w:type="dxa"/>
          </w:tcPr>
          <w:p w14:paraId="79EA9A63" w14:textId="77777777" w:rsidR="00FD70DD" w:rsidRPr="0088334C" w:rsidRDefault="00FD70DD" w:rsidP="004E0F7C"/>
        </w:tc>
        <w:tc>
          <w:tcPr>
            <w:tcW w:w="1295" w:type="dxa"/>
          </w:tcPr>
          <w:p w14:paraId="3831BEE0" w14:textId="77777777" w:rsidR="00FD70DD" w:rsidRPr="0088334C" w:rsidRDefault="00FD70DD" w:rsidP="004E0F7C"/>
        </w:tc>
        <w:tc>
          <w:tcPr>
            <w:tcW w:w="1295" w:type="dxa"/>
          </w:tcPr>
          <w:p w14:paraId="67747B67" w14:textId="77777777" w:rsidR="00FD70DD" w:rsidRPr="0088334C" w:rsidRDefault="00FD70DD" w:rsidP="004E0F7C"/>
        </w:tc>
        <w:tc>
          <w:tcPr>
            <w:tcW w:w="1295" w:type="dxa"/>
          </w:tcPr>
          <w:p w14:paraId="7AAF0B10" w14:textId="77777777" w:rsidR="00FD70DD" w:rsidRPr="0088334C" w:rsidRDefault="00FD70DD" w:rsidP="004E0F7C"/>
        </w:tc>
        <w:tc>
          <w:tcPr>
            <w:tcW w:w="1295" w:type="dxa"/>
          </w:tcPr>
          <w:p w14:paraId="28484D30" w14:textId="77777777" w:rsidR="00FD70DD" w:rsidRPr="0088334C" w:rsidRDefault="00FD70DD" w:rsidP="004E0F7C"/>
        </w:tc>
      </w:tr>
      <w:tr w:rsidR="00FD70DD" w:rsidRPr="0088334C" w14:paraId="18A7B573" w14:textId="77777777" w:rsidTr="005A164D">
        <w:tc>
          <w:tcPr>
            <w:tcW w:w="1538" w:type="dxa"/>
            <w:shd w:val="clear" w:color="auto" w:fill="B6E2E5" w:themeFill="accent3"/>
          </w:tcPr>
          <w:p w14:paraId="5FC727A7" w14:textId="6C29CE89" w:rsidR="00FD70DD" w:rsidRPr="00FD4A12" w:rsidRDefault="00E84D34" w:rsidP="004E0F7C">
            <w:pPr>
              <w:rPr>
                <w:color w:val="505153" w:themeColor="accent6"/>
              </w:rPr>
            </w:pPr>
            <w:r w:rsidRPr="00FD4A12">
              <w:rPr>
                <w:color w:val="505153" w:themeColor="accent6"/>
              </w:rPr>
              <w:t>Lever</w:t>
            </w:r>
            <w:r w:rsidR="00FD70DD" w:rsidRPr="00FD4A12">
              <w:rPr>
                <w:color w:val="505153" w:themeColor="accent6"/>
              </w:rPr>
              <w:t>s</w:t>
            </w:r>
          </w:p>
        </w:tc>
        <w:tc>
          <w:tcPr>
            <w:tcW w:w="1351" w:type="dxa"/>
          </w:tcPr>
          <w:p w14:paraId="76491E16" w14:textId="77777777" w:rsidR="00FD70DD" w:rsidRPr="0088334C" w:rsidRDefault="00FD70DD" w:rsidP="004E0F7C"/>
        </w:tc>
        <w:tc>
          <w:tcPr>
            <w:tcW w:w="1295" w:type="dxa"/>
          </w:tcPr>
          <w:p w14:paraId="6E142BD3" w14:textId="77777777" w:rsidR="00FD70DD" w:rsidRPr="0088334C" w:rsidRDefault="00FD70DD" w:rsidP="004E0F7C"/>
        </w:tc>
        <w:tc>
          <w:tcPr>
            <w:tcW w:w="1295" w:type="dxa"/>
          </w:tcPr>
          <w:p w14:paraId="16E224FB" w14:textId="77777777" w:rsidR="00FD70DD" w:rsidRPr="0088334C" w:rsidRDefault="00FD70DD" w:rsidP="004E0F7C"/>
        </w:tc>
        <w:tc>
          <w:tcPr>
            <w:tcW w:w="1295" w:type="dxa"/>
          </w:tcPr>
          <w:p w14:paraId="7CB1773D" w14:textId="77777777" w:rsidR="00FD70DD" w:rsidRPr="0088334C" w:rsidRDefault="00FD70DD" w:rsidP="004E0F7C"/>
        </w:tc>
        <w:tc>
          <w:tcPr>
            <w:tcW w:w="1295" w:type="dxa"/>
          </w:tcPr>
          <w:p w14:paraId="3F3858FE" w14:textId="77777777" w:rsidR="00FD70DD" w:rsidRPr="0088334C" w:rsidRDefault="00FD70DD" w:rsidP="004E0F7C"/>
        </w:tc>
        <w:tc>
          <w:tcPr>
            <w:tcW w:w="1295" w:type="dxa"/>
          </w:tcPr>
          <w:p w14:paraId="6FBAEF99" w14:textId="77777777" w:rsidR="00FD70DD" w:rsidRPr="0088334C" w:rsidRDefault="00FD70DD" w:rsidP="004E0F7C"/>
        </w:tc>
        <w:tc>
          <w:tcPr>
            <w:tcW w:w="1295" w:type="dxa"/>
          </w:tcPr>
          <w:p w14:paraId="7186ACED" w14:textId="77777777" w:rsidR="00FD70DD" w:rsidRPr="0088334C" w:rsidRDefault="00FD70DD" w:rsidP="004E0F7C"/>
        </w:tc>
        <w:tc>
          <w:tcPr>
            <w:tcW w:w="1295" w:type="dxa"/>
          </w:tcPr>
          <w:p w14:paraId="56A4F31D" w14:textId="77777777" w:rsidR="00FD70DD" w:rsidRPr="0088334C" w:rsidRDefault="00FD70DD" w:rsidP="004E0F7C"/>
        </w:tc>
        <w:tc>
          <w:tcPr>
            <w:tcW w:w="1295" w:type="dxa"/>
          </w:tcPr>
          <w:p w14:paraId="110F727C" w14:textId="77777777" w:rsidR="00FD70DD" w:rsidRPr="0088334C" w:rsidRDefault="00FD70DD" w:rsidP="004E0F7C"/>
        </w:tc>
      </w:tr>
      <w:tr w:rsidR="00FD70DD" w:rsidRPr="0088334C" w14:paraId="31BF35F7" w14:textId="77777777" w:rsidTr="005A164D">
        <w:tc>
          <w:tcPr>
            <w:tcW w:w="1538" w:type="dxa"/>
            <w:shd w:val="clear" w:color="auto" w:fill="B6E2E5" w:themeFill="accent3"/>
          </w:tcPr>
          <w:p w14:paraId="74E8AB4E" w14:textId="77777777" w:rsidR="00FD70DD" w:rsidRPr="00FD4A12" w:rsidRDefault="00FD70DD" w:rsidP="004E0F7C">
            <w:pPr>
              <w:rPr>
                <w:color w:val="505153" w:themeColor="accent6"/>
              </w:rPr>
            </w:pPr>
          </w:p>
        </w:tc>
        <w:tc>
          <w:tcPr>
            <w:tcW w:w="1351" w:type="dxa"/>
          </w:tcPr>
          <w:p w14:paraId="1D00C7D3" w14:textId="77777777" w:rsidR="00FD70DD" w:rsidRPr="0088334C" w:rsidRDefault="00FD70DD" w:rsidP="004E0F7C"/>
        </w:tc>
        <w:tc>
          <w:tcPr>
            <w:tcW w:w="1295" w:type="dxa"/>
          </w:tcPr>
          <w:p w14:paraId="41FEA020" w14:textId="77777777" w:rsidR="00FD70DD" w:rsidRPr="0088334C" w:rsidRDefault="00FD70DD" w:rsidP="004E0F7C"/>
        </w:tc>
        <w:tc>
          <w:tcPr>
            <w:tcW w:w="1295" w:type="dxa"/>
          </w:tcPr>
          <w:p w14:paraId="6051C77C" w14:textId="77777777" w:rsidR="00FD70DD" w:rsidRPr="0088334C" w:rsidRDefault="00FD70DD" w:rsidP="004E0F7C"/>
        </w:tc>
        <w:tc>
          <w:tcPr>
            <w:tcW w:w="1295" w:type="dxa"/>
          </w:tcPr>
          <w:p w14:paraId="3C5ED469" w14:textId="77777777" w:rsidR="00FD70DD" w:rsidRPr="0088334C" w:rsidRDefault="00FD70DD" w:rsidP="004E0F7C"/>
        </w:tc>
        <w:tc>
          <w:tcPr>
            <w:tcW w:w="1295" w:type="dxa"/>
          </w:tcPr>
          <w:p w14:paraId="1D079D5C" w14:textId="77777777" w:rsidR="00FD70DD" w:rsidRPr="0088334C" w:rsidRDefault="00FD70DD" w:rsidP="004E0F7C"/>
        </w:tc>
        <w:tc>
          <w:tcPr>
            <w:tcW w:w="1295" w:type="dxa"/>
          </w:tcPr>
          <w:p w14:paraId="482C8466" w14:textId="77777777" w:rsidR="00FD70DD" w:rsidRPr="0088334C" w:rsidRDefault="00FD70DD" w:rsidP="004E0F7C"/>
        </w:tc>
        <w:tc>
          <w:tcPr>
            <w:tcW w:w="1295" w:type="dxa"/>
          </w:tcPr>
          <w:p w14:paraId="6EE01CCF" w14:textId="77777777" w:rsidR="00FD70DD" w:rsidRPr="0088334C" w:rsidRDefault="00FD70DD" w:rsidP="004E0F7C"/>
        </w:tc>
        <w:tc>
          <w:tcPr>
            <w:tcW w:w="1295" w:type="dxa"/>
          </w:tcPr>
          <w:p w14:paraId="26BE36A6" w14:textId="77777777" w:rsidR="00FD70DD" w:rsidRPr="0088334C" w:rsidRDefault="00FD70DD" w:rsidP="004E0F7C"/>
        </w:tc>
        <w:tc>
          <w:tcPr>
            <w:tcW w:w="1295" w:type="dxa"/>
          </w:tcPr>
          <w:p w14:paraId="6A43451C" w14:textId="77777777" w:rsidR="00FD70DD" w:rsidRPr="0088334C" w:rsidRDefault="00FD70DD" w:rsidP="004E0F7C"/>
        </w:tc>
      </w:tr>
      <w:tr w:rsidR="00FD70DD" w:rsidRPr="0088334C" w14:paraId="24FEC32D" w14:textId="77777777" w:rsidTr="005A164D">
        <w:tc>
          <w:tcPr>
            <w:tcW w:w="1538" w:type="dxa"/>
            <w:shd w:val="clear" w:color="auto" w:fill="B6E2E5" w:themeFill="accent3"/>
          </w:tcPr>
          <w:p w14:paraId="0F8602B3" w14:textId="77777777" w:rsidR="00FD70DD" w:rsidRPr="00FD4A12" w:rsidRDefault="00FD70DD" w:rsidP="004E0F7C">
            <w:pPr>
              <w:rPr>
                <w:color w:val="505153" w:themeColor="accent6"/>
              </w:rPr>
            </w:pPr>
          </w:p>
        </w:tc>
        <w:tc>
          <w:tcPr>
            <w:tcW w:w="1351" w:type="dxa"/>
          </w:tcPr>
          <w:p w14:paraId="232248D2" w14:textId="77777777" w:rsidR="00FD70DD" w:rsidRPr="0088334C" w:rsidRDefault="00FD70DD" w:rsidP="004E0F7C"/>
        </w:tc>
        <w:tc>
          <w:tcPr>
            <w:tcW w:w="1295" w:type="dxa"/>
          </w:tcPr>
          <w:p w14:paraId="7550782D" w14:textId="77777777" w:rsidR="00FD70DD" w:rsidRPr="0088334C" w:rsidRDefault="00FD70DD" w:rsidP="004E0F7C"/>
        </w:tc>
        <w:tc>
          <w:tcPr>
            <w:tcW w:w="1295" w:type="dxa"/>
          </w:tcPr>
          <w:p w14:paraId="2B1F5906" w14:textId="77777777" w:rsidR="00FD70DD" w:rsidRPr="0088334C" w:rsidRDefault="00FD70DD" w:rsidP="004E0F7C"/>
        </w:tc>
        <w:tc>
          <w:tcPr>
            <w:tcW w:w="1295" w:type="dxa"/>
          </w:tcPr>
          <w:p w14:paraId="6CA70CA0" w14:textId="77777777" w:rsidR="00FD70DD" w:rsidRPr="0088334C" w:rsidRDefault="00FD70DD" w:rsidP="004E0F7C"/>
        </w:tc>
        <w:tc>
          <w:tcPr>
            <w:tcW w:w="1295" w:type="dxa"/>
          </w:tcPr>
          <w:p w14:paraId="5F9C40F9" w14:textId="77777777" w:rsidR="00FD70DD" w:rsidRPr="0088334C" w:rsidRDefault="00FD70DD" w:rsidP="004E0F7C"/>
        </w:tc>
        <w:tc>
          <w:tcPr>
            <w:tcW w:w="1295" w:type="dxa"/>
          </w:tcPr>
          <w:p w14:paraId="08756B33" w14:textId="77777777" w:rsidR="00FD70DD" w:rsidRPr="0088334C" w:rsidRDefault="00FD70DD" w:rsidP="004E0F7C"/>
        </w:tc>
        <w:tc>
          <w:tcPr>
            <w:tcW w:w="1295" w:type="dxa"/>
          </w:tcPr>
          <w:p w14:paraId="1B9E35BB" w14:textId="77777777" w:rsidR="00FD70DD" w:rsidRPr="0088334C" w:rsidRDefault="00FD70DD" w:rsidP="004E0F7C"/>
        </w:tc>
        <w:tc>
          <w:tcPr>
            <w:tcW w:w="1295" w:type="dxa"/>
          </w:tcPr>
          <w:p w14:paraId="1F80153C" w14:textId="77777777" w:rsidR="00FD70DD" w:rsidRPr="0088334C" w:rsidRDefault="00FD70DD" w:rsidP="004E0F7C"/>
        </w:tc>
        <w:tc>
          <w:tcPr>
            <w:tcW w:w="1295" w:type="dxa"/>
          </w:tcPr>
          <w:p w14:paraId="0FBB7185" w14:textId="77777777" w:rsidR="00FD70DD" w:rsidRPr="0088334C" w:rsidRDefault="00FD70DD" w:rsidP="004E0F7C"/>
        </w:tc>
      </w:tr>
      <w:tr w:rsidR="00FD70DD" w:rsidRPr="0088334C" w14:paraId="7187B55B" w14:textId="77777777" w:rsidTr="005A164D">
        <w:tc>
          <w:tcPr>
            <w:tcW w:w="1538" w:type="dxa"/>
            <w:shd w:val="clear" w:color="auto" w:fill="B6E2E5" w:themeFill="accent3"/>
          </w:tcPr>
          <w:p w14:paraId="5C92503D" w14:textId="77777777" w:rsidR="00FD70DD" w:rsidRPr="00FD4A12" w:rsidRDefault="00FD70DD" w:rsidP="004E0F7C">
            <w:pPr>
              <w:rPr>
                <w:color w:val="505153" w:themeColor="accent6"/>
              </w:rPr>
            </w:pPr>
          </w:p>
        </w:tc>
        <w:tc>
          <w:tcPr>
            <w:tcW w:w="1351" w:type="dxa"/>
          </w:tcPr>
          <w:p w14:paraId="741D2B85" w14:textId="77777777" w:rsidR="00FD70DD" w:rsidRPr="0088334C" w:rsidRDefault="00FD70DD" w:rsidP="004E0F7C"/>
        </w:tc>
        <w:tc>
          <w:tcPr>
            <w:tcW w:w="1295" w:type="dxa"/>
          </w:tcPr>
          <w:p w14:paraId="1E1B74B8" w14:textId="77777777" w:rsidR="00FD70DD" w:rsidRPr="0088334C" w:rsidRDefault="00FD70DD" w:rsidP="004E0F7C"/>
        </w:tc>
        <w:tc>
          <w:tcPr>
            <w:tcW w:w="1295" w:type="dxa"/>
          </w:tcPr>
          <w:p w14:paraId="1E5983CC" w14:textId="77777777" w:rsidR="00FD70DD" w:rsidRPr="0088334C" w:rsidRDefault="00FD70DD" w:rsidP="004E0F7C"/>
        </w:tc>
        <w:tc>
          <w:tcPr>
            <w:tcW w:w="1295" w:type="dxa"/>
          </w:tcPr>
          <w:p w14:paraId="6B21F17D" w14:textId="77777777" w:rsidR="00FD70DD" w:rsidRPr="0088334C" w:rsidRDefault="00FD70DD" w:rsidP="004E0F7C"/>
        </w:tc>
        <w:tc>
          <w:tcPr>
            <w:tcW w:w="1295" w:type="dxa"/>
          </w:tcPr>
          <w:p w14:paraId="103A3416" w14:textId="77777777" w:rsidR="00FD70DD" w:rsidRPr="0088334C" w:rsidRDefault="00FD70DD" w:rsidP="004E0F7C"/>
        </w:tc>
        <w:tc>
          <w:tcPr>
            <w:tcW w:w="1295" w:type="dxa"/>
          </w:tcPr>
          <w:p w14:paraId="23ECE438" w14:textId="77777777" w:rsidR="00FD70DD" w:rsidRPr="0088334C" w:rsidRDefault="00FD70DD" w:rsidP="004E0F7C"/>
        </w:tc>
        <w:tc>
          <w:tcPr>
            <w:tcW w:w="1295" w:type="dxa"/>
          </w:tcPr>
          <w:p w14:paraId="51FC02F9" w14:textId="77777777" w:rsidR="00FD70DD" w:rsidRPr="0088334C" w:rsidRDefault="00FD70DD" w:rsidP="004E0F7C"/>
        </w:tc>
        <w:tc>
          <w:tcPr>
            <w:tcW w:w="1295" w:type="dxa"/>
          </w:tcPr>
          <w:p w14:paraId="4C0AE100" w14:textId="77777777" w:rsidR="00FD70DD" w:rsidRPr="0088334C" w:rsidRDefault="00FD70DD" w:rsidP="004E0F7C"/>
        </w:tc>
        <w:tc>
          <w:tcPr>
            <w:tcW w:w="1295" w:type="dxa"/>
          </w:tcPr>
          <w:p w14:paraId="58668EF8" w14:textId="77777777" w:rsidR="00FD70DD" w:rsidRPr="0088334C" w:rsidRDefault="00FD70DD" w:rsidP="004E0F7C"/>
        </w:tc>
      </w:tr>
      <w:tr w:rsidR="00FD70DD" w:rsidRPr="0088334C" w14:paraId="6698CAB7" w14:textId="77777777" w:rsidTr="005A164D">
        <w:tc>
          <w:tcPr>
            <w:tcW w:w="1538" w:type="dxa"/>
            <w:shd w:val="clear" w:color="auto" w:fill="B6E2E5" w:themeFill="accent3"/>
          </w:tcPr>
          <w:p w14:paraId="7E454829" w14:textId="77777777" w:rsidR="00FD70DD" w:rsidRPr="00FD4A12" w:rsidRDefault="00FD70DD" w:rsidP="004E0F7C">
            <w:pPr>
              <w:rPr>
                <w:color w:val="505153" w:themeColor="accent6"/>
              </w:rPr>
            </w:pPr>
            <w:r w:rsidRPr="00FD4A12">
              <w:rPr>
                <w:color w:val="505153" w:themeColor="accent6"/>
              </w:rPr>
              <w:t>TOTAL</w:t>
            </w:r>
          </w:p>
        </w:tc>
        <w:tc>
          <w:tcPr>
            <w:tcW w:w="1351" w:type="dxa"/>
          </w:tcPr>
          <w:p w14:paraId="42EE4082" w14:textId="77777777" w:rsidR="00FD70DD" w:rsidRPr="0088334C" w:rsidRDefault="00FD70DD" w:rsidP="004E0F7C"/>
        </w:tc>
        <w:tc>
          <w:tcPr>
            <w:tcW w:w="1295" w:type="dxa"/>
          </w:tcPr>
          <w:p w14:paraId="492D9F8E" w14:textId="77777777" w:rsidR="00FD70DD" w:rsidRPr="0088334C" w:rsidRDefault="00FD70DD" w:rsidP="004E0F7C"/>
        </w:tc>
        <w:tc>
          <w:tcPr>
            <w:tcW w:w="1295" w:type="dxa"/>
          </w:tcPr>
          <w:p w14:paraId="764EECBD" w14:textId="77777777" w:rsidR="00FD70DD" w:rsidRPr="0088334C" w:rsidRDefault="00FD70DD" w:rsidP="004E0F7C"/>
        </w:tc>
        <w:tc>
          <w:tcPr>
            <w:tcW w:w="1295" w:type="dxa"/>
          </w:tcPr>
          <w:p w14:paraId="4CDD0CEA" w14:textId="77777777" w:rsidR="00FD70DD" w:rsidRPr="0088334C" w:rsidRDefault="00FD70DD" w:rsidP="004E0F7C"/>
        </w:tc>
        <w:tc>
          <w:tcPr>
            <w:tcW w:w="1295" w:type="dxa"/>
          </w:tcPr>
          <w:p w14:paraId="57454965" w14:textId="77777777" w:rsidR="00FD70DD" w:rsidRPr="0088334C" w:rsidRDefault="00FD70DD" w:rsidP="004E0F7C"/>
        </w:tc>
        <w:tc>
          <w:tcPr>
            <w:tcW w:w="1295" w:type="dxa"/>
          </w:tcPr>
          <w:p w14:paraId="181D801C" w14:textId="77777777" w:rsidR="00FD70DD" w:rsidRPr="0088334C" w:rsidRDefault="00FD70DD" w:rsidP="004E0F7C"/>
        </w:tc>
        <w:tc>
          <w:tcPr>
            <w:tcW w:w="1295" w:type="dxa"/>
          </w:tcPr>
          <w:p w14:paraId="3EC87289" w14:textId="77777777" w:rsidR="00FD70DD" w:rsidRPr="0088334C" w:rsidRDefault="00FD70DD" w:rsidP="004E0F7C"/>
        </w:tc>
        <w:tc>
          <w:tcPr>
            <w:tcW w:w="1295" w:type="dxa"/>
          </w:tcPr>
          <w:p w14:paraId="2ADECCBC" w14:textId="77777777" w:rsidR="00FD70DD" w:rsidRPr="0088334C" w:rsidRDefault="00FD70DD" w:rsidP="004E0F7C"/>
        </w:tc>
        <w:tc>
          <w:tcPr>
            <w:tcW w:w="1295" w:type="dxa"/>
          </w:tcPr>
          <w:p w14:paraId="40610F67" w14:textId="77777777" w:rsidR="00FD70DD" w:rsidRPr="0088334C" w:rsidRDefault="00FD70DD" w:rsidP="004E0F7C"/>
        </w:tc>
      </w:tr>
      <w:tr w:rsidR="00ED06AE" w:rsidRPr="0088334C" w14:paraId="62E4D856" w14:textId="77777777" w:rsidTr="00897849">
        <w:trPr>
          <w:trHeight w:val="2357"/>
        </w:trPr>
        <w:tc>
          <w:tcPr>
            <w:tcW w:w="13249" w:type="dxa"/>
            <w:gridSpan w:val="10"/>
            <w:shd w:val="clear" w:color="auto" w:fill="auto"/>
          </w:tcPr>
          <w:p w14:paraId="2EB98C24" w14:textId="77777777" w:rsidR="00ED06AE" w:rsidRPr="00ED06AE" w:rsidRDefault="00ED06AE" w:rsidP="00ED06AE">
            <w:pPr>
              <w:rPr>
                <w:b/>
                <w:sz w:val="20"/>
                <w:szCs w:val="20"/>
              </w:rPr>
            </w:pPr>
            <w:r w:rsidRPr="00ED06AE">
              <w:rPr>
                <w:b/>
                <w:sz w:val="20"/>
                <w:szCs w:val="20"/>
              </w:rPr>
              <w:t xml:space="preserve">Steps: </w:t>
            </w:r>
          </w:p>
          <w:p w14:paraId="1F420557" w14:textId="77777777" w:rsidR="00ED06AE" w:rsidRPr="00F86C40" w:rsidRDefault="00ED06AE" w:rsidP="00ED06AE">
            <w:pPr>
              <w:rPr>
                <w:sz w:val="20"/>
                <w:szCs w:val="20"/>
              </w:rPr>
            </w:pPr>
            <w:r w:rsidRPr="00F86C40">
              <w:rPr>
                <w:sz w:val="20"/>
                <w:szCs w:val="20"/>
              </w:rPr>
              <w:t xml:space="preserve">1 – brief descriptions of grant objectives in row one </w:t>
            </w:r>
          </w:p>
          <w:p w14:paraId="42D3ABCA" w14:textId="5BE12CB6" w:rsidR="00ED06AE" w:rsidRPr="00F86C40" w:rsidRDefault="00ED06AE" w:rsidP="00ED06AE">
            <w:pPr>
              <w:rPr>
                <w:sz w:val="20"/>
                <w:szCs w:val="20"/>
              </w:rPr>
            </w:pPr>
            <w:r w:rsidRPr="00F86C40">
              <w:rPr>
                <w:sz w:val="20"/>
                <w:szCs w:val="20"/>
              </w:rPr>
              <w:t xml:space="preserve">2 – write the three top </w:t>
            </w:r>
            <w:r w:rsidR="00E84D34">
              <w:rPr>
                <w:sz w:val="20"/>
                <w:szCs w:val="20"/>
              </w:rPr>
              <w:t>Blocks</w:t>
            </w:r>
            <w:r w:rsidRPr="00F86C40">
              <w:rPr>
                <w:sz w:val="20"/>
                <w:szCs w:val="20"/>
              </w:rPr>
              <w:t xml:space="preserve"> and </w:t>
            </w:r>
            <w:r w:rsidR="00E84D34">
              <w:rPr>
                <w:sz w:val="20"/>
                <w:szCs w:val="20"/>
              </w:rPr>
              <w:t>Lever</w:t>
            </w:r>
            <w:r w:rsidRPr="00F86C40">
              <w:rPr>
                <w:sz w:val="20"/>
                <w:szCs w:val="20"/>
              </w:rPr>
              <w:t xml:space="preserve">s in column one </w:t>
            </w:r>
          </w:p>
          <w:p w14:paraId="4D724A06" w14:textId="3B4FE004" w:rsidR="00ED06AE" w:rsidRPr="00F86C40" w:rsidRDefault="00ED06AE" w:rsidP="00ED06AE">
            <w:pPr>
              <w:rPr>
                <w:sz w:val="20"/>
                <w:szCs w:val="20"/>
              </w:rPr>
            </w:pPr>
            <w:r w:rsidRPr="00F86C40">
              <w:rPr>
                <w:sz w:val="20"/>
                <w:szCs w:val="20"/>
              </w:rPr>
              <w:t xml:space="preserve">3 – place an “x” in the row if the objective in the column directly addresses the </w:t>
            </w:r>
            <w:r w:rsidR="00E84D34">
              <w:rPr>
                <w:sz w:val="20"/>
                <w:szCs w:val="20"/>
              </w:rPr>
              <w:t>Block</w:t>
            </w:r>
            <w:r w:rsidRPr="00F86C40">
              <w:rPr>
                <w:sz w:val="20"/>
                <w:szCs w:val="20"/>
              </w:rPr>
              <w:t xml:space="preserve"> or </w:t>
            </w:r>
            <w:r w:rsidR="00E84D34">
              <w:rPr>
                <w:sz w:val="20"/>
                <w:szCs w:val="20"/>
              </w:rPr>
              <w:t>Lever</w:t>
            </w:r>
            <w:r w:rsidRPr="00F86C40">
              <w:rPr>
                <w:sz w:val="20"/>
                <w:szCs w:val="20"/>
              </w:rPr>
              <w:t xml:space="preserve"> </w:t>
            </w:r>
          </w:p>
          <w:p w14:paraId="348E9E0C" w14:textId="77777777" w:rsidR="00ED06AE" w:rsidRPr="00F86C40" w:rsidRDefault="00ED06AE" w:rsidP="00ED06AE">
            <w:pPr>
              <w:rPr>
                <w:sz w:val="20"/>
                <w:szCs w:val="20"/>
              </w:rPr>
            </w:pPr>
            <w:r w:rsidRPr="00F86C40">
              <w:rPr>
                <w:sz w:val="20"/>
                <w:szCs w:val="20"/>
              </w:rPr>
              <w:t xml:space="preserve">4 – total the number of “x’s” in each column  </w:t>
            </w:r>
          </w:p>
          <w:p w14:paraId="2266F57F" w14:textId="32200A3F" w:rsidR="00ED06AE" w:rsidRPr="0088334C" w:rsidRDefault="00ED06AE" w:rsidP="00897849">
            <w:r w:rsidRPr="00F86C40">
              <w:rPr>
                <w:sz w:val="20"/>
                <w:szCs w:val="20"/>
              </w:rPr>
              <w:t xml:space="preserve">5 – highlight those columns with a total of </w:t>
            </w:r>
            <w:r w:rsidR="00D87C56">
              <w:rPr>
                <w:sz w:val="20"/>
                <w:szCs w:val="20"/>
              </w:rPr>
              <w:t>three</w:t>
            </w:r>
            <w:r w:rsidRPr="00F86C40">
              <w:rPr>
                <w:sz w:val="20"/>
                <w:szCs w:val="20"/>
              </w:rPr>
              <w:t xml:space="preserve"> or less</w:t>
            </w:r>
          </w:p>
        </w:tc>
      </w:tr>
    </w:tbl>
    <w:p w14:paraId="334BF2B6" w14:textId="300B4E12" w:rsidR="008A2780" w:rsidRDefault="008A2780" w:rsidP="007927BC">
      <w:r>
        <w:br w:type="page"/>
      </w:r>
    </w:p>
    <w:p w14:paraId="7E92853C" w14:textId="44CACB0D" w:rsidR="00DA6E41" w:rsidRDefault="009B722D" w:rsidP="002E6067">
      <w:pPr>
        <w:pStyle w:val="Heading2"/>
        <w:numPr>
          <w:ilvl w:val="0"/>
          <w:numId w:val="54"/>
        </w:numPr>
      </w:pPr>
      <w:bookmarkStart w:id="42" w:name="_Toc490571663"/>
      <w:bookmarkStart w:id="43" w:name="_Toc451325108"/>
      <w:r w:rsidRPr="009B722D">
        <w:lastRenderedPageBreak/>
        <w:t>Alignment with Vision and Mission</w:t>
      </w:r>
      <w:bookmarkEnd w:id="42"/>
      <w:r w:rsidRPr="009B722D">
        <w:t xml:space="preserve"> </w:t>
      </w:r>
    </w:p>
    <w:p w14:paraId="1886D683" w14:textId="2E0157A6" w:rsidR="009B722D" w:rsidRPr="005A164D" w:rsidRDefault="00DA6E41" w:rsidP="00DA6E41">
      <w:pPr>
        <w:rPr>
          <w:b/>
        </w:rPr>
      </w:pPr>
      <w:r w:rsidRPr="005A164D">
        <w:rPr>
          <w:b/>
        </w:rPr>
        <w:t xml:space="preserve">Facilitation Guide: </w:t>
      </w:r>
      <w:r w:rsidR="00EE7040">
        <w:rPr>
          <w:b/>
        </w:rPr>
        <w:t xml:space="preserve">30 </w:t>
      </w:r>
      <w:r w:rsidR="009B722D" w:rsidRPr="005A164D">
        <w:rPr>
          <w:b/>
        </w:rPr>
        <w:t>Minute Discussion</w:t>
      </w:r>
      <w:bookmarkEnd w:id="43"/>
    </w:p>
    <w:tbl>
      <w:tblPr>
        <w:tblW w:w="1422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7171"/>
      </w:tblGrid>
      <w:tr w:rsidR="009B722D" w:rsidRPr="009B722D" w14:paraId="1886D687" w14:textId="77777777" w:rsidTr="005A164D">
        <w:trPr>
          <w:trHeight w:val="852"/>
        </w:trPr>
        <w:tc>
          <w:tcPr>
            <w:tcW w:w="7049" w:type="dxa"/>
            <w:tcBorders>
              <w:top w:val="single" w:sz="12" w:space="0" w:color="auto"/>
              <w:left w:val="single" w:sz="12" w:space="0" w:color="auto"/>
              <w:bottom w:val="single" w:sz="4" w:space="0" w:color="auto"/>
              <w:right w:val="single" w:sz="4" w:space="0" w:color="auto"/>
            </w:tcBorders>
            <w:shd w:val="clear" w:color="auto" w:fill="B6E2E5" w:themeFill="accent3"/>
          </w:tcPr>
          <w:p w14:paraId="1886D685" w14:textId="13C8AF31" w:rsidR="009B722D" w:rsidRPr="009B722D" w:rsidRDefault="009B722D" w:rsidP="009B722D">
            <w:pPr>
              <w:spacing w:after="0" w:line="240" w:lineRule="auto"/>
              <w:rPr>
                <w:sz w:val="20"/>
              </w:rPr>
            </w:pPr>
            <w:r w:rsidRPr="009B722D">
              <w:rPr>
                <w:b/>
                <w:sz w:val="20"/>
              </w:rPr>
              <w:t>Rational Objective</w:t>
            </w:r>
            <w:r w:rsidRPr="009B722D">
              <w:rPr>
                <w:sz w:val="20"/>
              </w:rPr>
              <w:t>: Confirm alignment of new strategic objectives with network vision and mission.</w:t>
            </w:r>
          </w:p>
        </w:tc>
        <w:tc>
          <w:tcPr>
            <w:tcW w:w="7171" w:type="dxa"/>
            <w:tcBorders>
              <w:top w:val="single" w:sz="12" w:space="0" w:color="auto"/>
              <w:left w:val="single" w:sz="4" w:space="0" w:color="auto"/>
              <w:bottom w:val="single" w:sz="4" w:space="0" w:color="auto"/>
              <w:right w:val="single" w:sz="12" w:space="0" w:color="auto"/>
            </w:tcBorders>
            <w:shd w:val="clear" w:color="auto" w:fill="B6E2E5" w:themeFill="accent3"/>
            <w:hideMark/>
          </w:tcPr>
          <w:p w14:paraId="1886D686" w14:textId="77777777" w:rsidR="009B722D" w:rsidRPr="009B722D" w:rsidRDefault="009B722D" w:rsidP="009B722D">
            <w:pPr>
              <w:spacing w:after="0" w:line="240" w:lineRule="auto"/>
              <w:rPr>
                <w:sz w:val="20"/>
              </w:rPr>
            </w:pPr>
            <w:r w:rsidRPr="009B722D">
              <w:rPr>
                <w:b/>
                <w:sz w:val="20"/>
              </w:rPr>
              <w:t>Experiential Objective</w:t>
            </w:r>
            <w:r w:rsidRPr="009B722D">
              <w:rPr>
                <w:sz w:val="20"/>
              </w:rPr>
              <w:t>: Gain understanding of and comfort with the new network strategic objectives relative to the organization’s vision and mission.</w:t>
            </w:r>
          </w:p>
        </w:tc>
      </w:tr>
      <w:tr w:rsidR="009B722D" w:rsidRPr="009B722D" w14:paraId="1886D689" w14:textId="77777777" w:rsidTr="009B722D">
        <w:trPr>
          <w:trHeight w:val="413"/>
        </w:trPr>
        <w:tc>
          <w:tcPr>
            <w:tcW w:w="1422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1886D688" w14:textId="77777777" w:rsidR="009B722D" w:rsidRPr="009B722D" w:rsidRDefault="009B722D" w:rsidP="009B722D">
            <w:pPr>
              <w:spacing w:after="0" w:line="240" w:lineRule="auto"/>
              <w:rPr>
                <w:sz w:val="20"/>
              </w:rPr>
            </w:pPr>
            <w:r w:rsidRPr="009B722D">
              <w:rPr>
                <w:b/>
                <w:sz w:val="20"/>
              </w:rPr>
              <w:t xml:space="preserve">Setup and Materials: </w:t>
            </w:r>
            <w:r w:rsidRPr="009B722D">
              <w:rPr>
                <w:sz w:val="20"/>
              </w:rPr>
              <w:t>Prominently display or provide the network’s vision and mission.</w:t>
            </w:r>
          </w:p>
        </w:tc>
      </w:tr>
      <w:tr w:rsidR="009B722D" w:rsidRPr="009B722D" w14:paraId="1886D68B" w14:textId="77777777" w:rsidTr="005A164D">
        <w:trPr>
          <w:trHeight w:val="440"/>
        </w:trPr>
        <w:tc>
          <w:tcPr>
            <w:tcW w:w="14220" w:type="dxa"/>
            <w:gridSpan w:val="2"/>
            <w:tcBorders>
              <w:top w:val="single" w:sz="4" w:space="0" w:color="auto"/>
              <w:left w:val="single" w:sz="12" w:space="0" w:color="auto"/>
              <w:bottom w:val="single" w:sz="4" w:space="0" w:color="auto"/>
              <w:right w:val="single" w:sz="12" w:space="0" w:color="auto"/>
            </w:tcBorders>
            <w:shd w:val="clear" w:color="auto" w:fill="B6E2E5" w:themeFill="accent3"/>
            <w:vAlign w:val="center"/>
          </w:tcPr>
          <w:p w14:paraId="1886D68A" w14:textId="0FD8BC2D" w:rsidR="009B722D" w:rsidRPr="009B722D" w:rsidRDefault="009B722D" w:rsidP="009B722D">
            <w:pPr>
              <w:spacing w:after="0" w:line="240" w:lineRule="auto"/>
              <w:rPr>
                <w:b/>
                <w:sz w:val="20"/>
              </w:rPr>
            </w:pPr>
            <w:r w:rsidRPr="009B722D">
              <w:rPr>
                <w:b/>
                <w:sz w:val="20"/>
                <w:szCs w:val="18"/>
              </w:rPr>
              <w:t xml:space="preserve">Pre-requisites: </w:t>
            </w:r>
            <w:r w:rsidRPr="009B722D">
              <w:rPr>
                <w:sz w:val="20"/>
                <w:szCs w:val="18"/>
              </w:rPr>
              <w:t xml:space="preserve">Development of strategic objectives based on identified </w:t>
            </w:r>
            <w:r w:rsidR="00E84D34">
              <w:rPr>
                <w:sz w:val="20"/>
                <w:szCs w:val="18"/>
              </w:rPr>
              <w:t>Lever</w:t>
            </w:r>
            <w:r w:rsidRPr="009B722D">
              <w:rPr>
                <w:sz w:val="20"/>
                <w:szCs w:val="18"/>
              </w:rPr>
              <w:t xml:space="preserve">s and </w:t>
            </w:r>
            <w:r w:rsidR="00E84D34">
              <w:rPr>
                <w:sz w:val="20"/>
                <w:szCs w:val="18"/>
              </w:rPr>
              <w:t>Blocks</w:t>
            </w:r>
            <w:r w:rsidRPr="009B722D">
              <w:rPr>
                <w:sz w:val="20"/>
                <w:szCs w:val="18"/>
              </w:rPr>
              <w:t>.</w:t>
            </w:r>
          </w:p>
        </w:tc>
      </w:tr>
      <w:tr w:rsidR="009B722D" w:rsidRPr="009B722D" w14:paraId="1886D68D" w14:textId="77777777" w:rsidTr="009B722D">
        <w:trPr>
          <w:trHeight w:val="1061"/>
        </w:trPr>
        <w:tc>
          <w:tcPr>
            <w:tcW w:w="14220" w:type="dxa"/>
            <w:gridSpan w:val="2"/>
            <w:tcBorders>
              <w:top w:val="single" w:sz="4" w:space="0" w:color="auto"/>
              <w:left w:val="single" w:sz="12" w:space="0" w:color="auto"/>
              <w:bottom w:val="single" w:sz="4" w:space="0" w:color="auto"/>
              <w:right w:val="single" w:sz="12" w:space="0" w:color="auto"/>
            </w:tcBorders>
            <w:shd w:val="clear" w:color="auto" w:fill="auto"/>
            <w:hideMark/>
          </w:tcPr>
          <w:p w14:paraId="1886D68C" w14:textId="6548DE6A" w:rsidR="009B722D" w:rsidRPr="009B722D" w:rsidRDefault="009B722D" w:rsidP="009B722D">
            <w:pPr>
              <w:kinsoku w:val="0"/>
              <w:overflowPunct w:val="0"/>
              <w:spacing w:after="0" w:line="240" w:lineRule="auto"/>
              <w:textAlignment w:val="baseline"/>
              <w:rPr>
                <w:rFonts w:eastAsia="Times New Roman" w:cs="Times New Roman"/>
                <w:sz w:val="20"/>
              </w:rPr>
            </w:pPr>
            <w:r w:rsidRPr="009B722D">
              <w:rPr>
                <w:b/>
                <w:sz w:val="20"/>
              </w:rPr>
              <w:t xml:space="preserve">Opening: </w:t>
            </w:r>
            <w:r w:rsidRPr="009B722D">
              <w:rPr>
                <w:rFonts w:eastAsia="Noteworthy Bold" w:cs="Noteworthy Bold"/>
                <w:i/>
                <w:kern w:val="24"/>
                <w:sz w:val="20"/>
              </w:rPr>
              <w:t xml:space="preserve">Throughout our strategic planning efforts, we have worked to aim our thinking and our strategies toward our network </w:t>
            </w:r>
            <w:r w:rsidR="00A20895" w:rsidRPr="009B722D">
              <w:rPr>
                <w:rFonts w:eastAsia="Noteworthy Bold" w:cs="Noteworthy Bold"/>
                <w:i/>
                <w:kern w:val="24"/>
                <w:sz w:val="20"/>
              </w:rPr>
              <w:t>vision</w:t>
            </w:r>
            <w:r w:rsidR="00A20895">
              <w:rPr>
                <w:rFonts w:eastAsia="Noteworthy Bold" w:cs="Noteworthy Bold"/>
                <w:i/>
                <w:kern w:val="24"/>
                <w:sz w:val="20"/>
              </w:rPr>
              <w:t xml:space="preserve"> while</w:t>
            </w:r>
            <w:r w:rsidR="00C36006" w:rsidRPr="009B722D">
              <w:rPr>
                <w:rFonts w:eastAsia="Noteworthy Bold" w:cs="Noteworthy Bold"/>
                <w:i/>
                <w:kern w:val="24"/>
                <w:sz w:val="20"/>
              </w:rPr>
              <w:t xml:space="preserve"> </w:t>
            </w:r>
            <w:r w:rsidRPr="009B722D">
              <w:rPr>
                <w:rFonts w:eastAsia="Noteworthy Bold" w:cs="Noteworthy Bold"/>
                <w:i/>
                <w:kern w:val="24"/>
                <w:sz w:val="20"/>
              </w:rPr>
              <w:t xml:space="preserve">recognizing that it is our shared vision pulling our network forward. </w:t>
            </w:r>
            <w:r w:rsidRPr="009B722D">
              <w:rPr>
                <w:rFonts w:eastAsia="Noteworthy Bold" w:cs="Noteworthy Bold"/>
                <w:kern w:val="24"/>
                <w:sz w:val="20"/>
              </w:rPr>
              <w:t>[Read through</w:t>
            </w:r>
            <w:r w:rsidR="007079FB">
              <w:rPr>
                <w:rFonts w:eastAsia="Noteworthy Bold" w:cs="Noteworthy Bold"/>
                <w:kern w:val="24"/>
                <w:sz w:val="20"/>
              </w:rPr>
              <w:t xml:space="preserve"> a</w:t>
            </w:r>
            <w:r w:rsidRPr="009B722D">
              <w:rPr>
                <w:rFonts w:eastAsia="Noteworthy Bold" w:cs="Noteworthy Bold"/>
                <w:kern w:val="24"/>
                <w:sz w:val="20"/>
              </w:rPr>
              <w:t xml:space="preserve"> </w:t>
            </w:r>
            <w:r w:rsidRPr="007079FB">
              <w:rPr>
                <w:rFonts w:eastAsia="Noteworthy Bold" w:cs="Noteworthy Bold"/>
                <w:noProof/>
                <w:kern w:val="24"/>
                <w:sz w:val="20"/>
              </w:rPr>
              <w:t>vision</w:t>
            </w:r>
            <w:r w:rsidRPr="009B722D">
              <w:rPr>
                <w:rFonts w:eastAsia="Noteworthy Bold" w:cs="Noteworthy Bold"/>
                <w:kern w:val="24"/>
                <w:sz w:val="20"/>
              </w:rPr>
              <w:t xml:space="preserve"> that is displayed nearby for everyone to see. It is nice to have the vision posted to the left of the strategic objectives in as a “target.”]</w:t>
            </w:r>
            <w:r w:rsidRPr="009B722D">
              <w:rPr>
                <w:rFonts w:eastAsia="Noteworthy Bold" w:cs="Noteworthy Bold"/>
                <w:i/>
                <w:kern w:val="24"/>
                <w:sz w:val="20"/>
              </w:rPr>
              <w:t xml:space="preserve"> Let’s spend the next 15 minutes or so checking our new strategic objectives back to our vision to double check that we are indeed aiming for it.</w:t>
            </w:r>
            <w:r w:rsidRPr="009B722D">
              <w:rPr>
                <w:rFonts w:eastAsia="Noteworthy Bold" w:cs="Noteworthy Bold"/>
                <w:kern w:val="24"/>
                <w:sz w:val="20"/>
              </w:rPr>
              <w:t xml:space="preserve"> </w:t>
            </w:r>
          </w:p>
        </w:tc>
      </w:tr>
      <w:tr w:rsidR="009B722D" w:rsidRPr="009B722D" w14:paraId="1886D69C" w14:textId="77777777" w:rsidTr="009B722D">
        <w:trPr>
          <w:trHeight w:val="4778"/>
        </w:trPr>
        <w:tc>
          <w:tcPr>
            <w:tcW w:w="14220" w:type="dxa"/>
            <w:gridSpan w:val="2"/>
            <w:tcBorders>
              <w:top w:val="single" w:sz="4" w:space="0" w:color="auto"/>
              <w:left w:val="single" w:sz="12" w:space="0" w:color="auto"/>
              <w:bottom w:val="single" w:sz="4" w:space="0" w:color="auto"/>
              <w:right w:val="single" w:sz="12" w:space="0" w:color="auto"/>
            </w:tcBorders>
            <w:shd w:val="clear" w:color="auto" w:fill="B6E2E5"/>
          </w:tcPr>
          <w:p w14:paraId="1886D68E" w14:textId="77777777" w:rsidR="009B722D" w:rsidRPr="009B722D" w:rsidRDefault="009B722D" w:rsidP="009B722D">
            <w:pPr>
              <w:spacing w:after="0" w:line="240" w:lineRule="auto"/>
              <w:rPr>
                <w:b/>
                <w:sz w:val="20"/>
              </w:rPr>
            </w:pPr>
            <w:r w:rsidRPr="009B722D">
              <w:rPr>
                <w:b/>
                <w:sz w:val="20"/>
              </w:rPr>
              <w:t xml:space="preserve">Focused Conversation: (10-15 min)  </w:t>
            </w:r>
          </w:p>
          <w:p w14:paraId="1886D68F" w14:textId="683AE3DB" w:rsidR="009B722D" w:rsidRPr="009B722D" w:rsidRDefault="009B722D" w:rsidP="009B722D">
            <w:pPr>
              <w:spacing w:after="0" w:line="240" w:lineRule="auto"/>
              <w:rPr>
                <w:rFonts w:eastAsia="Times New Roman" w:cs="Times New Roman"/>
                <w:sz w:val="20"/>
              </w:rPr>
            </w:pPr>
            <w:r w:rsidRPr="009B722D">
              <w:rPr>
                <w:rFonts w:eastAsia="Noteworthy Bold" w:cs="Noteworthy Bold"/>
                <w:kern w:val="24"/>
                <w:sz w:val="20"/>
              </w:rPr>
              <w:t xml:space="preserve">Have someone read through each of the newly agreed-upon strategic </w:t>
            </w:r>
            <w:r w:rsidRPr="007079FB">
              <w:rPr>
                <w:rFonts w:eastAsia="Noteworthy Bold" w:cs="Noteworthy Bold"/>
                <w:noProof/>
                <w:kern w:val="24"/>
                <w:sz w:val="20"/>
              </w:rPr>
              <w:t>objectives.</w:t>
            </w:r>
            <w:r w:rsidRPr="009B722D">
              <w:rPr>
                <w:rFonts w:eastAsia="Noteworthy Bold" w:cs="Noteworthy Bold"/>
                <w:kern w:val="24"/>
                <w:sz w:val="20"/>
              </w:rPr>
              <w:t xml:space="preserve"> </w:t>
            </w:r>
            <w:r w:rsidR="00C36006">
              <w:rPr>
                <w:rFonts w:eastAsia="Noteworthy Bold" w:cs="Noteworthy Bold"/>
                <w:kern w:val="24"/>
                <w:sz w:val="20"/>
              </w:rPr>
              <w:br/>
            </w:r>
            <w:r w:rsidRPr="009B722D">
              <w:rPr>
                <w:rFonts w:eastAsia="Noteworthy Bold" w:cs="Noteworthy Bold"/>
                <w:kern w:val="24"/>
                <w:sz w:val="20"/>
              </w:rPr>
              <w:t xml:space="preserve">Then ask: </w:t>
            </w:r>
          </w:p>
          <w:p w14:paraId="1886D690" w14:textId="3FDD8D2C" w:rsidR="009B722D" w:rsidRPr="009B722D" w:rsidRDefault="009B722D" w:rsidP="009B722D">
            <w:pPr>
              <w:numPr>
                <w:ilvl w:val="0"/>
                <w:numId w:val="39"/>
              </w:numPr>
              <w:kinsoku w:val="0"/>
              <w:overflowPunct w:val="0"/>
              <w:spacing w:after="0" w:line="240" w:lineRule="auto"/>
              <w:contextualSpacing/>
              <w:textAlignment w:val="baseline"/>
              <w:rPr>
                <w:rFonts w:eastAsia="Times New Roman" w:cs="Times New Roman"/>
                <w:i/>
                <w:sz w:val="20"/>
              </w:rPr>
            </w:pPr>
            <w:r w:rsidRPr="009B722D">
              <w:rPr>
                <w:rFonts w:eastAsia="Noteworthy Bold" w:cs="Noteworthy Bold"/>
                <w:i/>
                <w:kern w:val="24"/>
                <w:sz w:val="20"/>
              </w:rPr>
              <w:t>Which of these objectives are</w:t>
            </w:r>
            <w:r w:rsidR="00C36006">
              <w:rPr>
                <w:rFonts w:eastAsia="Noteworthy Bold" w:cs="Noteworthy Bold"/>
                <w:i/>
                <w:kern w:val="24"/>
                <w:sz w:val="20"/>
              </w:rPr>
              <w:t xml:space="preserve"> an</w:t>
            </w:r>
            <w:r w:rsidRPr="009B722D">
              <w:rPr>
                <w:rFonts w:eastAsia="Noteworthy Bold" w:cs="Noteworthy Bold"/>
                <w:i/>
                <w:kern w:val="24"/>
                <w:sz w:val="20"/>
              </w:rPr>
              <w:t xml:space="preserve"> </w:t>
            </w:r>
            <w:r w:rsidR="00C36006">
              <w:rPr>
                <w:rFonts w:eastAsia="Noteworthy Bold" w:cs="Noteworthy Bold"/>
                <w:i/>
                <w:noProof/>
                <w:kern w:val="24"/>
                <w:sz w:val="20"/>
              </w:rPr>
              <w:t>’aha!’</w:t>
            </w:r>
            <w:r w:rsidRPr="009B722D">
              <w:rPr>
                <w:rFonts w:eastAsia="Noteworthy Bold" w:cs="Noteworthy Bold"/>
                <w:i/>
                <w:kern w:val="24"/>
                <w:sz w:val="20"/>
              </w:rPr>
              <w:t xml:space="preserve"> or surprises? Any that really “hit the nail on the head”?</w:t>
            </w:r>
          </w:p>
          <w:p w14:paraId="1886D691" w14:textId="77777777" w:rsidR="009B722D" w:rsidRPr="009B722D" w:rsidRDefault="009B722D" w:rsidP="009B722D">
            <w:pPr>
              <w:numPr>
                <w:ilvl w:val="0"/>
                <w:numId w:val="39"/>
              </w:numPr>
              <w:kinsoku w:val="0"/>
              <w:overflowPunct w:val="0"/>
              <w:spacing w:after="0" w:line="240" w:lineRule="auto"/>
              <w:contextualSpacing/>
              <w:textAlignment w:val="baseline"/>
              <w:rPr>
                <w:rFonts w:eastAsia="Times New Roman" w:cs="Times New Roman"/>
                <w:i/>
                <w:sz w:val="20"/>
              </w:rPr>
            </w:pPr>
            <w:r w:rsidRPr="009B722D">
              <w:rPr>
                <w:rFonts w:eastAsia="Noteworthy Bold" w:cs="Noteworthy Bold"/>
                <w:i/>
                <w:kern w:val="24"/>
                <w:sz w:val="20"/>
              </w:rPr>
              <w:t>How do these strategic objectives move us toward our vision?</w:t>
            </w:r>
          </w:p>
          <w:p w14:paraId="1886D692" w14:textId="77777777" w:rsidR="009B722D" w:rsidRPr="009B722D" w:rsidRDefault="009B722D" w:rsidP="009B722D">
            <w:pPr>
              <w:numPr>
                <w:ilvl w:val="0"/>
                <w:numId w:val="39"/>
              </w:numPr>
              <w:kinsoku w:val="0"/>
              <w:overflowPunct w:val="0"/>
              <w:spacing w:after="0" w:line="240" w:lineRule="auto"/>
              <w:contextualSpacing/>
              <w:textAlignment w:val="baseline"/>
              <w:rPr>
                <w:rFonts w:eastAsia="Times New Roman" w:cs="Times New Roman"/>
                <w:i/>
                <w:sz w:val="20"/>
              </w:rPr>
            </w:pPr>
            <w:r w:rsidRPr="009B722D">
              <w:rPr>
                <w:rFonts w:eastAsia="Noteworthy Bold" w:cs="Noteworthy Bold"/>
                <w:i/>
                <w:kern w:val="24"/>
                <w:sz w:val="20"/>
              </w:rPr>
              <w:t>How do these strategic objectives follow the guidance of our mission?</w:t>
            </w:r>
          </w:p>
          <w:p w14:paraId="1886D693" w14:textId="77777777" w:rsidR="009B722D" w:rsidRPr="009B722D" w:rsidRDefault="009B722D" w:rsidP="009B722D">
            <w:pPr>
              <w:numPr>
                <w:ilvl w:val="0"/>
                <w:numId w:val="39"/>
              </w:numPr>
              <w:kinsoku w:val="0"/>
              <w:overflowPunct w:val="0"/>
              <w:spacing w:after="0" w:line="240" w:lineRule="auto"/>
              <w:contextualSpacing/>
              <w:textAlignment w:val="baseline"/>
              <w:rPr>
                <w:rFonts w:eastAsia="Times New Roman" w:cs="Times New Roman"/>
                <w:i/>
                <w:sz w:val="20"/>
              </w:rPr>
            </w:pPr>
            <w:r w:rsidRPr="009B722D">
              <w:rPr>
                <w:rFonts w:eastAsia="Noteworthy Bold" w:cs="Noteworthy Bold"/>
                <w:i/>
                <w:kern w:val="24"/>
                <w:sz w:val="20"/>
              </w:rPr>
              <w:t xml:space="preserve">Are there any themes running through the objectives?  </w:t>
            </w:r>
          </w:p>
          <w:p w14:paraId="1886D694" w14:textId="77777777" w:rsidR="009B722D" w:rsidRPr="009B722D" w:rsidRDefault="009B722D" w:rsidP="009B722D">
            <w:pPr>
              <w:numPr>
                <w:ilvl w:val="1"/>
                <w:numId w:val="39"/>
              </w:numPr>
              <w:kinsoku w:val="0"/>
              <w:overflowPunct w:val="0"/>
              <w:spacing w:after="0" w:line="240" w:lineRule="auto"/>
              <w:contextualSpacing/>
              <w:textAlignment w:val="baseline"/>
              <w:rPr>
                <w:rFonts w:eastAsia="Times New Roman" w:cs="Times New Roman"/>
                <w:sz w:val="20"/>
              </w:rPr>
            </w:pPr>
            <w:r w:rsidRPr="009B722D">
              <w:rPr>
                <w:rFonts w:eastAsia="Noteworthy Bold" w:cs="Noteworthy Bold"/>
                <w:kern w:val="24"/>
                <w:sz w:val="20"/>
              </w:rPr>
              <w:t>If objectives are identified as “similar” in strategy, rearrange the information to group those objectives next to each other and consider adding a larger title to capture the common idea.</w:t>
            </w:r>
          </w:p>
          <w:p w14:paraId="1886D695" w14:textId="77777777" w:rsidR="009B722D" w:rsidRPr="009B722D" w:rsidRDefault="009B722D" w:rsidP="009B722D">
            <w:pPr>
              <w:numPr>
                <w:ilvl w:val="0"/>
                <w:numId w:val="39"/>
              </w:numPr>
              <w:kinsoku w:val="0"/>
              <w:overflowPunct w:val="0"/>
              <w:spacing w:after="0" w:line="240" w:lineRule="auto"/>
              <w:contextualSpacing/>
              <w:textAlignment w:val="baseline"/>
              <w:rPr>
                <w:rFonts w:eastAsia="Times New Roman" w:cs="Times New Roman"/>
                <w:i/>
                <w:sz w:val="20"/>
              </w:rPr>
            </w:pPr>
            <w:r w:rsidRPr="009B722D">
              <w:rPr>
                <w:rFonts w:eastAsia="Noteworthy Bold" w:cs="Noteworthy Bold"/>
                <w:i/>
                <w:kern w:val="24"/>
                <w:sz w:val="20"/>
              </w:rPr>
              <w:t xml:space="preserve">Which of these objectives are going to be more difficult to operationalize or will need careful monitoring?  </w:t>
            </w:r>
          </w:p>
          <w:p w14:paraId="1886D696" w14:textId="77777777" w:rsidR="009B722D" w:rsidRPr="009B722D" w:rsidRDefault="009B722D" w:rsidP="009B722D">
            <w:pPr>
              <w:numPr>
                <w:ilvl w:val="1"/>
                <w:numId w:val="39"/>
              </w:numPr>
              <w:kinsoku w:val="0"/>
              <w:overflowPunct w:val="0"/>
              <w:spacing w:after="0" w:line="240" w:lineRule="auto"/>
              <w:contextualSpacing/>
              <w:textAlignment w:val="baseline"/>
              <w:rPr>
                <w:rFonts w:eastAsia="Times New Roman" w:cs="Times New Roman"/>
                <w:sz w:val="20"/>
              </w:rPr>
            </w:pPr>
            <w:r w:rsidRPr="009B722D">
              <w:rPr>
                <w:rFonts w:eastAsia="Noteworthy Bold" w:cs="Noteworthy Bold"/>
                <w:kern w:val="24"/>
                <w:sz w:val="20"/>
              </w:rPr>
              <w:t>Place a star by the identified objectives to highlight them. This is a good place to emphasize the role of the board or advisory group to monitor progress toward the strategic objective and the network leadership’s role to operationalize the objectives into actions and initiatives.</w:t>
            </w:r>
          </w:p>
          <w:p w14:paraId="1886D697" w14:textId="77777777" w:rsidR="009B722D" w:rsidRPr="009B722D" w:rsidRDefault="009B722D" w:rsidP="009B722D">
            <w:pPr>
              <w:numPr>
                <w:ilvl w:val="0"/>
                <w:numId w:val="39"/>
              </w:numPr>
              <w:kinsoku w:val="0"/>
              <w:overflowPunct w:val="0"/>
              <w:spacing w:after="0" w:line="240" w:lineRule="auto"/>
              <w:contextualSpacing/>
              <w:textAlignment w:val="baseline"/>
              <w:rPr>
                <w:rFonts w:eastAsia="Times New Roman" w:cs="Times New Roman"/>
                <w:i/>
                <w:sz w:val="20"/>
              </w:rPr>
            </w:pPr>
            <w:r w:rsidRPr="009B722D">
              <w:rPr>
                <w:rFonts w:eastAsia="Noteworthy Bold" w:cs="Noteworthy Bold"/>
                <w:i/>
                <w:kern w:val="24"/>
                <w:sz w:val="20"/>
              </w:rPr>
              <w:t>What might be the impact on our communities as our network uses these objectives to guide our work?</w:t>
            </w:r>
          </w:p>
          <w:p w14:paraId="1886D698" w14:textId="77777777" w:rsidR="009B722D" w:rsidRPr="009B722D" w:rsidRDefault="009B722D" w:rsidP="009B722D">
            <w:pPr>
              <w:numPr>
                <w:ilvl w:val="0"/>
                <w:numId w:val="39"/>
              </w:numPr>
              <w:kinsoku w:val="0"/>
              <w:overflowPunct w:val="0"/>
              <w:spacing w:after="0" w:line="240" w:lineRule="auto"/>
              <w:contextualSpacing/>
              <w:textAlignment w:val="baseline"/>
              <w:rPr>
                <w:rFonts w:eastAsia="Times New Roman" w:cs="Times New Roman"/>
                <w:i/>
                <w:sz w:val="20"/>
              </w:rPr>
            </w:pPr>
            <w:r w:rsidRPr="009B722D">
              <w:rPr>
                <w:rFonts w:eastAsia="Noteworthy Bold" w:cs="Noteworthy Bold"/>
                <w:i/>
                <w:kern w:val="24"/>
                <w:sz w:val="20"/>
              </w:rPr>
              <w:t xml:space="preserve">What is our commitment to these strategic objectives to guide our work toward our vision? </w:t>
            </w:r>
          </w:p>
          <w:p w14:paraId="1886D699" w14:textId="47717BDA" w:rsidR="009B722D" w:rsidRPr="009B722D" w:rsidRDefault="00C80F86" w:rsidP="009B722D">
            <w:pPr>
              <w:numPr>
                <w:ilvl w:val="1"/>
                <w:numId w:val="39"/>
              </w:numPr>
              <w:kinsoku w:val="0"/>
              <w:overflowPunct w:val="0"/>
              <w:spacing w:after="0" w:line="240" w:lineRule="auto"/>
              <w:contextualSpacing/>
              <w:textAlignment w:val="baseline"/>
              <w:rPr>
                <w:rFonts w:eastAsia="Times New Roman" w:cs="Times New Roman"/>
                <w:sz w:val="20"/>
              </w:rPr>
            </w:pPr>
            <w:r w:rsidRPr="009B722D">
              <w:rPr>
                <w:rFonts w:eastAsia="Noteworthy Bold" w:cs="Noteworthy Bold"/>
                <w:kern w:val="24"/>
                <w:sz w:val="20"/>
              </w:rPr>
              <w:t>Check</w:t>
            </w:r>
            <w:r>
              <w:rPr>
                <w:rFonts w:eastAsia="Noteworthy Bold" w:cs="Noteworthy Bold"/>
                <w:kern w:val="24"/>
                <w:sz w:val="20"/>
              </w:rPr>
              <w:t>-</w:t>
            </w:r>
            <w:r w:rsidR="009B722D" w:rsidRPr="009B722D">
              <w:rPr>
                <w:rFonts w:eastAsia="Noteworthy Bold" w:cs="Noteworthy Bold"/>
                <w:kern w:val="24"/>
                <w:sz w:val="20"/>
              </w:rPr>
              <w:t>in with everyone to gain consensus with a thumbs-up (agree), flat (can live with), or thumbs-down (can’t live with and need additional discussion).</w:t>
            </w:r>
          </w:p>
          <w:p w14:paraId="1886D69A" w14:textId="77777777" w:rsidR="009B722D" w:rsidRPr="009B722D" w:rsidRDefault="009B722D" w:rsidP="009B722D">
            <w:pPr>
              <w:numPr>
                <w:ilvl w:val="1"/>
                <w:numId w:val="39"/>
              </w:numPr>
              <w:kinsoku w:val="0"/>
              <w:overflowPunct w:val="0"/>
              <w:spacing w:after="0" w:line="240" w:lineRule="auto"/>
              <w:contextualSpacing/>
              <w:textAlignment w:val="baseline"/>
              <w:rPr>
                <w:rFonts w:eastAsia="Times New Roman" w:cs="Times New Roman"/>
                <w:sz w:val="20"/>
              </w:rPr>
            </w:pPr>
            <w:r w:rsidRPr="009B722D">
              <w:rPr>
                <w:rFonts w:eastAsia="Noteworthy Bold" w:cs="Noteworthy Bold"/>
                <w:kern w:val="24"/>
                <w:sz w:val="20"/>
              </w:rPr>
              <w:t>Do not complete the planning without full consensus (thumbs-up or flat). If there are any thumbs-down, then more discussion is needed.</w:t>
            </w:r>
          </w:p>
          <w:p w14:paraId="1886D69B" w14:textId="77777777" w:rsidR="009B722D" w:rsidRPr="009B722D" w:rsidRDefault="009B722D" w:rsidP="009B722D">
            <w:pPr>
              <w:spacing w:after="0" w:line="240" w:lineRule="auto"/>
              <w:rPr>
                <w:sz w:val="20"/>
              </w:rPr>
            </w:pPr>
          </w:p>
        </w:tc>
      </w:tr>
      <w:tr w:rsidR="009B722D" w:rsidRPr="009B722D" w14:paraId="1886D69F" w14:textId="77777777" w:rsidTr="00FD70DD">
        <w:trPr>
          <w:trHeight w:val="422"/>
        </w:trPr>
        <w:tc>
          <w:tcPr>
            <w:tcW w:w="14220" w:type="dxa"/>
            <w:gridSpan w:val="2"/>
            <w:tcBorders>
              <w:top w:val="single" w:sz="4" w:space="0" w:color="auto"/>
              <w:left w:val="single" w:sz="12" w:space="0" w:color="auto"/>
              <w:bottom w:val="single" w:sz="12" w:space="0" w:color="auto"/>
              <w:right w:val="single" w:sz="12" w:space="0" w:color="auto"/>
            </w:tcBorders>
            <w:shd w:val="clear" w:color="auto" w:fill="auto"/>
            <w:hideMark/>
          </w:tcPr>
          <w:p w14:paraId="1886D69D" w14:textId="77777777" w:rsidR="009B722D" w:rsidRPr="009B722D" w:rsidRDefault="009B722D" w:rsidP="009B722D">
            <w:pPr>
              <w:spacing w:after="0" w:line="240" w:lineRule="auto"/>
              <w:rPr>
                <w:sz w:val="20"/>
              </w:rPr>
            </w:pPr>
            <w:r w:rsidRPr="009B722D">
              <w:rPr>
                <w:b/>
                <w:sz w:val="20"/>
              </w:rPr>
              <w:t>Next stages of strategic planning:</w:t>
            </w:r>
            <w:r w:rsidRPr="009B722D">
              <w:rPr>
                <w:sz w:val="20"/>
              </w:rPr>
              <w:t xml:space="preserve">  </w:t>
            </w:r>
          </w:p>
          <w:p w14:paraId="1886D69E" w14:textId="7DF66521" w:rsidR="009B722D" w:rsidRPr="009B722D" w:rsidRDefault="009B722D" w:rsidP="009B722D">
            <w:pPr>
              <w:spacing w:after="0" w:line="240" w:lineRule="auto"/>
              <w:rPr>
                <w:b/>
                <w:sz w:val="20"/>
              </w:rPr>
            </w:pPr>
            <w:r w:rsidRPr="00353F90">
              <w:rPr>
                <w:sz w:val="20"/>
              </w:rPr>
              <w:t>Seek formal acceptance of the strategic objectives by the board/</w:t>
            </w:r>
            <w:r w:rsidR="00C80F86">
              <w:rPr>
                <w:sz w:val="20"/>
              </w:rPr>
              <w:t xml:space="preserve">or </w:t>
            </w:r>
            <w:r w:rsidRPr="00353F90">
              <w:rPr>
                <w:sz w:val="20"/>
              </w:rPr>
              <w:t>advisory group.</w:t>
            </w:r>
            <w:r w:rsidRPr="008A73AD">
              <w:rPr>
                <w:sz w:val="20"/>
              </w:rPr>
              <w:t xml:space="preserve"> </w:t>
            </w:r>
          </w:p>
        </w:tc>
      </w:tr>
    </w:tbl>
    <w:p w14:paraId="4677E204" w14:textId="49781886" w:rsidR="00FD70DD" w:rsidRDefault="00FD70DD" w:rsidP="00FD70DD">
      <w:pPr>
        <w:rPr>
          <w:rFonts w:ascii="Lucida Fax" w:eastAsiaTheme="majorEastAsia" w:hAnsi="Lucida Fax" w:cstheme="majorBidi"/>
          <w:color w:val="26676D"/>
          <w:sz w:val="28"/>
          <w:szCs w:val="32"/>
        </w:rPr>
      </w:pPr>
      <w:r>
        <w:br w:type="page"/>
      </w:r>
    </w:p>
    <w:p w14:paraId="626792E0" w14:textId="73B6CA32" w:rsidR="00DA6E41" w:rsidRDefault="000939FC" w:rsidP="00883609">
      <w:pPr>
        <w:pStyle w:val="Heading2"/>
        <w:numPr>
          <w:ilvl w:val="0"/>
          <w:numId w:val="54"/>
        </w:numPr>
      </w:pPr>
      <w:bookmarkStart w:id="44" w:name="_Toc490571664"/>
      <w:r>
        <w:lastRenderedPageBreak/>
        <w:t>Communication and Measurement Exploration</w:t>
      </w:r>
      <w:bookmarkEnd w:id="44"/>
    </w:p>
    <w:p w14:paraId="1886D6A0" w14:textId="6E8BFC31" w:rsidR="009B722D" w:rsidRPr="005A164D" w:rsidRDefault="00DA6E41" w:rsidP="00DA6E41">
      <w:pPr>
        <w:rPr>
          <w:b/>
        </w:rPr>
      </w:pPr>
      <w:r w:rsidRPr="005A164D">
        <w:rPr>
          <w:b/>
        </w:rPr>
        <w:t xml:space="preserve">Facilitation Guide: </w:t>
      </w:r>
      <w:r w:rsidR="00470136" w:rsidRPr="005A164D">
        <w:rPr>
          <w:b/>
        </w:rPr>
        <w:t>35</w:t>
      </w:r>
      <w:r w:rsidR="00EE7040">
        <w:rPr>
          <w:b/>
        </w:rPr>
        <w:t xml:space="preserve"> </w:t>
      </w:r>
      <w:r w:rsidRPr="005A164D">
        <w:rPr>
          <w:b/>
        </w:rPr>
        <w:t>Minute</w:t>
      </w:r>
      <w:r w:rsidR="00470136" w:rsidRPr="005A164D">
        <w:rPr>
          <w:b/>
        </w:rPr>
        <w:t xml:space="preserve"> </w:t>
      </w:r>
      <w:r w:rsidRPr="005A164D">
        <w:rPr>
          <w:b/>
        </w:rPr>
        <w:t>Discussion</w:t>
      </w:r>
    </w:p>
    <w:tbl>
      <w:tblPr>
        <w:tblW w:w="1422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7171"/>
      </w:tblGrid>
      <w:tr w:rsidR="00883609" w:rsidRPr="009B722D" w14:paraId="652F37EB" w14:textId="77777777" w:rsidTr="005A164D">
        <w:trPr>
          <w:trHeight w:val="852"/>
        </w:trPr>
        <w:tc>
          <w:tcPr>
            <w:tcW w:w="7049" w:type="dxa"/>
            <w:tcBorders>
              <w:top w:val="single" w:sz="12" w:space="0" w:color="auto"/>
              <w:left w:val="single" w:sz="12" w:space="0" w:color="auto"/>
              <w:bottom w:val="single" w:sz="4" w:space="0" w:color="auto"/>
              <w:right w:val="single" w:sz="4" w:space="0" w:color="auto"/>
            </w:tcBorders>
            <w:shd w:val="clear" w:color="auto" w:fill="B6E2E5" w:themeFill="accent3"/>
          </w:tcPr>
          <w:p w14:paraId="0CB6417D" w14:textId="2C416431" w:rsidR="00883609" w:rsidRPr="009B722D" w:rsidRDefault="00883609" w:rsidP="000C3BDB">
            <w:pPr>
              <w:spacing w:after="0" w:line="240" w:lineRule="auto"/>
              <w:rPr>
                <w:sz w:val="20"/>
              </w:rPr>
            </w:pPr>
            <w:r w:rsidRPr="009B722D">
              <w:rPr>
                <w:b/>
                <w:sz w:val="20"/>
              </w:rPr>
              <w:t>Rational Objective</w:t>
            </w:r>
            <w:r w:rsidRPr="009B722D">
              <w:rPr>
                <w:sz w:val="20"/>
              </w:rPr>
              <w:t xml:space="preserve">: </w:t>
            </w:r>
            <w:r w:rsidR="000939FC">
              <w:rPr>
                <w:sz w:val="20"/>
              </w:rPr>
              <w:t>Following commitment to strategic objectives</w:t>
            </w:r>
            <w:r w:rsidR="00B16254">
              <w:rPr>
                <w:sz w:val="20"/>
              </w:rPr>
              <w:t>,</w:t>
            </w:r>
            <w:r w:rsidR="000939FC">
              <w:rPr>
                <w:sz w:val="20"/>
              </w:rPr>
              <w:t xml:space="preserve"> explore communication options and identify initial measures that will be part of evaluation planning.</w:t>
            </w:r>
          </w:p>
          <w:p w14:paraId="46FB122E" w14:textId="77777777" w:rsidR="00883609" w:rsidRPr="009B722D" w:rsidRDefault="00883609" w:rsidP="000C3BDB">
            <w:pPr>
              <w:spacing w:after="0" w:line="240" w:lineRule="auto"/>
              <w:rPr>
                <w:sz w:val="20"/>
              </w:rPr>
            </w:pPr>
          </w:p>
        </w:tc>
        <w:tc>
          <w:tcPr>
            <w:tcW w:w="7171" w:type="dxa"/>
            <w:tcBorders>
              <w:top w:val="single" w:sz="12" w:space="0" w:color="auto"/>
              <w:left w:val="single" w:sz="4" w:space="0" w:color="auto"/>
              <w:bottom w:val="single" w:sz="4" w:space="0" w:color="auto"/>
              <w:right w:val="single" w:sz="12" w:space="0" w:color="auto"/>
            </w:tcBorders>
            <w:shd w:val="clear" w:color="auto" w:fill="B6E2E5" w:themeFill="accent3"/>
            <w:hideMark/>
          </w:tcPr>
          <w:p w14:paraId="28F54A46" w14:textId="00C08A3F" w:rsidR="00883609" w:rsidRPr="009B722D" w:rsidRDefault="00883609" w:rsidP="000C3BDB">
            <w:pPr>
              <w:spacing w:after="0" w:line="240" w:lineRule="auto"/>
              <w:rPr>
                <w:sz w:val="20"/>
              </w:rPr>
            </w:pPr>
            <w:r w:rsidRPr="009B722D">
              <w:rPr>
                <w:b/>
                <w:sz w:val="20"/>
              </w:rPr>
              <w:t>Experiential Objective</w:t>
            </w:r>
            <w:r w:rsidRPr="009B722D">
              <w:rPr>
                <w:sz w:val="20"/>
              </w:rPr>
              <w:t>:</w:t>
            </w:r>
            <w:r w:rsidR="000939FC">
              <w:rPr>
                <w:sz w:val="20"/>
              </w:rPr>
              <w:t xml:space="preserve"> Celebrate the achievement of agreeing on strategic objectives by and begin to imagine what success </w:t>
            </w:r>
            <w:r w:rsidR="00B16254">
              <w:rPr>
                <w:sz w:val="20"/>
              </w:rPr>
              <w:t xml:space="preserve">may </w:t>
            </w:r>
            <w:r w:rsidR="000939FC">
              <w:rPr>
                <w:sz w:val="20"/>
              </w:rPr>
              <w:t xml:space="preserve">look like. </w:t>
            </w:r>
          </w:p>
        </w:tc>
      </w:tr>
      <w:tr w:rsidR="00883609" w:rsidRPr="009B722D" w14:paraId="77B80304" w14:textId="77777777" w:rsidTr="000C3BDB">
        <w:trPr>
          <w:trHeight w:val="413"/>
        </w:trPr>
        <w:tc>
          <w:tcPr>
            <w:tcW w:w="1422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F812011" w14:textId="63C8C44C" w:rsidR="00883609" w:rsidRPr="009B722D" w:rsidRDefault="00883609" w:rsidP="000C3BDB">
            <w:pPr>
              <w:spacing w:after="0" w:line="240" w:lineRule="auto"/>
              <w:rPr>
                <w:sz w:val="20"/>
              </w:rPr>
            </w:pPr>
            <w:r w:rsidRPr="009B722D">
              <w:rPr>
                <w:b/>
                <w:sz w:val="20"/>
              </w:rPr>
              <w:t>Setup and Materials:</w:t>
            </w:r>
            <w:r w:rsidR="00470136">
              <w:rPr>
                <w:sz w:val="20"/>
              </w:rPr>
              <w:t xml:space="preserve"> </w:t>
            </w:r>
            <w:r w:rsidR="00EA7D42">
              <w:rPr>
                <w:sz w:val="20"/>
              </w:rPr>
              <w:t>Have each of those objectives written on a flip chart. (</w:t>
            </w:r>
            <w:r w:rsidR="00B16254">
              <w:rPr>
                <w:sz w:val="20"/>
              </w:rPr>
              <w:t>I</w:t>
            </w:r>
            <w:r w:rsidR="00EA7D42">
              <w:rPr>
                <w:sz w:val="20"/>
              </w:rPr>
              <w:t xml:space="preserve">f </w:t>
            </w:r>
            <w:r w:rsidR="00B16254">
              <w:rPr>
                <w:sz w:val="20"/>
              </w:rPr>
              <w:t xml:space="preserve">you are in </w:t>
            </w:r>
            <w:r w:rsidR="00EA7D42">
              <w:rPr>
                <w:sz w:val="20"/>
              </w:rPr>
              <w:t>a small enough group</w:t>
            </w:r>
            <w:r w:rsidR="00B16254">
              <w:rPr>
                <w:sz w:val="20"/>
              </w:rPr>
              <w:t>,</w:t>
            </w:r>
            <w:r w:rsidR="00EA7D42">
              <w:rPr>
                <w:sz w:val="20"/>
              </w:rPr>
              <w:t xml:space="preserve"> one could write two on a piece.) Have markers for recording participant’s comments. Have a few blank pieces of flip chart paper. </w:t>
            </w:r>
            <w:r w:rsidR="00353F90">
              <w:rPr>
                <w:sz w:val="20"/>
              </w:rPr>
              <w:t xml:space="preserve">You may also </w:t>
            </w:r>
            <w:r w:rsidR="007912EE" w:rsidRPr="00353F90">
              <w:rPr>
                <w:sz w:val="20"/>
              </w:rPr>
              <w:t xml:space="preserve">use a colored half </w:t>
            </w:r>
            <w:r w:rsidR="00353F90">
              <w:rPr>
                <w:sz w:val="20"/>
              </w:rPr>
              <w:t xml:space="preserve">or whole </w:t>
            </w:r>
            <w:r w:rsidR="007912EE" w:rsidRPr="00353F90">
              <w:rPr>
                <w:sz w:val="20"/>
              </w:rPr>
              <w:t xml:space="preserve">sheet next to </w:t>
            </w:r>
            <w:r w:rsidR="00353F90">
              <w:rPr>
                <w:sz w:val="20"/>
              </w:rPr>
              <w:t xml:space="preserve">each </w:t>
            </w:r>
            <w:r w:rsidR="007912EE" w:rsidRPr="003541D1">
              <w:rPr>
                <w:color w:val="404040" w:themeColor="text1" w:themeTint="BF"/>
                <w:sz w:val="20"/>
              </w:rPr>
              <w:t>objective</w:t>
            </w:r>
            <w:r w:rsidR="00B44863" w:rsidRPr="003541D1">
              <w:rPr>
                <w:color w:val="404040" w:themeColor="text1" w:themeTint="BF"/>
                <w:sz w:val="20"/>
              </w:rPr>
              <w:t xml:space="preserve"> on the sticky wall</w:t>
            </w:r>
            <w:r w:rsidR="007912EE" w:rsidRPr="00353F90">
              <w:rPr>
                <w:sz w:val="20"/>
              </w:rPr>
              <w:t>.</w:t>
            </w:r>
            <w:r w:rsidR="007912EE">
              <w:rPr>
                <w:sz w:val="20"/>
              </w:rPr>
              <w:t xml:space="preserve"> </w:t>
            </w:r>
            <w:r w:rsidR="00353F90">
              <w:rPr>
                <w:sz w:val="20"/>
              </w:rPr>
              <w:t>One color for measures and one for communication ideas.</w:t>
            </w:r>
          </w:p>
        </w:tc>
      </w:tr>
      <w:tr w:rsidR="00883609" w:rsidRPr="009B722D" w14:paraId="07BDAE8B" w14:textId="77777777" w:rsidTr="005A164D">
        <w:trPr>
          <w:trHeight w:val="440"/>
        </w:trPr>
        <w:tc>
          <w:tcPr>
            <w:tcW w:w="14220" w:type="dxa"/>
            <w:gridSpan w:val="2"/>
            <w:tcBorders>
              <w:top w:val="single" w:sz="4" w:space="0" w:color="auto"/>
              <w:left w:val="single" w:sz="12" w:space="0" w:color="auto"/>
              <w:bottom w:val="single" w:sz="4" w:space="0" w:color="auto"/>
              <w:right w:val="single" w:sz="12" w:space="0" w:color="auto"/>
            </w:tcBorders>
            <w:shd w:val="clear" w:color="auto" w:fill="B6E2E5" w:themeFill="accent3"/>
            <w:vAlign w:val="center"/>
          </w:tcPr>
          <w:p w14:paraId="69589E4C" w14:textId="12705D8B" w:rsidR="00883609" w:rsidRPr="00470136" w:rsidRDefault="00470136" w:rsidP="000C3BDB">
            <w:pPr>
              <w:spacing w:after="0" w:line="240" w:lineRule="auto"/>
              <w:rPr>
                <w:sz w:val="20"/>
              </w:rPr>
            </w:pPr>
            <w:r>
              <w:rPr>
                <w:b/>
                <w:sz w:val="20"/>
                <w:szCs w:val="18"/>
              </w:rPr>
              <w:t>Pre-requisites:</w:t>
            </w:r>
            <w:r>
              <w:rPr>
                <w:sz w:val="20"/>
                <w:szCs w:val="18"/>
              </w:rPr>
              <w:t xml:space="preserve"> Alignment of objectives checked with vison, mission and goals.  </w:t>
            </w:r>
          </w:p>
        </w:tc>
      </w:tr>
      <w:tr w:rsidR="00883609" w:rsidRPr="009B722D" w14:paraId="5DE800FC" w14:textId="77777777" w:rsidTr="000C3BDB">
        <w:trPr>
          <w:trHeight w:val="1061"/>
        </w:trPr>
        <w:tc>
          <w:tcPr>
            <w:tcW w:w="14220" w:type="dxa"/>
            <w:gridSpan w:val="2"/>
            <w:tcBorders>
              <w:top w:val="single" w:sz="4" w:space="0" w:color="auto"/>
              <w:left w:val="single" w:sz="12" w:space="0" w:color="auto"/>
              <w:bottom w:val="single" w:sz="4" w:space="0" w:color="auto"/>
              <w:right w:val="single" w:sz="12" w:space="0" w:color="auto"/>
            </w:tcBorders>
            <w:shd w:val="clear" w:color="auto" w:fill="auto"/>
            <w:hideMark/>
          </w:tcPr>
          <w:p w14:paraId="12DDB150" w14:textId="3DB4C61B" w:rsidR="00883609" w:rsidRPr="005F5123" w:rsidRDefault="00EA7D42" w:rsidP="000C3BDB">
            <w:pPr>
              <w:kinsoku w:val="0"/>
              <w:overflowPunct w:val="0"/>
              <w:spacing w:after="0" w:line="240" w:lineRule="auto"/>
              <w:textAlignment w:val="baseline"/>
              <w:rPr>
                <w:rFonts w:eastAsia="Noteworthy Bold" w:cs="Noteworthy Bold"/>
                <w:i/>
                <w:kern w:val="24"/>
                <w:sz w:val="20"/>
              </w:rPr>
            </w:pPr>
            <w:r>
              <w:rPr>
                <w:b/>
                <w:sz w:val="20"/>
              </w:rPr>
              <w:t>Opening:</w:t>
            </w:r>
            <w:r>
              <w:rPr>
                <w:rFonts w:eastAsia="Noteworthy Bold" w:cs="Noteworthy Bold"/>
                <w:i/>
                <w:kern w:val="24"/>
                <w:sz w:val="20"/>
              </w:rPr>
              <w:t xml:space="preserve"> We have determined strategic objectives that are in alignment with </w:t>
            </w:r>
            <w:r w:rsidR="005F5123">
              <w:rPr>
                <w:rFonts w:eastAsia="Noteworthy Bold" w:cs="Noteworthy Bold"/>
                <w:i/>
                <w:kern w:val="24"/>
                <w:sz w:val="20"/>
              </w:rPr>
              <w:t xml:space="preserve">our networks vision and project goals.  How do we know we are successful or moving toward those goals? Another word – what does success look like?  We also need to communicate the strategic planning work we have been doing. </w:t>
            </w:r>
            <w:r w:rsidR="00883609" w:rsidRPr="009B722D">
              <w:rPr>
                <w:rFonts w:eastAsia="Noteworthy Bold" w:cs="Noteworthy Bold"/>
                <w:i/>
                <w:kern w:val="24"/>
                <w:sz w:val="20"/>
              </w:rPr>
              <w:t xml:space="preserve">Let’s spend the next </w:t>
            </w:r>
            <w:r w:rsidR="005F5123">
              <w:rPr>
                <w:rFonts w:eastAsia="Noteworthy Bold" w:cs="Noteworthy Bold"/>
                <w:i/>
                <w:kern w:val="24"/>
                <w:sz w:val="20"/>
              </w:rPr>
              <w:t xml:space="preserve">20 minutes or so visioning what success would look.  Then we will spend about 10 minutes talking about how we are going to communicate this good work.  </w:t>
            </w:r>
            <w:r w:rsidR="00883609" w:rsidRPr="009B722D">
              <w:rPr>
                <w:rFonts w:eastAsia="Noteworthy Bold" w:cs="Noteworthy Bold"/>
                <w:kern w:val="24"/>
                <w:sz w:val="20"/>
              </w:rPr>
              <w:t xml:space="preserve"> </w:t>
            </w:r>
          </w:p>
        </w:tc>
      </w:tr>
      <w:tr w:rsidR="00883609" w:rsidRPr="009B722D" w14:paraId="1753F176" w14:textId="77777777" w:rsidTr="00FD4A12">
        <w:trPr>
          <w:trHeight w:val="4778"/>
        </w:trPr>
        <w:tc>
          <w:tcPr>
            <w:tcW w:w="14220" w:type="dxa"/>
            <w:gridSpan w:val="2"/>
            <w:tcBorders>
              <w:top w:val="single" w:sz="4" w:space="0" w:color="auto"/>
              <w:left w:val="single" w:sz="12" w:space="0" w:color="auto"/>
              <w:bottom w:val="single" w:sz="4" w:space="0" w:color="auto"/>
              <w:right w:val="single" w:sz="12" w:space="0" w:color="auto"/>
            </w:tcBorders>
            <w:shd w:val="clear" w:color="auto" w:fill="B6E2E5" w:themeFill="accent3"/>
          </w:tcPr>
          <w:p w14:paraId="287AA2DC" w14:textId="3E233A04" w:rsidR="00883609" w:rsidRPr="009B722D" w:rsidRDefault="00883609" w:rsidP="000C3BDB">
            <w:pPr>
              <w:spacing w:after="0" w:line="240" w:lineRule="auto"/>
              <w:rPr>
                <w:b/>
                <w:sz w:val="20"/>
              </w:rPr>
            </w:pPr>
            <w:r w:rsidRPr="009B722D">
              <w:rPr>
                <w:b/>
                <w:sz w:val="20"/>
              </w:rPr>
              <w:t>Focused Conversation</w:t>
            </w:r>
            <w:r w:rsidR="000721A7">
              <w:rPr>
                <w:b/>
                <w:sz w:val="20"/>
              </w:rPr>
              <w:t xml:space="preserve"> “what does success look like?</w:t>
            </w:r>
            <w:r w:rsidR="00353F90">
              <w:rPr>
                <w:b/>
                <w:sz w:val="20"/>
              </w:rPr>
              <w:t>”:</w:t>
            </w:r>
            <w:r w:rsidRPr="009B722D">
              <w:rPr>
                <w:b/>
                <w:sz w:val="20"/>
              </w:rPr>
              <w:t xml:space="preserve"> (</w:t>
            </w:r>
            <w:r w:rsidR="001F655B">
              <w:rPr>
                <w:b/>
                <w:sz w:val="20"/>
              </w:rPr>
              <w:t>20</w:t>
            </w:r>
            <w:r w:rsidRPr="009B722D">
              <w:rPr>
                <w:b/>
                <w:sz w:val="20"/>
              </w:rPr>
              <w:t xml:space="preserve"> min)  </w:t>
            </w:r>
          </w:p>
          <w:p w14:paraId="2125C57C" w14:textId="752E03F8" w:rsidR="00B16254" w:rsidRDefault="00883609" w:rsidP="000C3BDB">
            <w:pPr>
              <w:spacing w:after="0" w:line="240" w:lineRule="auto"/>
              <w:rPr>
                <w:rFonts w:eastAsia="Noteworthy Bold" w:cs="Noteworthy Bold"/>
                <w:noProof/>
                <w:kern w:val="24"/>
                <w:sz w:val="20"/>
              </w:rPr>
            </w:pPr>
            <w:r w:rsidRPr="009B722D">
              <w:rPr>
                <w:rFonts w:eastAsia="Noteworthy Bold" w:cs="Noteworthy Bold"/>
                <w:kern w:val="24"/>
                <w:sz w:val="20"/>
              </w:rPr>
              <w:t xml:space="preserve">Have someone read through each of the newly agreed-upon strategic </w:t>
            </w:r>
            <w:r w:rsidR="001F655B">
              <w:rPr>
                <w:rFonts w:eastAsia="Noteworthy Bold" w:cs="Noteworthy Bold"/>
                <w:noProof/>
                <w:kern w:val="24"/>
                <w:sz w:val="20"/>
              </w:rPr>
              <w:t>objectives or groupings - if rearranged/</w:t>
            </w:r>
            <w:r w:rsidR="00B16254">
              <w:rPr>
                <w:rFonts w:eastAsia="Noteworthy Bold" w:cs="Noteworthy Bold"/>
                <w:noProof/>
                <w:kern w:val="24"/>
                <w:sz w:val="20"/>
              </w:rPr>
              <w:t>or</w:t>
            </w:r>
            <w:r w:rsidR="001F655B">
              <w:rPr>
                <w:rFonts w:eastAsia="Noteworthy Bold" w:cs="Noteworthy Bold"/>
                <w:noProof/>
                <w:kern w:val="24"/>
                <w:sz w:val="20"/>
              </w:rPr>
              <w:t xml:space="preserve"> grouping in the previous alignment discussion. </w:t>
            </w:r>
          </w:p>
          <w:p w14:paraId="03C68733" w14:textId="487CEFFF" w:rsidR="00883609" w:rsidRPr="003541D1" w:rsidRDefault="00883609" w:rsidP="000C3BDB">
            <w:pPr>
              <w:spacing w:after="0" w:line="240" w:lineRule="auto"/>
              <w:rPr>
                <w:rFonts w:eastAsia="Noteworthy Bold" w:cs="Noteworthy Bold"/>
                <w:noProof/>
                <w:kern w:val="24"/>
                <w:sz w:val="20"/>
              </w:rPr>
            </w:pPr>
            <w:r w:rsidRPr="009B722D">
              <w:rPr>
                <w:rFonts w:eastAsia="Noteworthy Bold" w:cs="Noteworthy Bold"/>
                <w:kern w:val="24"/>
                <w:sz w:val="20"/>
              </w:rPr>
              <w:t xml:space="preserve">Then ask: </w:t>
            </w:r>
          </w:p>
          <w:p w14:paraId="23EA51B3" w14:textId="61608F46" w:rsidR="00883609" w:rsidRPr="009B722D" w:rsidRDefault="001F655B" w:rsidP="000C3BDB">
            <w:pPr>
              <w:numPr>
                <w:ilvl w:val="0"/>
                <w:numId w:val="39"/>
              </w:numPr>
              <w:kinsoku w:val="0"/>
              <w:overflowPunct w:val="0"/>
              <w:spacing w:after="0" w:line="240" w:lineRule="auto"/>
              <w:contextualSpacing/>
              <w:textAlignment w:val="baseline"/>
              <w:rPr>
                <w:rFonts w:eastAsia="Times New Roman" w:cs="Times New Roman"/>
                <w:i/>
                <w:sz w:val="20"/>
              </w:rPr>
            </w:pPr>
            <w:r>
              <w:rPr>
                <w:rFonts w:eastAsia="Noteworthy Bold" w:cs="Noteworthy Bold"/>
                <w:i/>
                <w:kern w:val="24"/>
                <w:sz w:val="20"/>
              </w:rPr>
              <w:t xml:space="preserve">We found some </w:t>
            </w:r>
            <w:r w:rsidR="00883609" w:rsidRPr="009B722D">
              <w:rPr>
                <w:rFonts w:eastAsia="Noteworthy Bold" w:cs="Noteworthy Bold"/>
                <w:i/>
                <w:kern w:val="24"/>
                <w:sz w:val="20"/>
              </w:rPr>
              <w:t>themes running through the objectives</w:t>
            </w:r>
            <w:r>
              <w:rPr>
                <w:rFonts w:eastAsia="Noteworthy Bold" w:cs="Noteworthy Bold"/>
                <w:i/>
                <w:kern w:val="24"/>
                <w:sz w:val="20"/>
              </w:rPr>
              <w:t xml:space="preserve"> in the previous session – are there types of success running through these objectives</w:t>
            </w:r>
            <w:r w:rsidR="00883609" w:rsidRPr="009B722D">
              <w:rPr>
                <w:rFonts w:eastAsia="Noteworthy Bold" w:cs="Noteworthy Bold"/>
                <w:i/>
                <w:kern w:val="24"/>
                <w:sz w:val="20"/>
              </w:rPr>
              <w:t xml:space="preserve">?  </w:t>
            </w:r>
          </w:p>
          <w:p w14:paraId="6F4D0C14" w14:textId="6EDC9884" w:rsidR="00883609" w:rsidRPr="009B722D" w:rsidRDefault="00883609" w:rsidP="000C3BDB">
            <w:pPr>
              <w:numPr>
                <w:ilvl w:val="1"/>
                <w:numId w:val="39"/>
              </w:numPr>
              <w:kinsoku w:val="0"/>
              <w:overflowPunct w:val="0"/>
              <w:spacing w:after="0" w:line="240" w:lineRule="auto"/>
              <w:contextualSpacing/>
              <w:textAlignment w:val="baseline"/>
              <w:rPr>
                <w:rFonts w:eastAsia="Times New Roman" w:cs="Times New Roman"/>
                <w:sz w:val="20"/>
              </w:rPr>
            </w:pPr>
            <w:r w:rsidRPr="009B722D">
              <w:rPr>
                <w:rFonts w:eastAsia="Noteworthy Bold" w:cs="Noteworthy Bold"/>
                <w:kern w:val="24"/>
                <w:sz w:val="20"/>
              </w:rPr>
              <w:t xml:space="preserve">If objectives are identified as </w:t>
            </w:r>
            <w:r w:rsidR="001F655B">
              <w:rPr>
                <w:rFonts w:eastAsia="Noteworthy Bold" w:cs="Noteworthy Bold"/>
                <w:kern w:val="24"/>
                <w:sz w:val="20"/>
              </w:rPr>
              <w:t xml:space="preserve">having </w:t>
            </w:r>
            <w:r w:rsidRPr="009B722D">
              <w:rPr>
                <w:rFonts w:eastAsia="Noteworthy Bold" w:cs="Noteworthy Bold"/>
                <w:kern w:val="24"/>
                <w:sz w:val="20"/>
              </w:rPr>
              <w:t xml:space="preserve">“similar” </w:t>
            </w:r>
            <w:r w:rsidR="001F655B">
              <w:rPr>
                <w:rFonts w:eastAsia="Noteworthy Bold" w:cs="Noteworthy Bold"/>
                <w:kern w:val="24"/>
                <w:sz w:val="20"/>
              </w:rPr>
              <w:t>success measures</w:t>
            </w:r>
            <w:r w:rsidRPr="009B722D">
              <w:rPr>
                <w:rFonts w:eastAsia="Noteworthy Bold" w:cs="Noteworthy Bold"/>
                <w:kern w:val="24"/>
                <w:sz w:val="20"/>
              </w:rPr>
              <w:t>, rearrange the information to group those objectives next to each other and consider adding a larger title to capture the common idea.</w:t>
            </w:r>
          </w:p>
          <w:p w14:paraId="79D5431D" w14:textId="49DA3833" w:rsidR="00883609" w:rsidRPr="009B722D" w:rsidRDefault="00883609" w:rsidP="000C3BDB">
            <w:pPr>
              <w:numPr>
                <w:ilvl w:val="0"/>
                <w:numId w:val="39"/>
              </w:numPr>
              <w:kinsoku w:val="0"/>
              <w:overflowPunct w:val="0"/>
              <w:spacing w:after="0" w:line="240" w:lineRule="auto"/>
              <w:contextualSpacing/>
              <w:textAlignment w:val="baseline"/>
              <w:rPr>
                <w:rFonts w:eastAsia="Times New Roman" w:cs="Times New Roman"/>
                <w:i/>
                <w:sz w:val="20"/>
              </w:rPr>
            </w:pPr>
            <w:r w:rsidRPr="009B722D">
              <w:rPr>
                <w:rFonts w:eastAsia="Noteworthy Bold" w:cs="Noteworthy Bold"/>
                <w:i/>
                <w:kern w:val="24"/>
                <w:sz w:val="20"/>
              </w:rPr>
              <w:t xml:space="preserve">Which of these objectives are going to be more difficult to </w:t>
            </w:r>
            <w:r w:rsidR="001F655B">
              <w:rPr>
                <w:rFonts w:eastAsia="Noteworthy Bold" w:cs="Noteworthy Bold"/>
                <w:i/>
                <w:kern w:val="24"/>
                <w:sz w:val="20"/>
              </w:rPr>
              <w:t>measure success</w:t>
            </w:r>
            <w:r w:rsidRPr="009B722D">
              <w:rPr>
                <w:rFonts w:eastAsia="Noteworthy Bold" w:cs="Noteworthy Bold"/>
                <w:i/>
                <w:kern w:val="24"/>
                <w:sz w:val="20"/>
              </w:rPr>
              <w:t xml:space="preserve">?  </w:t>
            </w:r>
          </w:p>
          <w:p w14:paraId="057CA673" w14:textId="77777777" w:rsidR="00883609" w:rsidRPr="009B722D" w:rsidRDefault="00883609" w:rsidP="000C3BDB">
            <w:pPr>
              <w:numPr>
                <w:ilvl w:val="1"/>
                <w:numId w:val="39"/>
              </w:numPr>
              <w:kinsoku w:val="0"/>
              <w:overflowPunct w:val="0"/>
              <w:spacing w:after="0" w:line="240" w:lineRule="auto"/>
              <w:contextualSpacing/>
              <w:textAlignment w:val="baseline"/>
              <w:rPr>
                <w:rFonts w:eastAsia="Times New Roman" w:cs="Times New Roman"/>
                <w:sz w:val="20"/>
              </w:rPr>
            </w:pPr>
            <w:r w:rsidRPr="009B722D">
              <w:rPr>
                <w:rFonts w:eastAsia="Noteworthy Bold" w:cs="Noteworthy Bold"/>
                <w:kern w:val="24"/>
                <w:sz w:val="20"/>
              </w:rPr>
              <w:t>Place a star by the identified objectives to highlight them. This is a good place to emphasize the role of the board or advisory group to monitor progress toward the strategic objective and the network leadership’s role to operationalize the objectives into actions and initiatives.</w:t>
            </w:r>
          </w:p>
          <w:p w14:paraId="76A7A9C8" w14:textId="77777777" w:rsidR="00883609" w:rsidRDefault="000721A7" w:rsidP="000721A7">
            <w:pPr>
              <w:numPr>
                <w:ilvl w:val="0"/>
                <w:numId w:val="39"/>
              </w:numPr>
              <w:kinsoku w:val="0"/>
              <w:overflowPunct w:val="0"/>
              <w:spacing w:after="0" w:line="240" w:lineRule="auto"/>
              <w:contextualSpacing/>
              <w:textAlignment w:val="baseline"/>
              <w:rPr>
                <w:i/>
                <w:sz w:val="20"/>
              </w:rPr>
            </w:pPr>
            <w:r w:rsidRPr="000721A7">
              <w:rPr>
                <w:i/>
                <w:sz w:val="20"/>
              </w:rPr>
              <w:t xml:space="preserve">What does success look like?  </w:t>
            </w:r>
          </w:p>
          <w:p w14:paraId="1EB505B9" w14:textId="1A52355C" w:rsidR="000721A7" w:rsidRPr="000721A7" w:rsidRDefault="000721A7" w:rsidP="000721A7">
            <w:pPr>
              <w:numPr>
                <w:ilvl w:val="1"/>
                <w:numId w:val="39"/>
              </w:numPr>
              <w:kinsoku w:val="0"/>
              <w:overflowPunct w:val="0"/>
              <w:spacing w:after="0" w:line="240" w:lineRule="auto"/>
              <w:contextualSpacing/>
              <w:textAlignment w:val="baseline"/>
              <w:rPr>
                <w:i/>
                <w:sz w:val="20"/>
              </w:rPr>
            </w:pPr>
            <w:r>
              <w:rPr>
                <w:sz w:val="20"/>
              </w:rPr>
              <w:t>Have participants shout out what success could look like</w:t>
            </w:r>
            <w:r w:rsidR="00AE5E36">
              <w:rPr>
                <w:sz w:val="20"/>
              </w:rPr>
              <w:t xml:space="preserve"> </w:t>
            </w:r>
            <w:r>
              <w:rPr>
                <w:sz w:val="20"/>
              </w:rPr>
              <w:t>for each of the objectives and write those ideas</w:t>
            </w:r>
            <w:r w:rsidR="00353F90">
              <w:rPr>
                <w:sz w:val="20"/>
              </w:rPr>
              <w:t xml:space="preserve"> below each on the flip chart or on the colored sheet of paper next to it. </w:t>
            </w:r>
          </w:p>
          <w:p w14:paraId="1251CD89" w14:textId="52AC42EA" w:rsidR="000721A7" w:rsidRPr="000721A7" w:rsidRDefault="000721A7" w:rsidP="000721A7">
            <w:pPr>
              <w:numPr>
                <w:ilvl w:val="0"/>
                <w:numId w:val="39"/>
              </w:numPr>
              <w:kinsoku w:val="0"/>
              <w:overflowPunct w:val="0"/>
              <w:spacing w:after="0" w:line="240" w:lineRule="auto"/>
              <w:contextualSpacing/>
              <w:textAlignment w:val="baseline"/>
              <w:rPr>
                <w:i/>
                <w:sz w:val="20"/>
              </w:rPr>
            </w:pPr>
            <w:r>
              <w:rPr>
                <w:sz w:val="20"/>
              </w:rPr>
              <w:t>These ideas will be used in developing ou</w:t>
            </w:r>
            <w:r w:rsidR="00AE5E36">
              <w:rPr>
                <w:sz w:val="20"/>
              </w:rPr>
              <w:t>r</w:t>
            </w:r>
            <w:r>
              <w:rPr>
                <w:sz w:val="20"/>
              </w:rPr>
              <w:t xml:space="preserve"> evaluation plan.</w:t>
            </w:r>
          </w:p>
          <w:p w14:paraId="2E1DB640" w14:textId="227B328E" w:rsidR="00E36B6F" w:rsidRDefault="000721A7" w:rsidP="000721A7">
            <w:pPr>
              <w:kinsoku w:val="0"/>
              <w:overflowPunct w:val="0"/>
              <w:spacing w:after="0" w:line="240" w:lineRule="auto"/>
              <w:contextualSpacing/>
              <w:textAlignment w:val="baseline"/>
              <w:rPr>
                <w:b/>
                <w:sz w:val="20"/>
              </w:rPr>
            </w:pPr>
            <w:r w:rsidRPr="009B722D">
              <w:rPr>
                <w:b/>
                <w:sz w:val="20"/>
              </w:rPr>
              <w:t>Focused Conversation</w:t>
            </w:r>
            <w:r>
              <w:rPr>
                <w:b/>
                <w:sz w:val="20"/>
              </w:rPr>
              <w:t xml:space="preserve"> </w:t>
            </w:r>
            <w:r w:rsidR="00E36B6F">
              <w:rPr>
                <w:b/>
                <w:sz w:val="20"/>
              </w:rPr>
              <w:t>on Communication (10 min)</w:t>
            </w:r>
          </w:p>
          <w:p w14:paraId="60841501" w14:textId="28BE3E21" w:rsidR="000721A7" w:rsidRPr="00E36B6F" w:rsidRDefault="00E36B6F" w:rsidP="00E36B6F">
            <w:pPr>
              <w:pStyle w:val="ListParagraph"/>
              <w:numPr>
                <w:ilvl w:val="0"/>
                <w:numId w:val="55"/>
              </w:numPr>
              <w:kinsoku w:val="0"/>
              <w:overflowPunct w:val="0"/>
              <w:spacing w:after="0" w:line="240" w:lineRule="auto"/>
              <w:textAlignment w:val="baseline"/>
              <w:rPr>
                <w:i/>
                <w:sz w:val="20"/>
              </w:rPr>
            </w:pPr>
            <w:r>
              <w:rPr>
                <w:sz w:val="20"/>
              </w:rPr>
              <w:t xml:space="preserve">Ask: </w:t>
            </w:r>
            <w:r w:rsidR="000721A7" w:rsidRPr="00E36B6F">
              <w:rPr>
                <w:sz w:val="20"/>
              </w:rPr>
              <w:t>“</w:t>
            </w:r>
            <w:r>
              <w:rPr>
                <w:sz w:val="20"/>
              </w:rPr>
              <w:t>H</w:t>
            </w:r>
            <w:r w:rsidR="000721A7" w:rsidRPr="00E36B6F">
              <w:rPr>
                <w:sz w:val="20"/>
              </w:rPr>
              <w:t xml:space="preserve">ow can we communicate our strategic planning work to our </w:t>
            </w:r>
            <w:r w:rsidRPr="00E36B6F">
              <w:rPr>
                <w:sz w:val="20"/>
              </w:rPr>
              <w:t xml:space="preserve">program staff, board members, member organization staff, potential partners, funders </w:t>
            </w:r>
            <w:r>
              <w:rPr>
                <w:sz w:val="20"/>
              </w:rPr>
              <w:t xml:space="preserve">and </w:t>
            </w:r>
            <w:r w:rsidRPr="00E36B6F">
              <w:rPr>
                <w:sz w:val="20"/>
              </w:rPr>
              <w:t>community members.</w:t>
            </w:r>
            <w:r w:rsidR="000721A7" w:rsidRPr="00E36B6F">
              <w:rPr>
                <w:sz w:val="20"/>
              </w:rPr>
              <w:t xml:space="preserve">” </w:t>
            </w:r>
          </w:p>
          <w:p w14:paraId="20ED943D" w14:textId="73828213" w:rsidR="00E36B6F" w:rsidRPr="00E36B6F" w:rsidRDefault="00E36B6F" w:rsidP="00E36B6F">
            <w:pPr>
              <w:pStyle w:val="ListParagraph"/>
              <w:numPr>
                <w:ilvl w:val="1"/>
                <w:numId w:val="55"/>
              </w:numPr>
              <w:kinsoku w:val="0"/>
              <w:overflowPunct w:val="0"/>
              <w:spacing w:after="0" w:line="240" w:lineRule="auto"/>
              <w:textAlignment w:val="baseline"/>
              <w:rPr>
                <w:i/>
                <w:sz w:val="20"/>
              </w:rPr>
            </w:pPr>
            <w:r>
              <w:rPr>
                <w:sz w:val="20"/>
              </w:rPr>
              <w:t xml:space="preserve">Record the participants answers on </w:t>
            </w:r>
            <w:r w:rsidR="00353F90">
              <w:rPr>
                <w:sz w:val="20"/>
              </w:rPr>
              <w:t xml:space="preserve">half sheet next to objectives or </w:t>
            </w:r>
            <w:r>
              <w:rPr>
                <w:sz w:val="20"/>
              </w:rPr>
              <w:t xml:space="preserve">flip charts. </w:t>
            </w:r>
          </w:p>
          <w:p w14:paraId="6767E1F2" w14:textId="1670A34F" w:rsidR="00E36B6F" w:rsidRPr="00E36B6F" w:rsidRDefault="00E36B6F" w:rsidP="00E36B6F">
            <w:pPr>
              <w:pStyle w:val="ListParagraph"/>
              <w:numPr>
                <w:ilvl w:val="1"/>
                <w:numId w:val="55"/>
              </w:numPr>
              <w:kinsoku w:val="0"/>
              <w:overflowPunct w:val="0"/>
              <w:spacing w:after="0" w:line="240" w:lineRule="auto"/>
              <w:textAlignment w:val="baseline"/>
              <w:rPr>
                <w:i/>
                <w:sz w:val="20"/>
              </w:rPr>
            </w:pPr>
            <w:r>
              <w:rPr>
                <w:sz w:val="20"/>
              </w:rPr>
              <w:t xml:space="preserve">If time allows begin to identify who </w:t>
            </w:r>
            <w:r w:rsidR="00AE5E36">
              <w:rPr>
                <w:sz w:val="20"/>
              </w:rPr>
              <w:t>oversees</w:t>
            </w:r>
            <w:r>
              <w:rPr>
                <w:sz w:val="20"/>
              </w:rPr>
              <w:t xml:space="preserve"> the communication and when.  </w:t>
            </w:r>
          </w:p>
        </w:tc>
      </w:tr>
      <w:tr w:rsidR="00883609" w:rsidRPr="009B722D" w14:paraId="0E1D36D0" w14:textId="77777777" w:rsidTr="00FD70DD">
        <w:trPr>
          <w:trHeight w:val="458"/>
        </w:trPr>
        <w:tc>
          <w:tcPr>
            <w:tcW w:w="14220" w:type="dxa"/>
            <w:gridSpan w:val="2"/>
            <w:tcBorders>
              <w:top w:val="single" w:sz="4" w:space="0" w:color="auto"/>
              <w:left w:val="single" w:sz="12" w:space="0" w:color="auto"/>
              <w:bottom w:val="single" w:sz="12" w:space="0" w:color="auto"/>
              <w:right w:val="single" w:sz="12" w:space="0" w:color="auto"/>
            </w:tcBorders>
            <w:shd w:val="clear" w:color="auto" w:fill="auto"/>
            <w:hideMark/>
          </w:tcPr>
          <w:p w14:paraId="0A62E89A" w14:textId="575C7487" w:rsidR="00883609" w:rsidRPr="009B722D" w:rsidRDefault="00883609" w:rsidP="000C3BDB">
            <w:pPr>
              <w:spacing w:after="0" w:line="240" w:lineRule="auto"/>
              <w:rPr>
                <w:sz w:val="20"/>
              </w:rPr>
            </w:pPr>
            <w:r w:rsidRPr="009B722D">
              <w:rPr>
                <w:b/>
                <w:sz w:val="20"/>
              </w:rPr>
              <w:t>Next st</w:t>
            </w:r>
            <w:r w:rsidR="000721A7">
              <w:rPr>
                <w:b/>
                <w:sz w:val="20"/>
              </w:rPr>
              <w:t>eps to</w:t>
            </w:r>
            <w:r w:rsidRPr="009B722D">
              <w:rPr>
                <w:b/>
                <w:sz w:val="20"/>
              </w:rPr>
              <w:t xml:space="preserve"> planning:</w:t>
            </w:r>
            <w:r w:rsidRPr="009B722D">
              <w:rPr>
                <w:sz w:val="20"/>
              </w:rPr>
              <w:t xml:space="preserve">  </w:t>
            </w:r>
          </w:p>
          <w:p w14:paraId="0F822048" w14:textId="3A9C924C" w:rsidR="00883609" w:rsidRPr="009B722D" w:rsidRDefault="000721A7" w:rsidP="000C3BDB">
            <w:pPr>
              <w:spacing w:after="0" w:line="240" w:lineRule="auto"/>
              <w:rPr>
                <w:b/>
                <w:sz w:val="20"/>
              </w:rPr>
            </w:pPr>
            <w:r>
              <w:rPr>
                <w:sz w:val="20"/>
              </w:rPr>
              <w:t xml:space="preserve">This information will be helpful in </w:t>
            </w:r>
            <w:r w:rsidR="00E36B6F">
              <w:rPr>
                <w:sz w:val="20"/>
              </w:rPr>
              <w:t xml:space="preserve">completing communication plans and </w:t>
            </w:r>
            <w:r>
              <w:rPr>
                <w:sz w:val="20"/>
              </w:rPr>
              <w:t>writing the evaluation plan</w:t>
            </w:r>
            <w:r w:rsidR="00883609" w:rsidRPr="008A73AD">
              <w:rPr>
                <w:sz w:val="20"/>
              </w:rPr>
              <w:t>.</w:t>
            </w:r>
          </w:p>
        </w:tc>
      </w:tr>
    </w:tbl>
    <w:p w14:paraId="474112C9" w14:textId="66C7942F" w:rsidR="00FD70DD" w:rsidRDefault="00FD70DD">
      <w:pPr>
        <w:spacing w:after="160" w:line="259" w:lineRule="auto"/>
      </w:pPr>
    </w:p>
    <w:p w14:paraId="4DD843CF" w14:textId="77777777" w:rsidR="00A772AE" w:rsidRDefault="004C2016" w:rsidP="008560AF">
      <w:pPr>
        <w:pStyle w:val="Heading2"/>
        <w:numPr>
          <w:ilvl w:val="0"/>
          <w:numId w:val="54"/>
        </w:numPr>
      </w:pPr>
      <w:bookmarkStart w:id="45" w:name="_Toc490571665"/>
      <w:r w:rsidRPr="00A807C9">
        <w:t>Planning Event Conclusion</w:t>
      </w:r>
      <w:r w:rsidR="00A772AE">
        <w:t xml:space="preserve"> and </w:t>
      </w:r>
      <w:r w:rsidRPr="00A807C9">
        <w:t>Closing</w:t>
      </w:r>
      <w:bookmarkEnd w:id="45"/>
    </w:p>
    <w:p w14:paraId="0C6EC777" w14:textId="5AB9A730" w:rsidR="004C2016" w:rsidRPr="005A164D" w:rsidRDefault="00A772AE" w:rsidP="00A772AE">
      <w:pPr>
        <w:rPr>
          <w:b/>
        </w:rPr>
      </w:pPr>
      <w:r w:rsidRPr="005A164D">
        <w:rPr>
          <w:b/>
        </w:rPr>
        <w:t xml:space="preserve">Facilitation Guide: </w:t>
      </w:r>
      <w:r w:rsidR="004C2016" w:rsidRPr="005A164D">
        <w:rPr>
          <w:b/>
        </w:rPr>
        <w:t>10</w:t>
      </w:r>
      <w:r w:rsidR="00EE7040">
        <w:rPr>
          <w:b/>
        </w:rPr>
        <w:t xml:space="preserve"> </w:t>
      </w:r>
      <w:r w:rsidRPr="005A164D">
        <w:rPr>
          <w:b/>
        </w:rPr>
        <w:t>Minute Discussion</w:t>
      </w:r>
    </w:p>
    <w:tbl>
      <w:tblPr>
        <w:tblW w:w="1422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7171"/>
      </w:tblGrid>
      <w:tr w:rsidR="008560AF" w:rsidRPr="009B722D" w14:paraId="4F17C783" w14:textId="77777777" w:rsidTr="005A164D">
        <w:trPr>
          <w:trHeight w:val="474"/>
        </w:trPr>
        <w:tc>
          <w:tcPr>
            <w:tcW w:w="7049" w:type="dxa"/>
            <w:tcBorders>
              <w:top w:val="single" w:sz="12" w:space="0" w:color="auto"/>
              <w:left w:val="single" w:sz="12" w:space="0" w:color="auto"/>
              <w:bottom w:val="single" w:sz="4" w:space="0" w:color="auto"/>
              <w:right w:val="single" w:sz="4" w:space="0" w:color="auto"/>
            </w:tcBorders>
            <w:shd w:val="clear" w:color="auto" w:fill="B6E2E5" w:themeFill="accent3"/>
          </w:tcPr>
          <w:p w14:paraId="349AA554" w14:textId="285E6B71" w:rsidR="008560AF" w:rsidRPr="00264289" w:rsidRDefault="008560AF" w:rsidP="000C3BDB">
            <w:pPr>
              <w:spacing w:after="0" w:line="240" w:lineRule="auto"/>
            </w:pPr>
            <w:r w:rsidRPr="00264289">
              <w:rPr>
                <w:b/>
              </w:rPr>
              <w:t>Rational Objective</w:t>
            </w:r>
            <w:r w:rsidRPr="00264289">
              <w:t xml:space="preserve">: </w:t>
            </w:r>
            <w:r w:rsidRPr="00264289">
              <w:rPr>
                <w:szCs w:val="18"/>
              </w:rPr>
              <w:t xml:space="preserve">Close the workshop.  Review </w:t>
            </w:r>
            <w:r w:rsidR="006E3978" w:rsidRPr="00264289">
              <w:rPr>
                <w:szCs w:val="18"/>
              </w:rPr>
              <w:t>takeaway</w:t>
            </w:r>
            <w:r w:rsidRPr="00264289">
              <w:rPr>
                <w:szCs w:val="18"/>
              </w:rPr>
              <w:t>.</w:t>
            </w:r>
          </w:p>
        </w:tc>
        <w:tc>
          <w:tcPr>
            <w:tcW w:w="7171" w:type="dxa"/>
            <w:tcBorders>
              <w:top w:val="single" w:sz="12" w:space="0" w:color="auto"/>
              <w:left w:val="single" w:sz="4" w:space="0" w:color="auto"/>
              <w:bottom w:val="single" w:sz="4" w:space="0" w:color="auto"/>
              <w:right w:val="single" w:sz="12" w:space="0" w:color="auto"/>
            </w:tcBorders>
            <w:shd w:val="clear" w:color="auto" w:fill="B6E2E5" w:themeFill="accent3"/>
            <w:hideMark/>
          </w:tcPr>
          <w:p w14:paraId="2BC56747" w14:textId="1AAF6FAA" w:rsidR="008560AF" w:rsidRPr="00264289" w:rsidRDefault="008560AF" w:rsidP="000C3BDB">
            <w:pPr>
              <w:spacing w:after="0" w:line="240" w:lineRule="auto"/>
            </w:pPr>
            <w:r w:rsidRPr="00264289">
              <w:rPr>
                <w:b/>
              </w:rPr>
              <w:t>Experiential Objective</w:t>
            </w:r>
            <w:r w:rsidRPr="00264289">
              <w:t>: Relaxed atmosphere, participants paying attention</w:t>
            </w:r>
          </w:p>
        </w:tc>
      </w:tr>
      <w:tr w:rsidR="008560AF" w:rsidRPr="009B722D" w14:paraId="6BA4FA65" w14:textId="77777777" w:rsidTr="000C3BDB">
        <w:trPr>
          <w:trHeight w:val="413"/>
        </w:trPr>
        <w:tc>
          <w:tcPr>
            <w:tcW w:w="1422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E4DD9AF" w14:textId="47DFA01E" w:rsidR="008560AF" w:rsidRPr="00EC4ED5" w:rsidRDefault="008560AF" w:rsidP="000C3BDB">
            <w:pPr>
              <w:spacing w:after="0" w:line="240" w:lineRule="auto"/>
            </w:pPr>
            <w:r w:rsidRPr="00EC4ED5">
              <w:rPr>
                <w:b/>
              </w:rPr>
              <w:t>Setup and Materials:</w:t>
            </w:r>
            <w:r w:rsidRPr="00EC4ED5">
              <w:t xml:space="preserve"> </w:t>
            </w:r>
            <w:r w:rsidR="00EC52C8" w:rsidRPr="00EC4ED5">
              <w:t xml:space="preserve">Chose one question or you may use both questions within each type.  </w:t>
            </w:r>
          </w:p>
        </w:tc>
      </w:tr>
      <w:tr w:rsidR="008560AF" w:rsidRPr="009B722D" w14:paraId="74FE9002" w14:textId="77777777" w:rsidTr="005A164D">
        <w:trPr>
          <w:trHeight w:val="440"/>
        </w:trPr>
        <w:tc>
          <w:tcPr>
            <w:tcW w:w="14220" w:type="dxa"/>
            <w:gridSpan w:val="2"/>
            <w:tcBorders>
              <w:top w:val="single" w:sz="4" w:space="0" w:color="auto"/>
              <w:left w:val="single" w:sz="12" w:space="0" w:color="auto"/>
              <w:bottom w:val="single" w:sz="4" w:space="0" w:color="auto"/>
              <w:right w:val="single" w:sz="12" w:space="0" w:color="auto"/>
            </w:tcBorders>
            <w:shd w:val="clear" w:color="auto" w:fill="B6E2E5" w:themeFill="accent3"/>
            <w:vAlign w:val="center"/>
          </w:tcPr>
          <w:p w14:paraId="3326DD24" w14:textId="6BA68222" w:rsidR="008560AF" w:rsidRPr="00EC4ED5" w:rsidRDefault="008560AF" w:rsidP="000C3BDB">
            <w:pPr>
              <w:spacing w:after="0" w:line="240" w:lineRule="auto"/>
            </w:pPr>
            <w:r w:rsidRPr="00EC4ED5">
              <w:rPr>
                <w:b/>
                <w:szCs w:val="18"/>
              </w:rPr>
              <w:t>Pre-requisites:</w:t>
            </w:r>
            <w:r w:rsidR="00871A1F">
              <w:rPr>
                <w:szCs w:val="18"/>
              </w:rPr>
              <w:t xml:space="preserve"> Participated in workshops</w:t>
            </w:r>
            <w:r w:rsidRPr="00EC4ED5">
              <w:rPr>
                <w:szCs w:val="18"/>
              </w:rPr>
              <w:t xml:space="preserve"> </w:t>
            </w:r>
          </w:p>
        </w:tc>
      </w:tr>
      <w:tr w:rsidR="008560AF" w:rsidRPr="009B722D" w14:paraId="210F6FBB" w14:textId="77777777" w:rsidTr="008560AF">
        <w:trPr>
          <w:trHeight w:val="359"/>
        </w:trPr>
        <w:tc>
          <w:tcPr>
            <w:tcW w:w="14220" w:type="dxa"/>
            <w:gridSpan w:val="2"/>
            <w:tcBorders>
              <w:top w:val="single" w:sz="4" w:space="0" w:color="auto"/>
              <w:left w:val="single" w:sz="12" w:space="0" w:color="auto"/>
              <w:bottom w:val="single" w:sz="4" w:space="0" w:color="auto"/>
              <w:right w:val="single" w:sz="12" w:space="0" w:color="auto"/>
            </w:tcBorders>
            <w:shd w:val="clear" w:color="auto" w:fill="auto"/>
            <w:hideMark/>
          </w:tcPr>
          <w:p w14:paraId="64E78613" w14:textId="0E0A3CC7" w:rsidR="008560AF" w:rsidRPr="00EC4ED5" w:rsidRDefault="008560AF" w:rsidP="000C3BDB">
            <w:pPr>
              <w:kinsoku w:val="0"/>
              <w:overflowPunct w:val="0"/>
              <w:spacing w:after="0" w:line="240" w:lineRule="auto"/>
              <w:textAlignment w:val="baseline"/>
              <w:rPr>
                <w:rFonts w:eastAsia="Noteworthy Bold" w:cs="Noteworthy Bold"/>
                <w:i/>
                <w:kern w:val="24"/>
              </w:rPr>
            </w:pPr>
            <w:r w:rsidRPr="00EC4ED5">
              <w:rPr>
                <w:b/>
              </w:rPr>
              <w:t xml:space="preserve">Opening:  </w:t>
            </w:r>
            <w:r w:rsidRPr="00EC4ED5">
              <w:rPr>
                <w:i/>
              </w:rPr>
              <w:t>As we wrap up our time together today I would like to take</w:t>
            </w:r>
            <w:r w:rsidRPr="00EC4ED5">
              <w:rPr>
                <w:rFonts w:eastAsia="Noteworthy Bold" w:cs="Noteworthy Bold"/>
                <w:i/>
                <w:kern w:val="24"/>
              </w:rPr>
              <w:t xml:space="preserve"> 10 minutes to reflect on our day.  </w:t>
            </w:r>
            <w:r w:rsidRPr="00EC4ED5">
              <w:rPr>
                <w:rFonts w:eastAsia="Noteworthy Bold" w:cs="Noteworthy Bold"/>
                <w:kern w:val="24"/>
              </w:rPr>
              <w:t xml:space="preserve"> </w:t>
            </w:r>
          </w:p>
        </w:tc>
      </w:tr>
      <w:tr w:rsidR="008560AF" w:rsidRPr="009B722D" w14:paraId="5C556006" w14:textId="77777777" w:rsidTr="00FD4A12">
        <w:trPr>
          <w:trHeight w:val="4778"/>
        </w:trPr>
        <w:tc>
          <w:tcPr>
            <w:tcW w:w="14220" w:type="dxa"/>
            <w:gridSpan w:val="2"/>
            <w:tcBorders>
              <w:top w:val="single" w:sz="4" w:space="0" w:color="auto"/>
              <w:left w:val="single" w:sz="12" w:space="0" w:color="auto"/>
              <w:bottom w:val="single" w:sz="4" w:space="0" w:color="auto"/>
              <w:right w:val="single" w:sz="12" w:space="0" w:color="auto"/>
            </w:tcBorders>
            <w:shd w:val="clear" w:color="auto" w:fill="B6E2E5" w:themeFill="accent3"/>
          </w:tcPr>
          <w:p w14:paraId="0478137F" w14:textId="359475AB" w:rsidR="008560AF" w:rsidRPr="00EC4ED5" w:rsidRDefault="008560AF" w:rsidP="008560AF">
            <w:pPr>
              <w:spacing w:after="0"/>
              <w:rPr>
                <w:b/>
                <w:szCs w:val="20"/>
              </w:rPr>
            </w:pPr>
            <w:r w:rsidRPr="00EC4ED5">
              <w:rPr>
                <w:b/>
                <w:szCs w:val="20"/>
              </w:rPr>
              <w:t xml:space="preserve">Focused Conversation </w:t>
            </w:r>
          </w:p>
          <w:p w14:paraId="2B9B18F2" w14:textId="6F0E51CE" w:rsidR="00D25FF2" w:rsidRPr="00EC4ED5" w:rsidRDefault="008560AF" w:rsidP="00D25FF2">
            <w:pPr>
              <w:spacing w:after="0"/>
              <w:rPr>
                <w:szCs w:val="20"/>
              </w:rPr>
            </w:pPr>
            <w:r w:rsidRPr="00EC4ED5">
              <w:rPr>
                <w:b/>
                <w:szCs w:val="20"/>
              </w:rPr>
              <w:t xml:space="preserve">O </w:t>
            </w:r>
          </w:p>
          <w:p w14:paraId="1A7F68FC" w14:textId="77777777" w:rsidR="00D25FF2" w:rsidRPr="00EC4ED5" w:rsidRDefault="008560AF" w:rsidP="00D25FF2">
            <w:pPr>
              <w:pStyle w:val="ListParagraph"/>
              <w:numPr>
                <w:ilvl w:val="0"/>
                <w:numId w:val="55"/>
              </w:numPr>
              <w:spacing w:after="0"/>
              <w:rPr>
                <w:szCs w:val="20"/>
              </w:rPr>
            </w:pPr>
            <w:r w:rsidRPr="00EC4ED5">
              <w:rPr>
                <w:szCs w:val="20"/>
              </w:rPr>
              <w:t>What is something from the day that you stood out for you or resonated with you? (</w:t>
            </w:r>
            <w:r w:rsidR="006E3978" w:rsidRPr="00EC4ED5">
              <w:rPr>
                <w:szCs w:val="20"/>
              </w:rPr>
              <w:t>G</w:t>
            </w:r>
            <w:r w:rsidRPr="00264289">
              <w:rPr>
                <w:szCs w:val="20"/>
              </w:rPr>
              <w:t>o around the room</w:t>
            </w:r>
            <w:r w:rsidR="000D254A" w:rsidRPr="00264289">
              <w:rPr>
                <w:szCs w:val="20"/>
              </w:rPr>
              <w:t>.</w:t>
            </w:r>
            <w:r w:rsidRPr="00264289">
              <w:rPr>
                <w:szCs w:val="20"/>
              </w:rPr>
              <w:t>)</w:t>
            </w:r>
          </w:p>
          <w:p w14:paraId="1C9AD6F7" w14:textId="5E0A6E1E" w:rsidR="00CC28DF" w:rsidRPr="009D18E0" w:rsidRDefault="00EC52C8" w:rsidP="00D25FF2">
            <w:pPr>
              <w:pStyle w:val="ListParagraph"/>
              <w:numPr>
                <w:ilvl w:val="0"/>
                <w:numId w:val="55"/>
              </w:numPr>
              <w:spacing w:after="0"/>
              <w:rPr>
                <w:szCs w:val="20"/>
              </w:rPr>
            </w:pPr>
            <w:r w:rsidRPr="00EC4ED5">
              <w:rPr>
                <w:szCs w:val="20"/>
              </w:rPr>
              <w:t xml:space="preserve">What was one thing that was a highlight, new discovery or a </w:t>
            </w:r>
            <w:r w:rsidR="000D254A" w:rsidRPr="00EC4ED5">
              <w:rPr>
                <w:szCs w:val="20"/>
              </w:rPr>
              <w:t>‘</w:t>
            </w:r>
            <w:r w:rsidRPr="00264289">
              <w:rPr>
                <w:szCs w:val="20"/>
              </w:rPr>
              <w:t>WOW</w:t>
            </w:r>
            <w:r w:rsidR="000D254A" w:rsidRPr="00264289">
              <w:rPr>
                <w:szCs w:val="20"/>
              </w:rPr>
              <w:t>’</w:t>
            </w:r>
            <w:r w:rsidR="00264289">
              <w:rPr>
                <w:szCs w:val="20"/>
              </w:rPr>
              <w:t xml:space="preserve"> for you as we did this? </w:t>
            </w:r>
            <w:r w:rsidRPr="00264289">
              <w:rPr>
                <w:szCs w:val="20"/>
              </w:rPr>
              <w:t>(</w:t>
            </w:r>
            <w:r w:rsidR="000D254A" w:rsidRPr="00264289">
              <w:rPr>
                <w:szCs w:val="20"/>
              </w:rPr>
              <w:t xml:space="preserve">Go </w:t>
            </w:r>
            <w:r w:rsidRPr="00264289">
              <w:rPr>
                <w:szCs w:val="20"/>
              </w:rPr>
              <w:t>around the room</w:t>
            </w:r>
            <w:r w:rsidR="000D254A" w:rsidRPr="009D18E0">
              <w:rPr>
                <w:szCs w:val="20"/>
              </w:rPr>
              <w:t>.</w:t>
            </w:r>
            <w:r w:rsidRPr="009D18E0">
              <w:rPr>
                <w:szCs w:val="20"/>
              </w:rPr>
              <w:t>)</w:t>
            </w:r>
          </w:p>
          <w:p w14:paraId="486F0B6F" w14:textId="71B1687A" w:rsidR="00D25FF2" w:rsidRPr="00EC4ED5" w:rsidRDefault="008560AF" w:rsidP="00812C70">
            <w:pPr>
              <w:spacing w:after="0"/>
              <w:rPr>
                <w:szCs w:val="20"/>
              </w:rPr>
            </w:pPr>
            <w:r w:rsidRPr="00EC4ED5">
              <w:rPr>
                <w:b/>
                <w:szCs w:val="20"/>
              </w:rPr>
              <w:t>R</w:t>
            </w:r>
          </w:p>
          <w:p w14:paraId="655D398B" w14:textId="77777777" w:rsidR="00D25FF2" w:rsidRPr="00EC4ED5" w:rsidRDefault="008560AF" w:rsidP="00D25FF2">
            <w:pPr>
              <w:pStyle w:val="ListParagraph"/>
              <w:numPr>
                <w:ilvl w:val="0"/>
                <w:numId w:val="59"/>
              </w:numPr>
              <w:spacing w:after="0"/>
              <w:rPr>
                <w:szCs w:val="20"/>
              </w:rPr>
            </w:pPr>
            <w:r w:rsidRPr="00EC4ED5">
              <w:rPr>
                <w:szCs w:val="20"/>
              </w:rPr>
              <w:t xml:space="preserve">What about the data up on the sticky walls make the most sense – which parts are most clear? </w:t>
            </w:r>
          </w:p>
          <w:p w14:paraId="7E1AC13C" w14:textId="77777777" w:rsidR="00D25FF2" w:rsidRPr="00EC4ED5" w:rsidRDefault="00EC52C8" w:rsidP="00D25FF2">
            <w:pPr>
              <w:pStyle w:val="ListParagraph"/>
              <w:numPr>
                <w:ilvl w:val="0"/>
                <w:numId w:val="59"/>
              </w:numPr>
              <w:spacing w:after="0"/>
              <w:rPr>
                <w:szCs w:val="20"/>
              </w:rPr>
            </w:pPr>
            <w:r w:rsidRPr="00EC4ED5">
              <w:rPr>
                <w:szCs w:val="20"/>
              </w:rPr>
              <w:t xml:space="preserve">Where were you really engaged in the process? Where did you find yourself hanging back or disinterested? </w:t>
            </w:r>
          </w:p>
          <w:p w14:paraId="7F03667E" w14:textId="54989F0E" w:rsidR="008560AF" w:rsidRPr="00EC4ED5" w:rsidRDefault="00EC52C8" w:rsidP="00D25FF2">
            <w:pPr>
              <w:pStyle w:val="ListParagraph"/>
              <w:numPr>
                <w:ilvl w:val="0"/>
                <w:numId w:val="59"/>
              </w:numPr>
              <w:spacing w:after="0"/>
              <w:rPr>
                <w:szCs w:val="20"/>
              </w:rPr>
            </w:pPr>
            <w:r w:rsidRPr="00EC4ED5">
              <w:rPr>
                <w:szCs w:val="20"/>
              </w:rPr>
              <w:t>What feelings or</w:t>
            </w:r>
            <w:r w:rsidR="00A16BDF" w:rsidRPr="00EC4ED5">
              <w:rPr>
                <w:szCs w:val="20"/>
              </w:rPr>
              <w:t xml:space="preserve"> </w:t>
            </w:r>
            <w:r w:rsidRPr="00EC4ED5">
              <w:rPr>
                <w:szCs w:val="20"/>
              </w:rPr>
              <w:t>emotions came up for you?</w:t>
            </w:r>
          </w:p>
          <w:p w14:paraId="07681CA0" w14:textId="77777777" w:rsidR="00D25FF2" w:rsidRPr="00EC4ED5" w:rsidRDefault="008560AF" w:rsidP="00812C70">
            <w:pPr>
              <w:spacing w:after="0"/>
              <w:rPr>
                <w:b/>
                <w:szCs w:val="20"/>
              </w:rPr>
            </w:pPr>
            <w:r w:rsidRPr="00EC4ED5">
              <w:rPr>
                <w:b/>
                <w:szCs w:val="20"/>
              </w:rPr>
              <w:t>I</w:t>
            </w:r>
          </w:p>
          <w:p w14:paraId="70325AB0" w14:textId="77777777" w:rsidR="00D25FF2" w:rsidRPr="00EC4ED5" w:rsidRDefault="008560AF" w:rsidP="00D25FF2">
            <w:pPr>
              <w:pStyle w:val="ListParagraph"/>
              <w:numPr>
                <w:ilvl w:val="0"/>
                <w:numId w:val="60"/>
              </w:numPr>
              <w:spacing w:after="0"/>
              <w:rPr>
                <w:szCs w:val="20"/>
              </w:rPr>
            </w:pPr>
            <w:r w:rsidRPr="00EC4ED5">
              <w:rPr>
                <w:szCs w:val="20"/>
              </w:rPr>
              <w:t>Anything that is a question for you or feels confusing or undone?</w:t>
            </w:r>
          </w:p>
          <w:p w14:paraId="407FD9DF" w14:textId="5E86B09D" w:rsidR="008560AF" w:rsidRPr="00EC4ED5" w:rsidRDefault="00A16BDF" w:rsidP="00D25FF2">
            <w:pPr>
              <w:pStyle w:val="ListParagraph"/>
              <w:numPr>
                <w:ilvl w:val="0"/>
                <w:numId w:val="60"/>
              </w:numPr>
              <w:spacing w:after="0"/>
              <w:rPr>
                <w:szCs w:val="20"/>
              </w:rPr>
            </w:pPr>
            <w:r w:rsidRPr="00EC4ED5">
              <w:rPr>
                <w:szCs w:val="20"/>
              </w:rPr>
              <w:t>What is the significance of the work we have just completed?</w:t>
            </w:r>
          </w:p>
          <w:p w14:paraId="080D533E" w14:textId="77777777" w:rsidR="00D25FF2" w:rsidRPr="00EC4ED5" w:rsidRDefault="008560AF" w:rsidP="00812C70">
            <w:pPr>
              <w:kinsoku w:val="0"/>
              <w:overflowPunct w:val="0"/>
              <w:spacing w:after="0" w:line="240" w:lineRule="auto"/>
              <w:textAlignment w:val="baseline"/>
              <w:rPr>
                <w:b/>
                <w:szCs w:val="20"/>
              </w:rPr>
            </w:pPr>
            <w:r w:rsidRPr="00EC4ED5">
              <w:rPr>
                <w:b/>
                <w:szCs w:val="20"/>
              </w:rPr>
              <w:t>D</w:t>
            </w:r>
            <w:r w:rsidR="00D25FF2" w:rsidRPr="00EC4ED5">
              <w:rPr>
                <w:b/>
                <w:szCs w:val="20"/>
              </w:rPr>
              <w:t xml:space="preserve"> </w:t>
            </w:r>
          </w:p>
          <w:p w14:paraId="4BD5A0DE" w14:textId="77777777" w:rsidR="003C78C2" w:rsidRPr="003C78C2" w:rsidRDefault="008560AF" w:rsidP="003C78C2">
            <w:pPr>
              <w:pStyle w:val="ListParagraph"/>
              <w:numPr>
                <w:ilvl w:val="0"/>
                <w:numId w:val="61"/>
              </w:numPr>
              <w:kinsoku w:val="0"/>
              <w:overflowPunct w:val="0"/>
              <w:spacing w:after="0" w:line="240" w:lineRule="auto"/>
              <w:textAlignment w:val="baseline"/>
            </w:pPr>
            <w:r w:rsidRPr="00EC4ED5">
              <w:rPr>
                <w:szCs w:val="20"/>
              </w:rPr>
              <w:t>Where are you the most excited or ‘can’t wait to get started?</w:t>
            </w:r>
          </w:p>
          <w:p w14:paraId="3A4A0D02" w14:textId="09ADCEA5" w:rsidR="008560AF" w:rsidRPr="00EC4ED5" w:rsidRDefault="003C78C2" w:rsidP="003C78C2">
            <w:pPr>
              <w:kinsoku w:val="0"/>
              <w:overflowPunct w:val="0"/>
              <w:spacing w:after="0" w:line="240" w:lineRule="auto"/>
              <w:textAlignment w:val="baseline"/>
            </w:pPr>
            <w:r>
              <w:br/>
            </w:r>
            <w:r w:rsidR="008560AF" w:rsidRPr="00EC4ED5">
              <w:t xml:space="preserve">Thank them for coming and talk about the next formal steps, such as board approval </w:t>
            </w:r>
            <w:r w:rsidR="000D254A" w:rsidRPr="00EC4ED5">
              <w:t xml:space="preserve">or </w:t>
            </w:r>
            <w:r w:rsidR="008560AF" w:rsidRPr="00EC4ED5">
              <w:t xml:space="preserve">when the next meeting will be.  </w:t>
            </w:r>
          </w:p>
          <w:p w14:paraId="182847C0" w14:textId="5F8DC12A" w:rsidR="007912EE" w:rsidRPr="00EC4ED5" w:rsidRDefault="007912EE" w:rsidP="008560AF">
            <w:pPr>
              <w:kinsoku w:val="0"/>
              <w:overflowPunct w:val="0"/>
              <w:spacing w:after="0" w:line="240" w:lineRule="auto"/>
              <w:textAlignment w:val="baseline"/>
            </w:pPr>
          </w:p>
        </w:tc>
      </w:tr>
    </w:tbl>
    <w:p w14:paraId="1A5B388E" w14:textId="77777777" w:rsidR="0088334C" w:rsidRDefault="0088334C">
      <w:pPr>
        <w:spacing w:after="160" w:line="259" w:lineRule="auto"/>
      </w:pPr>
      <w:r>
        <w:br w:type="page"/>
      </w:r>
    </w:p>
    <w:p w14:paraId="3D73D346" w14:textId="77777777" w:rsidR="008560AF" w:rsidRPr="008560AF" w:rsidRDefault="008560AF" w:rsidP="008560AF">
      <w:pPr>
        <w:sectPr w:rsidR="008560AF" w:rsidRPr="008560AF" w:rsidSect="00FD70DD">
          <w:pgSz w:w="15840" w:h="12240" w:orient="landscape"/>
          <w:pgMar w:top="720" w:right="720" w:bottom="720" w:left="1152" w:header="720" w:footer="720" w:gutter="0"/>
          <w:pgNumType w:chapStyle="1"/>
          <w:cols w:space="720"/>
          <w:docGrid w:linePitch="360"/>
        </w:sectPr>
      </w:pPr>
    </w:p>
    <w:p w14:paraId="1886D6BB" w14:textId="77777777" w:rsidR="009B722D" w:rsidRPr="009B722D" w:rsidRDefault="009B722D" w:rsidP="00981748">
      <w:pPr>
        <w:pStyle w:val="Heading1"/>
      </w:pPr>
      <w:bookmarkStart w:id="46" w:name="_Toc451325110"/>
      <w:bookmarkStart w:id="47" w:name="_Toc490571666"/>
      <w:r w:rsidRPr="009B722D">
        <w:lastRenderedPageBreak/>
        <w:t>Strategic Planning Resources</w:t>
      </w:r>
      <w:bookmarkEnd w:id="46"/>
      <w:bookmarkEnd w:id="47"/>
    </w:p>
    <w:p w14:paraId="1886D6BC" w14:textId="77777777" w:rsidR="009B722D" w:rsidRPr="009B722D" w:rsidRDefault="009B722D" w:rsidP="009B722D">
      <w:pPr>
        <w:tabs>
          <w:tab w:val="left" w:pos="8460"/>
        </w:tabs>
        <w:rPr>
          <w:sz w:val="22"/>
        </w:rPr>
      </w:pPr>
      <w:r w:rsidRPr="009B722D">
        <w:rPr>
          <w:sz w:val="22"/>
        </w:rPr>
        <w:t>For further research and guidance on the strategic planning process, we encourage you to explore these additional resources:</w:t>
      </w:r>
    </w:p>
    <w:p w14:paraId="1886D6BD" w14:textId="77777777" w:rsidR="009B722D" w:rsidRPr="009B722D" w:rsidRDefault="009B722D" w:rsidP="009B722D">
      <w:pPr>
        <w:tabs>
          <w:tab w:val="left" w:pos="8460"/>
        </w:tabs>
        <w:rPr>
          <w:sz w:val="22"/>
        </w:rPr>
      </w:pPr>
      <w:r w:rsidRPr="008D4776">
        <w:rPr>
          <w:b/>
          <w:sz w:val="22"/>
        </w:rPr>
        <w:t>Aim for Impact and Sustainability, Rural Health Innovations</w:t>
      </w:r>
      <w:r w:rsidRPr="009B722D">
        <w:rPr>
          <w:sz w:val="22"/>
        </w:rPr>
        <w:t xml:space="preserve"> https://www.ruralcenter.org/rhi/network-ta/aim-for-impact </w:t>
      </w:r>
    </w:p>
    <w:p w14:paraId="1886D6BE" w14:textId="77777777" w:rsidR="009B722D" w:rsidRPr="009B722D" w:rsidRDefault="009B722D" w:rsidP="009B722D">
      <w:pPr>
        <w:tabs>
          <w:tab w:val="left" w:pos="8460"/>
        </w:tabs>
        <w:rPr>
          <w:sz w:val="22"/>
        </w:rPr>
      </w:pPr>
      <w:r w:rsidRPr="008D4776">
        <w:rPr>
          <w:b/>
          <w:sz w:val="22"/>
        </w:rPr>
        <w:t>Baldrige Performance Excellence Program: Health Care</w:t>
      </w:r>
      <w:r w:rsidRPr="009B722D">
        <w:rPr>
          <w:sz w:val="22"/>
        </w:rPr>
        <w:t xml:space="preserve"> http://www.nist.gov/baldrige/publications/hc_criteria.cfm </w:t>
      </w:r>
    </w:p>
    <w:p w14:paraId="1886D6BF" w14:textId="77777777" w:rsidR="009B722D" w:rsidRPr="009B722D" w:rsidRDefault="009B722D" w:rsidP="009B722D">
      <w:pPr>
        <w:tabs>
          <w:tab w:val="left" w:pos="8460"/>
        </w:tabs>
        <w:rPr>
          <w:sz w:val="22"/>
        </w:rPr>
      </w:pPr>
      <w:r w:rsidRPr="008D4776">
        <w:rPr>
          <w:b/>
          <w:sz w:val="22"/>
        </w:rPr>
        <w:t>Business Model Canvas, Business Model Generation</w:t>
      </w:r>
      <w:r w:rsidRPr="009B722D">
        <w:rPr>
          <w:sz w:val="22"/>
        </w:rPr>
        <w:t xml:space="preserve"> http://www.businessmodelgeneration.com/canvas/bmc</w:t>
      </w:r>
    </w:p>
    <w:p w14:paraId="1886D6C0" w14:textId="08577B5C" w:rsidR="009B722D" w:rsidRPr="009B722D" w:rsidRDefault="009B722D" w:rsidP="009B722D">
      <w:pPr>
        <w:tabs>
          <w:tab w:val="left" w:pos="8460"/>
        </w:tabs>
        <w:rPr>
          <w:sz w:val="22"/>
        </w:rPr>
      </w:pPr>
      <w:r w:rsidRPr="008D4776">
        <w:rPr>
          <w:b/>
          <w:sz w:val="22"/>
        </w:rPr>
        <w:t>Integrating the Strategic Plan, Logic Model, and Work Plan, Evaluation Research</w:t>
      </w:r>
      <w:r w:rsidRPr="009B722D">
        <w:rPr>
          <w:sz w:val="22"/>
        </w:rPr>
        <w:t xml:space="preserve"> </w:t>
      </w:r>
      <w:r w:rsidRPr="008D4776">
        <w:rPr>
          <w:b/>
          <w:sz w:val="22"/>
        </w:rPr>
        <w:t>Team</w:t>
      </w:r>
      <w:r w:rsidRPr="009B722D">
        <w:rPr>
          <w:sz w:val="22"/>
        </w:rPr>
        <w:t xml:space="preserve"> </w:t>
      </w:r>
      <w:r w:rsidR="00CE5795">
        <w:rPr>
          <w:sz w:val="22"/>
        </w:rPr>
        <w:br/>
      </w:r>
      <w:r w:rsidRPr="009B722D">
        <w:rPr>
          <w:sz w:val="22"/>
        </w:rPr>
        <w:t xml:space="preserve">http://www.cdc.gov/healthyyouth/evaluation/pdf/brief5.pdf </w:t>
      </w:r>
    </w:p>
    <w:p w14:paraId="1886D6C1" w14:textId="3A4E1461" w:rsidR="009B722D" w:rsidRPr="009B722D" w:rsidRDefault="009B722D" w:rsidP="009B722D">
      <w:pPr>
        <w:tabs>
          <w:tab w:val="left" w:pos="8460"/>
        </w:tabs>
        <w:rPr>
          <w:sz w:val="22"/>
        </w:rPr>
      </w:pPr>
      <w:r w:rsidRPr="008D4776">
        <w:rPr>
          <w:b/>
          <w:sz w:val="22"/>
        </w:rPr>
        <w:t>Program Evaluation Planning and Tools: Allied Health Workforce, Rural Health Innovations</w:t>
      </w:r>
      <w:r w:rsidR="00CE5795">
        <w:rPr>
          <w:b/>
          <w:sz w:val="22"/>
        </w:rPr>
        <w:br/>
      </w:r>
      <w:r w:rsidRPr="009B722D">
        <w:rPr>
          <w:sz w:val="22"/>
        </w:rPr>
        <w:t xml:space="preserve">https://www.ruralcenter.org/resources/allied-health-program-evaluation-planning-and-tools </w:t>
      </w:r>
    </w:p>
    <w:p w14:paraId="0194A6DF" w14:textId="6070AA13" w:rsidR="00BB3CF7" w:rsidRDefault="00BB3CF7" w:rsidP="009B722D">
      <w:pPr>
        <w:tabs>
          <w:tab w:val="left" w:pos="8460"/>
        </w:tabs>
        <w:rPr>
          <w:sz w:val="22"/>
        </w:rPr>
      </w:pPr>
      <w:r w:rsidRPr="008D4776">
        <w:rPr>
          <w:b/>
          <w:sz w:val="22"/>
        </w:rPr>
        <w:t>So Many Plans, So Little Time: Aligning and streamlining your planning efforts for long-term success</w:t>
      </w:r>
      <w:r w:rsidR="00CE5795">
        <w:rPr>
          <w:sz w:val="22"/>
        </w:rPr>
        <w:br/>
      </w:r>
      <w:r w:rsidR="002B52D7" w:rsidRPr="002B52D7">
        <w:rPr>
          <w:sz w:val="22"/>
        </w:rPr>
        <w:t>http://oncenterblog.weebly.com/on-cente</w:t>
      </w:r>
      <w:r w:rsidR="002B52D7">
        <w:rPr>
          <w:sz w:val="22"/>
        </w:rPr>
        <w:t>r-blog/-so-many-plans-so-little-t</w:t>
      </w:r>
      <w:r w:rsidR="002B52D7" w:rsidRPr="002B52D7">
        <w:rPr>
          <w:sz w:val="22"/>
        </w:rPr>
        <w:t>ime?utm_source=Network+TA%3A+April+Newsletter+2017&amp;utm_campaign=Network+TA+April+2017&amp;utm_medium=email</w:t>
      </w:r>
    </w:p>
    <w:p w14:paraId="1886D6C2" w14:textId="785C2216" w:rsidR="009B722D" w:rsidRPr="009B722D" w:rsidRDefault="009B722D" w:rsidP="009B722D">
      <w:pPr>
        <w:tabs>
          <w:tab w:val="left" w:pos="8460"/>
        </w:tabs>
        <w:rPr>
          <w:sz w:val="22"/>
        </w:rPr>
      </w:pPr>
      <w:r w:rsidRPr="008D4776">
        <w:rPr>
          <w:b/>
          <w:sz w:val="22"/>
        </w:rPr>
        <w:t>Strategic Planning Basics, Balanced Scorecard Institute</w:t>
      </w:r>
      <w:r w:rsidRPr="009B722D">
        <w:rPr>
          <w:sz w:val="22"/>
        </w:rPr>
        <w:t xml:space="preserve"> http://balancedscorecard.org/Resources/Strategic-Planning-Basics </w:t>
      </w:r>
    </w:p>
    <w:p w14:paraId="1886D6C3" w14:textId="77777777" w:rsidR="009B722D" w:rsidRPr="009B722D" w:rsidRDefault="009B722D" w:rsidP="009B722D">
      <w:pPr>
        <w:tabs>
          <w:tab w:val="left" w:pos="8460"/>
        </w:tabs>
        <w:rPr>
          <w:sz w:val="22"/>
        </w:rPr>
      </w:pPr>
      <w:r w:rsidRPr="008D4776">
        <w:rPr>
          <w:b/>
          <w:sz w:val="22"/>
        </w:rPr>
        <w:t>Strategic Planning Process Outline, Center for Rural Health, University of North Dakota School of Medicine and Health Sciences</w:t>
      </w:r>
      <w:r w:rsidRPr="009B722D">
        <w:rPr>
          <w:sz w:val="22"/>
        </w:rPr>
        <w:t xml:space="preserve"> </w:t>
      </w:r>
      <w:r w:rsidRPr="00A31814">
        <w:rPr>
          <w:sz w:val="22"/>
        </w:rPr>
        <w:t>https://www.ruralcenter.org/tasc/resources/strategic-planning</w:t>
      </w:r>
      <w:r w:rsidRPr="009B722D">
        <w:rPr>
          <w:sz w:val="22"/>
        </w:rPr>
        <w:t xml:space="preserve"> </w:t>
      </w:r>
    </w:p>
    <w:p w14:paraId="1886D6C4" w14:textId="1900E2E1" w:rsidR="009B722D" w:rsidRPr="009B722D" w:rsidRDefault="009B722D" w:rsidP="009B722D">
      <w:pPr>
        <w:tabs>
          <w:tab w:val="left" w:pos="8460"/>
        </w:tabs>
        <w:rPr>
          <w:sz w:val="22"/>
        </w:rPr>
      </w:pPr>
      <w:r w:rsidRPr="008D4776">
        <w:rPr>
          <w:b/>
          <w:sz w:val="22"/>
        </w:rPr>
        <w:t xml:space="preserve">Strategic Planning That Leaves </w:t>
      </w:r>
      <w:r w:rsidR="00CA7508" w:rsidRPr="008D4776">
        <w:rPr>
          <w:b/>
          <w:sz w:val="22"/>
        </w:rPr>
        <w:t>You</w:t>
      </w:r>
      <w:r w:rsidRPr="008D4776">
        <w:rPr>
          <w:b/>
          <w:sz w:val="22"/>
        </w:rPr>
        <w:t xml:space="preserve"> Smiling, Studer Group (webinar recorded 10/13/2014)</w:t>
      </w:r>
      <w:r w:rsidRPr="009B722D">
        <w:rPr>
          <w:sz w:val="22"/>
        </w:rPr>
        <w:t xml:space="preserve"> </w:t>
      </w:r>
      <w:r w:rsidR="00CE5795">
        <w:rPr>
          <w:sz w:val="22"/>
        </w:rPr>
        <w:br/>
      </w:r>
      <w:r w:rsidRPr="00A31814">
        <w:rPr>
          <w:sz w:val="22"/>
        </w:rPr>
        <w:t>https://www.studergroup.com/resources/news-media/articles/studer-group-to-host-national-rural-health</w:t>
      </w:r>
      <w:r w:rsidRPr="009B722D">
        <w:rPr>
          <w:sz w:val="22"/>
        </w:rPr>
        <w:t xml:space="preserve"> </w:t>
      </w:r>
    </w:p>
    <w:p w14:paraId="594096D7" w14:textId="77777777" w:rsidR="00BB3CF7" w:rsidRDefault="009B722D" w:rsidP="00326708">
      <w:pPr>
        <w:tabs>
          <w:tab w:val="left" w:pos="1800"/>
          <w:tab w:val="left" w:pos="8460"/>
        </w:tabs>
        <w:rPr>
          <w:sz w:val="22"/>
        </w:rPr>
      </w:pPr>
      <w:r w:rsidRPr="003541D1">
        <w:rPr>
          <w:b/>
          <w:sz w:val="22"/>
        </w:rPr>
        <w:t>Strategic Planning That Works: Integrating Stra</w:t>
      </w:r>
      <w:r w:rsidR="00BB3CF7" w:rsidRPr="003541D1">
        <w:rPr>
          <w:b/>
          <w:sz w:val="22"/>
        </w:rPr>
        <w:t xml:space="preserve">tegy with Performance, American </w:t>
      </w:r>
      <w:r w:rsidRPr="003541D1">
        <w:rPr>
          <w:b/>
          <w:sz w:val="22"/>
        </w:rPr>
        <w:t>College of Healthcare Executives (webinar series ACHE members: $530, Non-members: $605)</w:t>
      </w:r>
      <w:r w:rsidRPr="009B722D">
        <w:rPr>
          <w:sz w:val="22"/>
        </w:rPr>
        <w:t xml:space="preserve"> </w:t>
      </w:r>
      <w:hyperlink r:id="rId35" w:history="1">
        <w:r w:rsidR="00BB3CF7" w:rsidRPr="00714845">
          <w:rPr>
            <w:rStyle w:val="Hyperlink"/>
            <w:sz w:val="22"/>
          </w:rPr>
          <w:t>http://www.ache.org/seminars/online_detail.cfm?PC=ONLSTPLAN</w:t>
        </w:r>
      </w:hyperlink>
    </w:p>
    <w:p w14:paraId="1886D6C6" w14:textId="60A9481E" w:rsidR="00A807C9" w:rsidRPr="00A807C9" w:rsidRDefault="00BB3CF7" w:rsidP="00BB3CF7">
      <w:pPr>
        <w:tabs>
          <w:tab w:val="left" w:pos="8460"/>
        </w:tabs>
        <w:rPr>
          <w:sz w:val="22"/>
        </w:rPr>
      </w:pPr>
      <w:r>
        <w:rPr>
          <w:sz w:val="22"/>
        </w:rPr>
        <w:br/>
      </w:r>
    </w:p>
    <w:sectPr w:rsidR="00A807C9" w:rsidRPr="00A807C9" w:rsidSect="00D74FD7">
      <w:head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6DCE3" w14:textId="77777777" w:rsidR="00A005B5" w:rsidRDefault="00A005B5" w:rsidP="00AC50CE">
      <w:pPr>
        <w:spacing w:after="0" w:line="240" w:lineRule="auto"/>
      </w:pPr>
      <w:r>
        <w:separator/>
      </w:r>
    </w:p>
  </w:endnote>
  <w:endnote w:type="continuationSeparator" w:id="0">
    <w:p w14:paraId="2FB9C6ED" w14:textId="77777777" w:rsidR="00A005B5" w:rsidRDefault="00A005B5" w:rsidP="00AC50CE">
      <w:pPr>
        <w:spacing w:after="0" w:line="240" w:lineRule="auto"/>
      </w:pPr>
      <w:r>
        <w:continuationSeparator/>
      </w:r>
    </w:p>
  </w:endnote>
  <w:endnote w:type="continuationNotice" w:id="1">
    <w:p w14:paraId="18811027" w14:textId="77777777" w:rsidR="00A005B5" w:rsidRDefault="00A00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Noteworthy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D6DB" w14:textId="77777777" w:rsidR="00A005B5" w:rsidRDefault="006C3BF6" w:rsidP="009B722D">
    <w:pPr>
      <w:pStyle w:val="Footer"/>
      <w:tabs>
        <w:tab w:val="clear" w:pos="4680"/>
        <w:tab w:val="clear" w:pos="9360"/>
      </w:tabs>
      <w:rPr>
        <w:sz w:val="18"/>
      </w:rPr>
    </w:pPr>
    <w:r>
      <w:rPr>
        <w:sz w:val="18"/>
      </w:rPr>
      <w:pict w14:anchorId="1886D6DF">
        <v:rect id="_x0000_i1025" style="width:468pt;height:1pt" o:hralign="center" o:hrstd="t" o:hrnoshade="t" o:hr="t" fillcolor="#a9d18a" stroked="f"/>
      </w:pict>
    </w:r>
  </w:p>
  <w:p w14:paraId="1886D6DC" w14:textId="412E2BB5" w:rsidR="00A005B5" w:rsidRPr="00463D05" w:rsidRDefault="00A005B5" w:rsidP="009B722D">
    <w:pPr>
      <w:pStyle w:val="Footer"/>
      <w:tabs>
        <w:tab w:val="clear" w:pos="4680"/>
        <w:tab w:val="clear" w:pos="9360"/>
        <w:tab w:val="right" w:pos="23032"/>
      </w:tabs>
      <w:ind w:right="90"/>
      <w:rPr>
        <w:sz w:val="20"/>
      </w:rPr>
    </w:pPr>
    <w:r>
      <w:rPr>
        <w:sz w:val="18"/>
      </w:rPr>
      <w:t>RURAL HEALTH INNOVATIONS</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6C3BF6">
      <w:rPr>
        <w:noProof/>
        <w:sz w:val="18"/>
      </w:rPr>
      <w:t>19</w:t>
    </w:r>
    <w:r w:rsidRPr="008C23E5">
      <w:rPr>
        <w:noProof/>
        <w:sz w:val="18"/>
      </w:rPr>
      <w:fldChar w:fldCharType="end"/>
    </w:r>
  </w:p>
  <w:p w14:paraId="1886D6DD" w14:textId="77777777" w:rsidR="00A005B5" w:rsidRDefault="00A00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4B20" w14:textId="77777777" w:rsidR="00A005B5" w:rsidRDefault="006C3BF6" w:rsidP="00970277">
    <w:pPr>
      <w:pStyle w:val="Footer"/>
      <w:tabs>
        <w:tab w:val="clear" w:pos="4680"/>
        <w:tab w:val="clear" w:pos="9360"/>
      </w:tabs>
      <w:rPr>
        <w:sz w:val="18"/>
      </w:rPr>
    </w:pPr>
    <w:r>
      <w:rPr>
        <w:sz w:val="18"/>
      </w:rPr>
      <w:pict w14:anchorId="15B84E37">
        <v:rect id="_x0000_i1026" style="width:468pt;height:1pt" o:hralign="center" o:hrstd="t" o:hrnoshade="t" o:hr="t" fillcolor="#a9d18a" stroked="f"/>
      </w:pict>
    </w:r>
  </w:p>
  <w:p w14:paraId="14F263DF" w14:textId="77777777" w:rsidR="00A005B5" w:rsidRDefault="00A0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F5A36" w14:textId="77777777" w:rsidR="00A005B5" w:rsidRDefault="00A005B5" w:rsidP="00AC50CE">
      <w:pPr>
        <w:spacing w:after="0" w:line="240" w:lineRule="auto"/>
      </w:pPr>
      <w:r>
        <w:separator/>
      </w:r>
    </w:p>
  </w:footnote>
  <w:footnote w:type="continuationSeparator" w:id="0">
    <w:p w14:paraId="6700094D" w14:textId="77777777" w:rsidR="00A005B5" w:rsidRDefault="00A005B5" w:rsidP="00AC50CE">
      <w:pPr>
        <w:spacing w:after="0" w:line="240" w:lineRule="auto"/>
      </w:pPr>
      <w:r>
        <w:continuationSeparator/>
      </w:r>
    </w:p>
  </w:footnote>
  <w:footnote w:type="continuationNotice" w:id="1">
    <w:p w14:paraId="59711875" w14:textId="77777777" w:rsidR="00A005B5" w:rsidRDefault="00A005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D6DE" w14:textId="77777777" w:rsidR="00A005B5" w:rsidRDefault="00A00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745"/>
    <w:multiLevelType w:val="hybridMultilevel"/>
    <w:tmpl w:val="32E6F21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F0083D"/>
    <w:multiLevelType w:val="hybridMultilevel"/>
    <w:tmpl w:val="00DC3BB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41B315C"/>
    <w:multiLevelType w:val="hybridMultilevel"/>
    <w:tmpl w:val="C7D4C51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15:restartNumberingAfterBreak="0">
    <w:nsid w:val="04D87266"/>
    <w:multiLevelType w:val="hybridMultilevel"/>
    <w:tmpl w:val="E9EA7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394358"/>
    <w:multiLevelType w:val="hybridMultilevel"/>
    <w:tmpl w:val="99DE54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4E73BB"/>
    <w:multiLevelType w:val="hybridMultilevel"/>
    <w:tmpl w:val="60C60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F09E9"/>
    <w:multiLevelType w:val="hybridMultilevel"/>
    <w:tmpl w:val="D4CE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30468"/>
    <w:multiLevelType w:val="hybridMultilevel"/>
    <w:tmpl w:val="70B2D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00E4D"/>
    <w:multiLevelType w:val="hybridMultilevel"/>
    <w:tmpl w:val="179E6A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7E320D"/>
    <w:multiLevelType w:val="hybridMultilevel"/>
    <w:tmpl w:val="8FE85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634A8"/>
    <w:multiLevelType w:val="hybridMultilevel"/>
    <w:tmpl w:val="39A607F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4F343B"/>
    <w:multiLevelType w:val="hybridMultilevel"/>
    <w:tmpl w:val="73E4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41DA6"/>
    <w:multiLevelType w:val="hybridMultilevel"/>
    <w:tmpl w:val="275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83A9D"/>
    <w:multiLevelType w:val="hybridMultilevel"/>
    <w:tmpl w:val="9E1C1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D618F"/>
    <w:multiLevelType w:val="hybridMultilevel"/>
    <w:tmpl w:val="1284912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A13DD"/>
    <w:multiLevelType w:val="hybridMultilevel"/>
    <w:tmpl w:val="7C5AE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67B42"/>
    <w:multiLevelType w:val="hybridMultilevel"/>
    <w:tmpl w:val="C004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C63D35"/>
    <w:multiLevelType w:val="hybridMultilevel"/>
    <w:tmpl w:val="9754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23AED"/>
    <w:multiLevelType w:val="hybridMultilevel"/>
    <w:tmpl w:val="AAB8F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7A12DE"/>
    <w:multiLevelType w:val="hybridMultilevel"/>
    <w:tmpl w:val="C7D4C5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24F46BC4"/>
    <w:multiLevelType w:val="hybridMultilevel"/>
    <w:tmpl w:val="36B2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7C27E8"/>
    <w:multiLevelType w:val="hybridMultilevel"/>
    <w:tmpl w:val="3FF0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7906A9"/>
    <w:multiLevelType w:val="hybridMultilevel"/>
    <w:tmpl w:val="5FFE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677F1"/>
    <w:multiLevelType w:val="hybridMultilevel"/>
    <w:tmpl w:val="B948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7331E2"/>
    <w:multiLevelType w:val="hybridMultilevel"/>
    <w:tmpl w:val="82A2F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85385C"/>
    <w:multiLevelType w:val="hybridMultilevel"/>
    <w:tmpl w:val="ECEE2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FE1107C"/>
    <w:multiLevelType w:val="hybridMultilevel"/>
    <w:tmpl w:val="5380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EA1567"/>
    <w:multiLevelType w:val="hybridMultilevel"/>
    <w:tmpl w:val="8DEAE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943EA3"/>
    <w:multiLevelType w:val="hybridMultilevel"/>
    <w:tmpl w:val="60C043D6"/>
    <w:lvl w:ilvl="0" w:tplc="89D4140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5D6D0B"/>
    <w:multiLevelType w:val="hybridMultilevel"/>
    <w:tmpl w:val="31C6DF2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DA46B2C"/>
    <w:multiLevelType w:val="hybridMultilevel"/>
    <w:tmpl w:val="0D885EE4"/>
    <w:lvl w:ilvl="0" w:tplc="C84ECE7A">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B26102"/>
    <w:multiLevelType w:val="hybridMultilevel"/>
    <w:tmpl w:val="84DC881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4EA0FD4"/>
    <w:multiLevelType w:val="hybridMultilevel"/>
    <w:tmpl w:val="42B20BF0"/>
    <w:lvl w:ilvl="0" w:tplc="BEFC40B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469C0400"/>
    <w:multiLevelType w:val="hybridMultilevel"/>
    <w:tmpl w:val="221875BA"/>
    <w:lvl w:ilvl="0" w:tplc="B512F638">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802C73"/>
    <w:multiLevelType w:val="hybridMultilevel"/>
    <w:tmpl w:val="C78CFF3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85D5649"/>
    <w:multiLevelType w:val="hybridMultilevel"/>
    <w:tmpl w:val="F222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30636F"/>
    <w:multiLevelType w:val="hybridMultilevel"/>
    <w:tmpl w:val="B824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AA2CA6"/>
    <w:multiLevelType w:val="hybridMultilevel"/>
    <w:tmpl w:val="108E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1C23FB"/>
    <w:multiLevelType w:val="hybridMultilevel"/>
    <w:tmpl w:val="FE967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1076A3"/>
    <w:multiLevelType w:val="hybridMultilevel"/>
    <w:tmpl w:val="2F54F68A"/>
    <w:lvl w:ilvl="0" w:tplc="04090001">
      <w:start w:val="1"/>
      <w:numFmt w:val="bullet"/>
      <w:lvlText w:val=""/>
      <w:lvlJc w:val="left"/>
      <w:pPr>
        <w:ind w:left="720" w:hanging="360"/>
      </w:pPr>
      <w:rPr>
        <w:rFonts w:ascii="Symbol" w:hAnsi="Symbol" w:hint="default"/>
      </w:rPr>
    </w:lvl>
    <w:lvl w:ilvl="1" w:tplc="98547638">
      <w:start w:val="18"/>
      <w:numFmt w:val="bullet"/>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F53BC4"/>
    <w:multiLevelType w:val="hybridMultilevel"/>
    <w:tmpl w:val="354622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E5138A"/>
    <w:multiLevelType w:val="hybridMultilevel"/>
    <w:tmpl w:val="B69C0CB6"/>
    <w:lvl w:ilvl="0" w:tplc="2452E816">
      <w:start w:val="1"/>
      <w:numFmt w:val="decimal"/>
      <w:lvlText w:val="%1."/>
      <w:lvlJc w:val="left"/>
      <w:pPr>
        <w:ind w:left="63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DB0F61"/>
    <w:multiLevelType w:val="hybridMultilevel"/>
    <w:tmpl w:val="5ABC7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71398"/>
    <w:multiLevelType w:val="hybridMultilevel"/>
    <w:tmpl w:val="B22265E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86E3B60"/>
    <w:multiLevelType w:val="hybridMultilevel"/>
    <w:tmpl w:val="160C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66738F"/>
    <w:multiLevelType w:val="hybridMultilevel"/>
    <w:tmpl w:val="E5D4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742241"/>
    <w:multiLevelType w:val="hybridMultilevel"/>
    <w:tmpl w:val="87D0A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140CFC"/>
    <w:multiLevelType w:val="hybridMultilevel"/>
    <w:tmpl w:val="9A54F51E"/>
    <w:lvl w:ilvl="0" w:tplc="EE3AA9E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FE1232"/>
    <w:multiLevelType w:val="hybridMultilevel"/>
    <w:tmpl w:val="53766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532DFE"/>
    <w:multiLevelType w:val="hybridMultilevel"/>
    <w:tmpl w:val="64DA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A2F05"/>
    <w:multiLevelType w:val="hybridMultilevel"/>
    <w:tmpl w:val="0DE2D6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06002B8"/>
    <w:multiLevelType w:val="hybridMultilevel"/>
    <w:tmpl w:val="E7E01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16B1961"/>
    <w:multiLevelType w:val="hybridMultilevel"/>
    <w:tmpl w:val="9C02A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397299"/>
    <w:multiLevelType w:val="hybridMultilevel"/>
    <w:tmpl w:val="37DC6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69D542E"/>
    <w:multiLevelType w:val="hybridMultilevel"/>
    <w:tmpl w:val="60FAD60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15:restartNumberingAfterBreak="0">
    <w:nsid w:val="6D7166E2"/>
    <w:multiLevelType w:val="hybridMultilevel"/>
    <w:tmpl w:val="9524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A35DC8"/>
    <w:multiLevelType w:val="hybridMultilevel"/>
    <w:tmpl w:val="2AFA1A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7" w15:restartNumberingAfterBreak="0">
    <w:nsid w:val="70985024"/>
    <w:multiLevelType w:val="hybridMultilevel"/>
    <w:tmpl w:val="94589A36"/>
    <w:lvl w:ilvl="0" w:tplc="04090001">
      <w:start w:val="1"/>
      <w:numFmt w:val="bullet"/>
      <w:lvlText w:val=""/>
      <w:lvlJc w:val="left"/>
      <w:pPr>
        <w:ind w:left="750" w:hanging="39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412554"/>
    <w:multiLevelType w:val="hybridMultilevel"/>
    <w:tmpl w:val="8274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44608E"/>
    <w:multiLevelType w:val="hybridMultilevel"/>
    <w:tmpl w:val="E8C46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9"/>
  </w:num>
  <w:num w:numId="3">
    <w:abstractNumId w:val="11"/>
  </w:num>
  <w:num w:numId="4">
    <w:abstractNumId w:val="56"/>
  </w:num>
  <w:num w:numId="5">
    <w:abstractNumId w:val="54"/>
  </w:num>
  <w:num w:numId="6">
    <w:abstractNumId w:val="51"/>
  </w:num>
  <w:num w:numId="7">
    <w:abstractNumId w:val="35"/>
  </w:num>
  <w:num w:numId="8">
    <w:abstractNumId w:val="20"/>
  </w:num>
  <w:num w:numId="9">
    <w:abstractNumId w:val="30"/>
  </w:num>
  <w:num w:numId="10">
    <w:abstractNumId w:val="24"/>
  </w:num>
  <w:num w:numId="11">
    <w:abstractNumId w:val="52"/>
  </w:num>
  <w:num w:numId="12">
    <w:abstractNumId w:val="41"/>
  </w:num>
  <w:num w:numId="13">
    <w:abstractNumId w:val="38"/>
  </w:num>
  <w:num w:numId="14">
    <w:abstractNumId w:val="8"/>
  </w:num>
  <w:num w:numId="15">
    <w:abstractNumId w:val="0"/>
  </w:num>
  <w:num w:numId="16">
    <w:abstractNumId w:val="1"/>
  </w:num>
  <w:num w:numId="17">
    <w:abstractNumId w:val="13"/>
  </w:num>
  <w:num w:numId="18">
    <w:abstractNumId w:val="36"/>
  </w:num>
  <w:num w:numId="19">
    <w:abstractNumId w:val="48"/>
  </w:num>
  <w:num w:numId="20">
    <w:abstractNumId w:val="26"/>
  </w:num>
  <w:num w:numId="21">
    <w:abstractNumId w:val="45"/>
  </w:num>
  <w:num w:numId="22">
    <w:abstractNumId w:val="5"/>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9"/>
  </w:num>
  <w:num w:numId="27">
    <w:abstractNumId w:val="25"/>
  </w:num>
  <w:num w:numId="28">
    <w:abstractNumId w:val="7"/>
  </w:num>
  <w:num w:numId="29">
    <w:abstractNumId w:val="53"/>
  </w:num>
  <w:num w:numId="3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9"/>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5"/>
  </w:num>
  <w:num w:numId="41">
    <w:abstractNumId w:val="2"/>
  </w:num>
  <w:num w:numId="42">
    <w:abstractNumId w:val="17"/>
  </w:num>
  <w:num w:numId="43">
    <w:abstractNumId w:val="2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num>
  <w:num w:numId="46">
    <w:abstractNumId w:val="27"/>
  </w:num>
  <w:num w:numId="47">
    <w:abstractNumId w:val="58"/>
  </w:num>
  <w:num w:numId="48">
    <w:abstractNumId w:val="42"/>
  </w:num>
  <w:num w:numId="49">
    <w:abstractNumId w:val="18"/>
  </w:num>
  <w:num w:numId="50">
    <w:abstractNumId w:val="47"/>
  </w:num>
  <w:num w:numId="51">
    <w:abstractNumId w:val="19"/>
  </w:num>
  <w:num w:numId="52">
    <w:abstractNumId w:val="55"/>
  </w:num>
  <w:num w:numId="53">
    <w:abstractNumId w:val="33"/>
  </w:num>
  <w:num w:numId="54">
    <w:abstractNumId w:val="28"/>
  </w:num>
  <w:num w:numId="55">
    <w:abstractNumId w:val="46"/>
  </w:num>
  <w:num w:numId="56">
    <w:abstractNumId w:val="21"/>
  </w:num>
  <w:num w:numId="57">
    <w:abstractNumId w:val="39"/>
  </w:num>
  <w:num w:numId="58">
    <w:abstractNumId w:val="16"/>
  </w:num>
  <w:num w:numId="59">
    <w:abstractNumId w:val="44"/>
  </w:num>
  <w:num w:numId="60">
    <w:abstractNumId w:val="37"/>
  </w:num>
  <w:num w:numId="6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hdrShapeDefaults>
    <o:shapedefaults v:ext="edit" spidmax="491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A1tzA2tzQyNTE2NzRW0lEKTi0uzszPAykwrAUAU/JeSiwAAAA="/>
  </w:docVars>
  <w:rsids>
    <w:rsidRoot w:val="002F3163"/>
    <w:rsid w:val="00003B1E"/>
    <w:rsid w:val="000068CA"/>
    <w:rsid w:val="00021A8F"/>
    <w:rsid w:val="000225E1"/>
    <w:rsid w:val="00030713"/>
    <w:rsid w:val="00031566"/>
    <w:rsid w:val="000721A7"/>
    <w:rsid w:val="00084A13"/>
    <w:rsid w:val="000869E4"/>
    <w:rsid w:val="000939FC"/>
    <w:rsid w:val="00096B57"/>
    <w:rsid w:val="00097BC2"/>
    <w:rsid w:val="000B30A5"/>
    <w:rsid w:val="000B54F4"/>
    <w:rsid w:val="000B664F"/>
    <w:rsid w:val="000C1815"/>
    <w:rsid w:val="000C30CE"/>
    <w:rsid w:val="000C3BDB"/>
    <w:rsid w:val="000D1F8D"/>
    <w:rsid w:val="000D254A"/>
    <w:rsid w:val="000D5978"/>
    <w:rsid w:val="000E39C9"/>
    <w:rsid w:val="000F2F39"/>
    <w:rsid w:val="000F5BA2"/>
    <w:rsid w:val="001054A8"/>
    <w:rsid w:val="001065BB"/>
    <w:rsid w:val="00116030"/>
    <w:rsid w:val="00121288"/>
    <w:rsid w:val="00121447"/>
    <w:rsid w:val="001317EC"/>
    <w:rsid w:val="00136957"/>
    <w:rsid w:val="0014579E"/>
    <w:rsid w:val="00165209"/>
    <w:rsid w:val="00165794"/>
    <w:rsid w:val="00181FFE"/>
    <w:rsid w:val="00187A85"/>
    <w:rsid w:val="001931C0"/>
    <w:rsid w:val="001A3DF1"/>
    <w:rsid w:val="001B5FC5"/>
    <w:rsid w:val="001C5888"/>
    <w:rsid w:val="001D6A0A"/>
    <w:rsid w:val="001F0AB2"/>
    <w:rsid w:val="001F1445"/>
    <w:rsid w:val="001F35DE"/>
    <w:rsid w:val="001F655B"/>
    <w:rsid w:val="0021306F"/>
    <w:rsid w:val="002334C2"/>
    <w:rsid w:val="00262A7D"/>
    <w:rsid w:val="00264289"/>
    <w:rsid w:val="0027676A"/>
    <w:rsid w:val="00287626"/>
    <w:rsid w:val="00297760"/>
    <w:rsid w:val="002A07EC"/>
    <w:rsid w:val="002A6038"/>
    <w:rsid w:val="002B52D7"/>
    <w:rsid w:val="002B65F3"/>
    <w:rsid w:val="002B6DB7"/>
    <w:rsid w:val="002C2053"/>
    <w:rsid w:val="002C4807"/>
    <w:rsid w:val="002C65DE"/>
    <w:rsid w:val="002D71C4"/>
    <w:rsid w:val="002E0356"/>
    <w:rsid w:val="002E0E01"/>
    <w:rsid w:val="002E460B"/>
    <w:rsid w:val="002E6067"/>
    <w:rsid w:val="002E69AA"/>
    <w:rsid w:val="002F3163"/>
    <w:rsid w:val="0031543D"/>
    <w:rsid w:val="003261D6"/>
    <w:rsid w:val="00326708"/>
    <w:rsid w:val="00330164"/>
    <w:rsid w:val="00340030"/>
    <w:rsid w:val="0035269A"/>
    <w:rsid w:val="00353F90"/>
    <w:rsid w:val="003541D1"/>
    <w:rsid w:val="00360DD5"/>
    <w:rsid w:val="003626D0"/>
    <w:rsid w:val="00364C92"/>
    <w:rsid w:val="00371414"/>
    <w:rsid w:val="00380478"/>
    <w:rsid w:val="003A25D0"/>
    <w:rsid w:val="003A5419"/>
    <w:rsid w:val="003A546E"/>
    <w:rsid w:val="003B0283"/>
    <w:rsid w:val="003C1DBA"/>
    <w:rsid w:val="003C470C"/>
    <w:rsid w:val="003C78C2"/>
    <w:rsid w:val="003D5E80"/>
    <w:rsid w:val="003F600A"/>
    <w:rsid w:val="00400FAD"/>
    <w:rsid w:val="004120DA"/>
    <w:rsid w:val="00412282"/>
    <w:rsid w:val="0041724F"/>
    <w:rsid w:val="00420025"/>
    <w:rsid w:val="00433B5B"/>
    <w:rsid w:val="004601C2"/>
    <w:rsid w:val="00461201"/>
    <w:rsid w:val="00470136"/>
    <w:rsid w:val="004823E5"/>
    <w:rsid w:val="00490369"/>
    <w:rsid w:val="0049606C"/>
    <w:rsid w:val="004B630A"/>
    <w:rsid w:val="004B77A4"/>
    <w:rsid w:val="004B77D8"/>
    <w:rsid w:val="004C2016"/>
    <w:rsid w:val="004D2B5B"/>
    <w:rsid w:val="004E0916"/>
    <w:rsid w:val="004E0F7C"/>
    <w:rsid w:val="004E3DB6"/>
    <w:rsid w:val="004F3783"/>
    <w:rsid w:val="00515636"/>
    <w:rsid w:val="00515B01"/>
    <w:rsid w:val="00517095"/>
    <w:rsid w:val="0053349F"/>
    <w:rsid w:val="0053427F"/>
    <w:rsid w:val="00570467"/>
    <w:rsid w:val="005818E3"/>
    <w:rsid w:val="00583C6F"/>
    <w:rsid w:val="005849F4"/>
    <w:rsid w:val="00585C61"/>
    <w:rsid w:val="00585E4A"/>
    <w:rsid w:val="005952EE"/>
    <w:rsid w:val="005A164D"/>
    <w:rsid w:val="005A56A4"/>
    <w:rsid w:val="005F5123"/>
    <w:rsid w:val="005F692C"/>
    <w:rsid w:val="00616A3D"/>
    <w:rsid w:val="006220A7"/>
    <w:rsid w:val="00636C93"/>
    <w:rsid w:val="00656E14"/>
    <w:rsid w:val="00661CBA"/>
    <w:rsid w:val="00671299"/>
    <w:rsid w:val="006712DB"/>
    <w:rsid w:val="0068152E"/>
    <w:rsid w:val="0068558F"/>
    <w:rsid w:val="00690C80"/>
    <w:rsid w:val="006927C9"/>
    <w:rsid w:val="006930D6"/>
    <w:rsid w:val="006A522F"/>
    <w:rsid w:val="006C0339"/>
    <w:rsid w:val="006C3BF6"/>
    <w:rsid w:val="006C6E6E"/>
    <w:rsid w:val="006D2D41"/>
    <w:rsid w:val="006E1E4A"/>
    <w:rsid w:val="006E22B5"/>
    <w:rsid w:val="006E3978"/>
    <w:rsid w:val="007079FB"/>
    <w:rsid w:val="00722430"/>
    <w:rsid w:val="00725C73"/>
    <w:rsid w:val="0073249F"/>
    <w:rsid w:val="00733B13"/>
    <w:rsid w:val="00740CD1"/>
    <w:rsid w:val="007415EE"/>
    <w:rsid w:val="00753B95"/>
    <w:rsid w:val="007558AC"/>
    <w:rsid w:val="00755AA8"/>
    <w:rsid w:val="00766747"/>
    <w:rsid w:val="00771E6A"/>
    <w:rsid w:val="00790C84"/>
    <w:rsid w:val="007912EE"/>
    <w:rsid w:val="007927BC"/>
    <w:rsid w:val="007B3014"/>
    <w:rsid w:val="007B471E"/>
    <w:rsid w:val="007D15F5"/>
    <w:rsid w:val="007E3FD1"/>
    <w:rsid w:val="007F40C6"/>
    <w:rsid w:val="007F46EA"/>
    <w:rsid w:val="00801982"/>
    <w:rsid w:val="00801BC2"/>
    <w:rsid w:val="00810199"/>
    <w:rsid w:val="00812C70"/>
    <w:rsid w:val="00825CE2"/>
    <w:rsid w:val="00826333"/>
    <w:rsid w:val="0083234B"/>
    <w:rsid w:val="008560AF"/>
    <w:rsid w:val="00857311"/>
    <w:rsid w:val="00857A25"/>
    <w:rsid w:val="00861BEF"/>
    <w:rsid w:val="00865863"/>
    <w:rsid w:val="00871A1F"/>
    <w:rsid w:val="00871F6B"/>
    <w:rsid w:val="00880C5F"/>
    <w:rsid w:val="0088334C"/>
    <w:rsid w:val="00883609"/>
    <w:rsid w:val="00885DCD"/>
    <w:rsid w:val="00892D83"/>
    <w:rsid w:val="00897849"/>
    <w:rsid w:val="008A088B"/>
    <w:rsid w:val="008A2780"/>
    <w:rsid w:val="008A73AD"/>
    <w:rsid w:val="008B1949"/>
    <w:rsid w:val="008C799E"/>
    <w:rsid w:val="008D28AF"/>
    <w:rsid w:val="008D43C1"/>
    <w:rsid w:val="008D4776"/>
    <w:rsid w:val="008E401D"/>
    <w:rsid w:val="008E5B33"/>
    <w:rsid w:val="008F4538"/>
    <w:rsid w:val="008F5173"/>
    <w:rsid w:val="0090442E"/>
    <w:rsid w:val="00910F54"/>
    <w:rsid w:val="0092534E"/>
    <w:rsid w:val="009308BE"/>
    <w:rsid w:val="00944381"/>
    <w:rsid w:val="0094787F"/>
    <w:rsid w:val="00953D19"/>
    <w:rsid w:val="0095400A"/>
    <w:rsid w:val="00954A85"/>
    <w:rsid w:val="0096090D"/>
    <w:rsid w:val="00960C94"/>
    <w:rsid w:val="00970277"/>
    <w:rsid w:val="00971412"/>
    <w:rsid w:val="00972686"/>
    <w:rsid w:val="009764A2"/>
    <w:rsid w:val="00981077"/>
    <w:rsid w:val="00981748"/>
    <w:rsid w:val="00991EE9"/>
    <w:rsid w:val="0099317F"/>
    <w:rsid w:val="009B722D"/>
    <w:rsid w:val="009C61E6"/>
    <w:rsid w:val="009D18E0"/>
    <w:rsid w:val="009E033E"/>
    <w:rsid w:val="009E3ED4"/>
    <w:rsid w:val="009E4723"/>
    <w:rsid w:val="00A005B5"/>
    <w:rsid w:val="00A01554"/>
    <w:rsid w:val="00A10708"/>
    <w:rsid w:val="00A16BDF"/>
    <w:rsid w:val="00A20895"/>
    <w:rsid w:val="00A22E5B"/>
    <w:rsid w:val="00A27FC7"/>
    <w:rsid w:val="00A31814"/>
    <w:rsid w:val="00A418B8"/>
    <w:rsid w:val="00A53E5C"/>
    <w:rsid w:val="00A54893"/>
    <w:rsid w:val="00A60E2B"/>
    <w:rsid w:val="00A76FC5"/>
    <w:rsid w:val="00A772AE"/>
    <w:rsid w:val="00A807C9"/>
    <w:rsid w:val="00AA525C"/>
    <w:rsid w:val="00AC50CE"/>
    <w:rsid w:val="00AD506D"/>
    <w:rsid w:val="00AE3F54"/>
    <w:rsid w:val="00AE5E36"/>
    <w:rsid w:val="00B07634"/>
    <w:rsid w:val="00B16006"/>
    <w:rsid w:val="00B16254"/>
    <w:rsid w:val="00B208A7"/>
    <w:rsid w:val="00B2671E"/>
    <w:rsid w:val="00B44863"/>
    <w:rsid w:val="00B45C49"/>
    <w:rsid w:val="00B54951"/>
    <w:rsid w:val="00B57F0F"/>
    <w:rsid w:val="00B67E61"/>
    <w:rsid w:val="00B723D0"/>
    <w:rsid w:val="00B73753"/>
    <w:rsid w:val="00B85A6B"/>
    <w:rsid w:val="00B92CCE"/>
    <w:rsid w:val="00B95618"/>
    <w:rsid w:val="00B96C17"/>
    <w:rsid w:val="00BB08D2"/>
    <w:rsid w:val="00BB0AB7"/>
    <w:rsid w:val="00BB3CF7"/>
    <w:rsid w:val="00BB6B29"/>
    <w:rsid w:val="00BB794F"/>
    <w:rsid w:val="00BD0018"/>
    <w:rsid w:val="00BD2C09"/>
    <w:rsid w:val="00BE3B06"/>
    <w:rsid w:val="00C140C7"/>
    <w:rsid w:val="00C22274"/>
    <w:rsid w:val="00C313AA"/>
    <w:rsid w:val="00C32528"/>
    <w:rsid w:val="00C347D5"/>
    <w:rsid w:val="00C34D1E"/>
    <w:rsid w:val="00C36006"/>
    <w:rsid w:val="00C47538"/>
    <w:rsid w:val="00C5057B"/>
    <w:rsid w:val="00C60F84"/>
    <w:rsid w:val="00C63FBA"/>
    <w:rsid w:val="00C702B9"/>
    <w:rsid w:val="00C722E6"/>
    <w:rsid w:val="00C72E83"/>
    <w:rsid w:val="00C80F86"/>
    <w:rsid w:val="00C81C44"/>
    <w:rsid w:val="00C823D9"/>
    <w:rsid w:val="00C964EA"/>
    <w:rsid w:val="00CA7508"/>
    <w:rsid w:val="00CC28DF"/>
    <w:rsid w:val="00CD737A"/>
    <w:rsid w:val="00CE24EF"/>
    <w:rsid w:val="00CE2623"/>
    <w:rsid w:val="00CE5795"/>
    <w:rsid w:val="00CF131B"/>
    <w:rsid w:val="00CF23FA"/>
    <w:rsid w:val="00CF7692"/>
    <w:rsid w:val="00D05E77"/>
    <w:rsid w:val="00D1481F"/>
    <w:rsid w:val="00D1513C"/>
    <w:rsid w:val="00D20228"/>
    <w:rsid w:val="00D25FF2"/>
    <w:rsid w:val="00D3116B"/>
    <w:rsid w:val="00D3726D"/>
    <w:rsid w:val="00D46EC4"/>
    <w:rsid w:val="00D51715"/>
    <w:rsid w:val="00D61271"/>
    <w:rsid w:val="00D61A2F"/>
    <w:rsid w:val="00D74FD7"/>
    <w:rsid w:val="00D87C56"/>
    <w:rsid w:val="00D90D47"/>
    <w:rsid w:val="00DA2DDD"/>
    <w:rsid w:val="00DA6E41"/>
    <w:rsid w:val="00DC7E0F"/>
    <w:rsid w:val="00DE718A"/>
    <w:rsid w:val="00E04ADE"/>
    <w:rsid w:val="00E13CBD"/>
    <w:rsid w:val="00E14FA0"/>
    <w:rsid w:val="00E36B6F"/>
    <w:rsid w:val="00E4509B"/>
    <w:rsid w:val="00E51A36"/>
    <w:rsid w:val="00E57A1C"/>
    <w:rsid w:val="00E73728"/>
    <w:rsid w:val="00E84D34"/>
    <w:rsid w:val="00E87A14"/>
    <w:rsid w:val="00E87A41"/>
    <w:rsid w:val="00E92330"/>
    <w:rsid w:val="00E94E41"/>
    <w:rsid w:val="00EA02C0"/>
    <w:rsid w:val="00EA1D2E"/>
    <w:rsid w:val="00EA7D42"/>
    <w:rsid w:val="00EB6CC8"/>
    <w:rsid w:val="00EC4ED5"/>
    <w:rsid w:val="00EC52C8"/>
    <w:rsid w:val="00ED06AE"/>
    <w:rsid w:val="00ED14A7"/>
    <w:rsid w:val="00ED6F3A"/>
    <w:rsid w:val="00EE0C82"/>
    <w:rsid w:val="00EE3832"/>
    <w:rsid w:val="00EE7040"/>
    <w:rsid w:val="00F13A34"/>
    <w:rsid w:val="00F13D62"/>
    <w:rsid w:val="00F20800"/>
    <w:rsid w:val="00F36F6C"/>
    <w:rsid w:val="00F37D53"/>
    <w:rsid w:val="00F4292F"/>
    <w:rsid w:val="00F454E7"/>
    <w:rsid w:val="00F5068D"/>
    <w:rsid w:val="00F51D97"/>
    <w:rsid w:val="00F555E7"/>
    <w:rsid w:val="00F6112E"/>
    <w:rsid w:val="00F635E0"/>
    <w:rsid w:val="00F644B5"/>
    <w:rsid w:val="00F65802"/>
    <w:rsid w:val="00F71BCF"/>
    <w:rsid w:val="00F81C42"/>
    <w:rsid w:val="00F86C40"/>
    <w:rsid w:val="00F93C54"/>
    <w:rsid w:val="00F94860"/>
    <w:rsid w:val="00FA3261"/>
    <w:rsid w:val="00FD4A12"/>
    <w:rsid w:val="00FD64D6"/>
    <w:rsid w:val="00FD70DD"/>
    <w:rsid w:val="00FF5A52"/>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5"/>
    <o:shapelayout v:ext="edit">
      <o:idmap v:ext="edit" data="1"/>
    </o:shapelayout>
  </w:shapeDefaults>
  <w:decimalSymbol w:val="."/>
  <w:listSeparator w:val=","/>
  <w14:docId w14:val="1886D492"/>
  <w15:chartTrackingRefBased/>
  <w15:docId w15:val="{41B9A207-3C0C-48FB-A749-A5B3AD31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C5F"/>
    <w:pPr>
      <w:spacing w:after="120" w:line="276" w:lineRule="auto"/>
    </w:pPr>
    <w:rPr>
      <w:rFonts w:ascii="Verdana" w:hAnsi="Verdana"/>
      <w:color w:val="505153"/>
      <w:sz w:val="24"/>
    </w:rPr>
  </w:style>
  <w:style w:type="paragraph" w:styleId="Heading1">
    <w:name w:val="heading 1"/>
    <w:basedOn w:val="Normal"/>
    <w:next w:val="Normal"/>
    <w:link w:val="Heading1Char"/>
    <w:uiPriority w:val="9"/>
    <w:qFormat/>
    <w:rsid w:val="00880C5F"/>
    <w:pPr>
      <w:keepNext/>
      <w:keepLines/>
      <w:spacing w:after="200"/>
      <w:contextualSpacing/>
      <w:outlineLvl w:val="0"/>
    </w:pPr>
    <w:rPr>
      <w:rFonts w:ascii="Lucida Fax" w:eastAsiaTheme="majorEastAsia" w:hAnsi="Lucida Fax" w:cstheme="majorBidi"/>
      <w:caps/>
      <w:color w:val="26676D"/>
      <w:sz w:val="28"/>
      <w:szCs w:val="36"/>
    </w:rPr>
  </w:style>
  <w:style w:type="paragraph" w:styleId="Heading2">
    <w:name w:val="heading 2"/>
    <w:basedOn w:val="Normal"/>
    <w:next w:val="Normal"/>
    <w:link w:val="Heading2Char"/>
    <w:uiPriority w:val="9"/>
    <w:unhideWhenUsed/>
    <w:qFormat/>
    <w:rsid w:val="00880C5F"/>
    <w:pPr>
      <w:keepNext/>
      <w:keepLines/>
      <w:spacing w:after="200"/>
      <w:contextualSpacing/>
      <w:outlineLvl w:val="1"/>
    </w:pPr>
    <w:rPr>
      <w:rFonts w:ascii="Lucida Fax" w:eastAsiaTheme="majorEastAsia" w:hAnsi="Lucida Fax" w:cstheme="majorBidi"/>
      <w:color w:val="26676D"/>
      <w:sz w:val="28"/>
      <w:szCs w:val="32"/>
    </w:rPr>
  </w:style>
  <w:style w:type="paragraph" w:styleId="Heading3">
    <w:name w:val="heading 3"/>
    <w:basedOn w:val="Normal"/>
    <w:next w:val="Normal"/>
    <w:link w:val="Heading3Char"/>
    <w:uiPriority w:val="9"/>
    <w:unhideWhenUsed/>
    <w:qFormat/>
    <w:rsid w:val="00880C5F"/>
    <w:pPr>
      <w:keepNext/>
      <w:keepLines/>
      <w:spacing w:after="200"/>
      <w:contextualSpacing/>
      <w:outlineLvl w:val="2"/>
    </w:pPr>
    <w:rPr>
      <w:rFonts w:eastAsiaTheme="majorEastAsia" w:cstheme="majorBidi"/>
      <w:b/>
      <w:szCs w:val="28"/>
    </w:rPr>
  </w:style>
  <w:style w:type="paragraph" w:styleId="Heading5">
    <w:name w:val="heading 5"/>
    <w:basedOn w:val="Normal"/>
    <w:next w:val="Normal"/>
    <w:link w:val="Heading5Char"/>
    <w:uiPriority w:val="9"/>
    <w:semiHidden/>
    <w:unhideWhenUsed/>
    <w:qFormat/>
    <w:rsid w:val="00880C5F"/>
    <w:pPr>
      <w:keepNext/>
      <w:keepLines/>
      <w:spacing w:before="40" w:after="0"/>
      <w:outlineLvl w:val="4"/>
    </w:pPr>
    <w:rPr>
      <w:rFonts w:asciiTheme="majorHAnsi" w:eastAsiaTheme="majorEastAsia" w:hAnsiTheme="majorHAnsi" w:cstheme="majorBidi"/>
      <w:caps/>
      <w:color w:val="1C4C51" w:themeColor="accent1" w:themeShade="BF"/>
      <w:sz w:val="22"/>
    </w:rPr>
  </w:style>
  <w:style w:type="paragraph" w:styleId="Heading6">
    <w:name w:val="heading 6"/>
    <w:basedOn w:val="Normal"/>
    <w:next w:val="Normal"/>
    <w:link w:val="Heading6Char"/>
    <w:uiPriority w:val="9"/>
    <w:semiHidden/>
    <w:unhideWhenUsed/>
    <w:qFormat/>
    <w:rsid w:val="00880C5F"/>
    <w:pPr>
      <w:keepNext/>
      <w:keepLines/>
      <w:spacing w:before="40" w:after="0"/>
      <w:outlineLvl w:val="5"/>
    </w:pPr>
    <w:rPr>
      <w:rFonts w:asciiTheme="majorHAnsi" w:eastAsiaTheme="majorEastAsia" w:hAnsiTheme="majorHAnsi" w:cstheme="majorBidi"/>
      <w:i/>
      <w:iCs/>
      <w:caps/>
      <w:color w:val="133336" w:themeColor="accent1" w:themeShade="80"/>
      <w:sz w:val="22"/>
    </w:rPr>
  </w:style>
  <w:style w:type="paragraph" w:styleId="Heading7">
    <w:name w:val="heading 7"/>
    <w:basedOn w:val="Normal"/>
    <w:next w:val="Normal"/>
    <w:link w:val="Heading7Char"/>
    <w:uiPriority w:val="9"/>
    <w:semiHidden/>
    <w:unhideWhenUsed/>
    <w:qFormat/>
    <w:rsid w:val="00880C5F"/>
    <w:pPr>
      <w:keepNext/>
      <w:keepLines/>
      <w:spacing w:before="40" w:after="0"/>
      <w:outlineLvl w:val="6"/>
    </w:pPr>
    <w:rPr>
      <w:rFonts w:asciiTheme="majorHAnsi" w:eastAsiaTheme="majorEastAsia" w:hAnsiTheme="majorHAnsi" w:cstheme="majorBidi"/>
      <w:b/>
      <w:bCs/>
      <w:color w:val="133336" w:themeColor="accent1" w:themeShade="80"/>
      <w:sz w:val="22"/>
    </w:rPr>
  </w:style>
  <w:style w:type="paragraph" w:styleId="Heading8">
    <w:name w:val="heading 8"/>
    <w:basedOn w:val="Normal"/>
    <w:next w:val="Normal"/>
    <w:link w:val="Heading8Char"/>
    <w:uiPriority w:val="9"/>
    <w:semiHidden/>
    <w:unhideWhenUsed/>
    <w:qFormat/>
    <w:rsid w:val="00880C5F"/>
    <w:pPr>
      <w:keepNext/>
      <w:keepLines/>
      <w:spacing w:before="40" w:after="0"/>
      <w:outlineLvl w:val="7"/>
    </w:pPr>
    <w:rPr>
      <w:rFonts w:asciiTheme="majorHAnsi" w:eastAsiaTheme="majorEastAsia" w:hAnsiTheme="majorHAnsi" w:cstheme="majorBidi"/>
      <w:b/>
      <w:bCs/>
      <w:i/>
      <w:iCs/>
      <w:color w:val="133336" w:themeColor="accent1" w:themeShade="80"/>
      <w:sz w:val="22"/>
    </w:rPr>
  </w:style>
  <w:style w:type="paragraph" w:styleId="Heading9">
    <w:name w:val="heading 9"/>
    <w:basedOn w:val="Normal"/>
    <w:next w:val="Normal"/>
    <w:link w:val="Heading9Char"/>
    <w:uiPriority w:val="9"/>
    <w:semiHidden/>
    <w:unhideWhenUsed/>
    <w:qFormat/>
    <w:rsid w:val="00880C5F"/>
    <w:pPr>
      <w:keepNext/>
      <w:keepLines/>
      <w:spacing w:before="40" w:after="0"/>
      <w:outlineLvl w:val="8"/>
    </w:pPr>
    <w:rPr>
      <w:rFonts w:asciiTheme="majorHAnsi" w:eastAsiaTheme="majorEastAsia" w:hAnsiTheme="majorHAnsi" w:cstheme="majorBidi"/>
      <w:i/>
      <w:iCs/>
      <w:color w:val="133336" w:themeColor="accent1"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C5F"/>
    <w:rPr>
      <w:rFonts w:ascii="Lucida Fax" w:eastAsiaTheme="majorEastAsia" w:hAnsi="Lucida Fax" w:cstheme="majorBidi"/>
      <w:caps/>
      <w:color w:val="26676D"/>
      <w:sz w:val="28"/>
      <w:szCs w:val="36"/>
    </w:rPr>
  </w:style>
  <w:style w:type="character" w:customStyle="1" w:styleId="Heading2Char">
    <w:name w:val="Heading 2 Char"/>
    <w:basedOn w:val="DefaultParagraphFont"/>
    <w:link w:val="Heading2"/>
    <w:uiPriority w:val="9"/>
    <w:rsid w:val="00880C5F"/>
    <w:rPr>
      <w:rFonts w:ascii="Lucida Fax" w:eastAsiaTheme="majorEastAsia" w:hAnsi="Lucida Fax" w:cstheme="majorBidi"/>
      <w:color w:val="26676D"/>
      <w:sz w:val="28"/>
      <w:szCs w:val="32"/>
    </w:rPr>
  </w:style>
  <w:style w:type="character" w:customStyle="1" w:styleId="Heading3Char">
    <w:name w:val="Heading 3 Char"/>
    <w:basedOn w:val="DefaultParagraphFont"/>
    <w:link w:val="Heading3"/>
    <w:uiPriority w:val="9"/>
    <w:rsid w:val="00880C5F"/>
    <w:rPr>
      <w:rFonts w:ascii="Verdana" w:eastAsiaTheme="majorEastAsia" w:hAnsi="Verdana" w:cstheme="majorBidi"/>
      <w:b/>
      <w:color w:val="505153"/>
      <w:sz w:val="24"/>
      <w:szCs w:val="28"/>
    </w:rPr>
  </w:style>
  <w:style w:type="character" w:customStyle="1" w:styleId="Heading5Char">
    <w:name w:val="Heading 5 Char"/>
    <w:basedOn w:val="DefaultParagraphFont"/>
    <w:link w:val="Heading5"/>
    <w:uiPriority w:val="9"/>
    <w:semiHidden/>
    <w:rsid w:val="00880C5F"/>
    <w:rPr>
      <w:rFonts w:asciiTheme="majorHAnsi" w:eastAsiaTheme="majorEastAsia" w:hAnsiTheme="majorHAnsi" w:cstheme="majorBidi"/>
      <w:caps/>
      <w:color w:val="1C4C51" w:themeColor="accent1" w:themeShade="BF"/>
    </w:rPr>
  </w:style>
  <w:style w:type="character" w:customStyle="1" w:styleId="Heading6Char">
    <w:name w:val="Heading 6 Char"/>
    <w:basedOn w:val="DefaultParagraphFont"/>
    <w:link w:val="Heading6"/>
    <w:uiPriority w:val="9"/>
    <w:semiHidden/>
    <w:rsid w:val="00880C5F"/>
    <w:rPr>
      <w:rFonts w:asciiTheme="majorHAnsi" w:eastAsiaTheme="majorEastAsia" w:hAnsiTheme="majorHAnsi" w:cstheme="majorBidi"/>
      <w:i/>
      <w:iCs/>
      <w:caps/>
      <w:color w:val="133336" w:themeColor="accent1" w:themeShade="80"/>
    </w:rPr>
  </w:style>
  <w:style w:type="character" w:customStyle="1" w:styleId="Heading7Char">
    <w:name w:val="Heading 7 Char"/>
    <w:basedOn w:val="DefaultParagraphFont"/>
    <w:link w:val="Heading7"/>
    <w:uiPriority w:val="9"/>
    <w:semiHidden/>
    <w:rsid w:val="00880C5F"/>
    <w:rPr>
      <w:rFonts w:asciiTheme="majorHAnsi" w:eastAsiaTheme="majorEastAsia" w:hAnsiTheme="majorHAnsi" w:cstheme="majorBidi"/>
      <w:b/>
      <w:bCs/>
      <w:color w:val="133336" w:themeColor="accent1" w:themeShade="80"/>
    </w:rPr>
  </w:style>
  <w:style w:type="character" w:customStyle="1" w:styleId="Heading8Char">
    <w:name w:val="Heading 8 Char"/>
    <w:basedOn w:val="DefaultParagraphFont"/>
    <w:link w:val="Heading8"/>
    <w:uiPriority w:val="9"/>
    <w:semiHidden/>
    <w:rsid w:val="00880C5F"/>
    <w:rPr>
      <w:rFonts w:asciiTheme="majorHAnsi" w:eastAsiaTheme="majorEastAsia" w:hAnsiTheme="majorHAnsi" w:cstheme="majorBidi"/>
      <w:b/>
      <w:bCs/>
      <w:i/>
      <w:iCs/>
      <w:color w:val="133336" w:themeColor="accent1" w:themeShade="80"/>
    </w:rPr>
  </w:style>
  <w:style w:type="character" w:customStyle="1" w:styleId="Heading9Char">
    <w:name w:val="Heading 9 Char"/>
    <w:basedOn w:val="DefaultParagraphFont"/>
    <w:link w:val="Heading9"/>
    <w:uiPriority w:val="9"/>
    <w:semiHidden/>
    <w:rsid w:val="00880C5F"/>
    <w:rPr>
      <w:rFonts w:asciiTheme="majorHAnsi" w:eastAsiaTheme="majorEastAsia" w:hAnsiTheme="majorHAnsi" w:cstheme="majorBidi"/>
      <w:i/>
      <w:iCs/>
      <w:color w:val="133336" w:themeColor="accent1" w:themeShade="80"/>
    </w:rPr>
  </w:style>
  <w:style w:type="paragraph" w:styleId="Footer">
    <w:name w:val="footer"/>
    <w:basedOn w:val="Normal"/>
    <w:link w:val="FooterChar"/>
    <w:uiPriority w:val="99"/>
    <w:unhideWhenUsed/>
    <w:qFormat/>
    <w:rsid w:val="00880C5F"/>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880C5F"/>
    <w:rPr>
      <w:rFonts w:ascii="Verdana" w:hAnsi="Verdana"/>
      <w:color w:val="505153"/>
      <w:sz w:val="24"/>
      <w:szCs w:val="20"/>
    </w:rPr>
  </w:style>
  <w:style w:type="paragraph" w:styleId="Caption">
    <w:name w:val="caption"/>
    <w:basedOn w:val="Normal"/>
    <w:next w:val="Normal"/>
    <w:uiPriority w:val="35"/>
    <w:semiHidden/>
    <w:unhideWhenUsed/>
    <w:qFormat/>
    <w:rsid w:val="00880C5F"/>
    <w:pPr>
      <w:spacing w:line="240" w:lineRule="auto"/>
    </w:pPr>
    <w:rPr>
      <w:b/>
      <w:bCs/>
      <w:smallCaps/>
      <w:color w:val="44546A" w:themeColor="text2"/>
    </w:rPr>
  </w:style>
  <w:style w:type="paragraph" w:styleId="ListParagraph">
    <w:name w:val="List Paragraph"/>
    <w:basedOn w:val="Normal"/>
    <w:uiPriority w:val="34"/>
    <w:qFormat/>
    <w:rsid w:val="00880C5F"/>
    <w:pPr>
      <w:ind w:left="720"/>
      <w:contextualSpacing/>
    </w:pPr>
  </w:style>
  <w:style w:type="paragraph" w:styleId="Quote">
    <w:name w:val="Quote"/>
    <w:basedOn w:val="Normal"/>
    <w:next w:val="Normal"/>
    <w:link w:val="QuoteChar"/>
    <w:uiPriority w:val="29"/>
    <w:qFormat/>
    <w:rsid w:val="00880C5F"/>
    <w:pPr>
      <w:spacing w:before="120"/>
      <w:ind w:left="720"/>
      <w:jc w:val="center"/>
    </w:pPr>
    <w:rPr>
      <w:i/>
      <w:color w:val="26676D"/>
      <w:szCs w:val="24"/>
    </w:rPr>
  </w:style>
  <w:style w:type="character" w:customStyle="1" w:styleId="QuoteChar">
    <w:name w:val="Quote Char"/>
    <w:basedOn w:val="DefaultParagraphFont"/>
    <w:link w:val="Quote"/>
    <w:uiPriority w:val="29"/>
    <w:rsid w:val="00880C5F"/>
    <w:rPr>
      <w:rFonts w:ascii="Verdana" w:hAnsi="Verdana"/>
      <w:i/>
      <w:color w:val="26676D"/>
      <w:sz w:val="24"/>
      <w:szCs w:val="24"/>
    </w:rPr>
  </w:style>
  <w:style w:type="paragraph" w:styleId="TOCHeading">
    <w:name w:val="TOC Heading"/>
    <w:basedOn w:val="Heading1"/>
    <w:next w:val="Normal"/>
    <w:uiPriority w:val="39"/>
    <w:unhideWhenUsed/>
    <w:qFormat/>
    <w:rsid w:val="00880C5F"/>
    <w:pPr>
      <w:outlineLvl w:val="9"/>
    </w:pPr>
  </w:style>
  <w:style w:type="paragraph" w:styleId="Header">
    <w:name w:val="header"/>
    <w:basedOn w:val="Normal"/>
    <w:link w:val="HeaderChar"/>
    <w:uiPriority w:val="99"/>
    <w:unhideWhenUsed/>
    <w:rsid w:val="00AC5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CE"/>
    <w:rPr>
      <w:rFonts w:ascii="Verdana" w:hAnsi="Verdana"/>
      <w:color w:val="505153"/>
      <w:sz w:val="24"/>
    </w:rPr>
  </w:style>
  <w:style w:type="paragraph" w:styleId="Title">
    <w:name w:val="Title"/>
    <w:basedOn w:val="Normal"/>
    <w:next w:val="Normal"/>
    <w:link w:val="TitleChar"/>
    <w:uiPriority w:val="10"/>
    <w:qFormat/>
    <w:rsid w:val="00880C5F"/>
    <w:pPr>
      <w:pBdr>
        <w:bottom w:val="single" w:sz="24" w:space="12" w:color="A9D18A"/>
      </w:pBdr>
      <w:spacing w:after="360" w:line="240" w:lineRule="auto"/>
      <w:contextualSpacing/>
    </w:pPr>
    <w:rPr>
      <w:rFonts w:ascii="Lucida Fax" w:eastAsiaTheme="majorEastAsia" w:hAnsi="Lucida Fax" w:cstheme="majorBidi"/>
      <w:color w:val="26676D"/>
      <w:spacing w:val="-10"/>
      <w:kern w:val="28"/>
      <w:sz w:val="72"/>
      <w:szCs w:val="56"/>
    </w:rPr>
  </w:style>
  <w:style w:type="character" w:customStyle="1" w:styleId="TitleChar">
    <w:name w:val="Title Char"/>
    <w:basedOn w:val="DefaultParagraphFont"/>
    <w:link w:val="Title"/>
    <w:uiPriority w:val="10"/>
    <w:rsid w:val="00880C5F"/>
    <w:rPr>
      <w:rFonts w:ascii="Lucida Fax" w:eastAsiaTheme="majorEastAsia" w:hAnsi="Lucida Fax" w:cstheme="majorBidi"/>
      <w:color w:val="26676D"/>
      <w:spacing w:val="-10"/>
      <w:kern w:val="28"/>
      <w:sz w:val="72"/>
      <w:szCs w:val="56"/>
    </w:rPr>
  </w:style>
  <w:style w:type="paragraph" w:styleId="Subtitle">
    <w:name w:val="Subtitle"/>
    <w:basedOn w:val="Normal"/>
    <w:next w:val="Normal"/>
    <w:link w:val="SubtitleChar"/>
    <w:uiPriority w:val="11"/>
    <w:qFormat/>
    <w:rsid w:val="00880C5F"/>
    <w:pPr>
      <w:numPr>
        <w:ilvl w:val="1"/>
      </w:numPr>
      <w:spacing w:after="160"/>
    </w:pPr>
    <w:rPr>
      <w:rFonts w:ascii="Lucida Fax" w:eastAsiaTheme="minorEastAsia" w:hAnsi="Lucida Fax"/>
      <w:color w:val="1E8D94"/>
      <w:spacing w:val="15"/>
      <w:sz w:val="44"/>
    </w:rPr>
  </w:style>
  <w:style w:type="character" w:customStyle="1" w:styleId="SubtitleChar">
    <w:name w:val="Subtitle Char"/>
    <w:basedOn w:val="DefaultParagraphFont"/>
    <w:link w:val="Subtitle"/>
    <w:uiPriority w:val="11"/>
    <w:rsid w:val="00880C5F"/>
    <w:rPr>
      <w:rFonts w:ascii="Lucida Fax" w:eastAsiaTheme="minorEastAsia" w:hAnsi="Lucida Fax"/>
      <w:color w:val="1E8D94"/>
      <w:spacing w:val="15"/>
      <w:sz w:val="44"/>
    </w:rPr>
  </w:style>
  <w:style w:type="character" w:styleId="Hyperlink">
    <w:name w:val="Hyperlink"/>
    <w:basedOn w:val="DefaultParagraphFont"/>
    <w:uiPriority w:val="99"/>
    <w:unhideWhenUsed/>
    <w:rsid w:val="002F3163"/>
    <w:rPr>
      <w:color w:val="00B0F0" w:themeColor="hyperlink"/>
      <w:u w:val="single"/>
    </w:rPr>
  </w:style>
  <w:style w:type="paragraph" w:styleId="TOC1">
    <w:name w:val="toc 1"/>
    <w:basedOn w:val="Normal"/>
    <w:next w:val="Normal"/>
    <w:autoRedefine/>
    <w:uiPriority w:val="39"/>
    <w:unhideWhenUsed/>
    <w:rsid w:val="00096B57"/>
    <w:pPr>
      <w:spacing w:after="100"/>
    </w:pPr>
  </w:style>
  <w:style w:type="paragraph" w:styleId="TOC2">
    <w:name w:val="toc 2"/>
    <w:basedOn w:val="Normal"/>
    <w:next w:val="Normal"/>
    <w:autoRedefine/>
    <w:uiPriority w:val="39"/>
    <w:unhideWhenUsed/>
    <w:rsid w:val="00096B57"/>
    <w:pPr>
      <w:spacing w:after="100"/>
      <w:ind w:left="240"/>
    </w:pPr>
  </w:style>
  <w:style w:type="character" w:styleId="LineNumber">
    <w:name w:val="line number"/>
    <w:basedOn w:val="DefaultParagraphFont"/>
    <w:uiPriority w:val="99"/>
    <w:semiHidden/>
    <w:unhideWhenUsed/>
    <w:rsid w:val="00CF23FA"/>
  </w:style>
  <w:style w:type="paragraph" w:styleId="TOC3">
    <w:name w:val="toc 3"/>
    <w:basedOn w:val="Normal"/>
    <w:next w:val="Normal"/>
    <w:autoRedefine/>
    <w:uiPriority w:val="39"/>
    <w:unhideWhenUsed/>
    <w:rsid w:val="005818E3"/>
    <w:pPr>
      <w:spacing w:after="100"/>
      <w:ind w:left="480"/>
    </w:pPr>
  </w:style>
  <w:style w:type="character" w:styleId="CommentReference">
    <w:name w:val="annotation reference"/>
    <w:basedOn w:val="DefaultParagraphFont"/>
    <w:uiPriority w:val="99"/>
    <w:semiHidden/>
    <w:unhideWhenUsed/>
    <w:rsid w:val="006C6E6E"/>
    <w:rPr>
      <w:sz w:val="16"/>
      <w:szCs w:val="16"/>
    </w:rPr>
  </w:style>
  <w:style w:type="paragraph" w:styleId="CommentText">
    <w:name w:val="annotation text"/>
    <w:basedOn w:val="Normal"/>
    <w:link w:val="CommentTextChar"/>
    <w:uiPriority w:val="99"/>
    <w:semiHidden/>
    <w:unhideWhenUsed/>
    <w:rsid w:val="006C6E6E"/>
    <w:pPr>
      <w:spacing w:line="240" w:lineRule="auto"/>
    </w:pPr>
    <w:rPr>
      <w:sz w:val="20"/>
      <w:szCs w:val="20"/>
    </w:rPr>
  </w:style>
  <w:style w:type="character" w:customStyle="1" w:styleId="CommentTextChar">
    <w:name w:val="Comment Text Char"/>
    <w:basedOn w:val="DefaultParagraphFont"/>
    <w:link w:val="CommentText"/>
    <w:uiPriority w:val="99"/>
    <w:semiHidden/>
    <w:rsid w:val="006C6E6E"/>
    <w:rPr>
      <w:rFonts w:ascii="Verdana" w:hAnsi="Verdana"/>
      <w:color w:val="505153"/>
      <w:sz w:val="20"/>
      <w:szCs w:val="20"/>
    </w:rPr>
  </w:style>
  <w:style w:type="paragraph" w:styleId="CommentSubject">
    <w:name w:val="annotation subject"/>
    <w:basedOn w:val="CommentText"/>
    <w:next w:val="CommentText"/>
    <w:link w:val="CommentSubjectChar"/>
    <w:uiPriority w:val="99"/>
    <w:semiHidden/>
    <w:unhideWhenUsed/>
    <w:rsid w:val="006C6E6E"/>
    <w:rPr>
      <w:b/>
      <w:bCs/>
    </w:rPr>
  </w:style>
  <w:style w:type="character" w:customStyle="1" w:styleId="CommentSubjectChar">
    <w:name w:val="Comment Subject Char"/>
    <w:basedOn w:val="CommentTextChar"/>
    <w:link w:val="CommentSubject"/>
    <w:uiPriority w:val="99"/>
    <w:semiHidden/>
    <w:rsid w:val="006C6E6E"/>
    <w:rPr>
      <w:rFonts w:ascii="Verdana" w:hAnsi="Verdana"/>
      <w:b/>
      <w:bCs/>
      <w:color w:val="505153"/>
      <w:sz w:val="20"/>
      <w:szCs w:val="20"/>
    </w:rPr>
  </w:style>
  <w:style w:type="paragraph" w:styleId="BalloonText">
    <w:name w:val="Balloon Text"/>
    <w:basedOn w:val="Normal"/>
    <w:link w:val="BalloonTextChar"/>
    <w:uiPriority w:val="99"/>
    <w:semiHidden/>
    <w:unhideWhenUsed/>
    <w:rsid w:val="006C6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E6E"/>
    <w:rPr>
      <w:rFonts w:ascii="Segoe UI" w:hAnsi="Segoe UI" w:cs="Segoe UI"/>
      <w:color w:val="505153"/>
      <w:sz w:val="18"/>
      <w:szCs w:val="18"/>
    </w:rPr>
  </w:style>
  <w:style w:type="table" w:styleId="TableGrid">
    <w:name w:val="Table Grid"/>
    <w:basedOn w:val="TableNormal"/>
    <w:uiPriority w:val="39"/>
    <w:rsid w:val="008B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BB3CF7"/>
    <w:rPr>
      <w:color w:val="2B579A"/>
      <w:shd w:val="clear" w:color="auto" w:fill="E6E6E6"/>
    </w:rPr>
  </w:style>
  <w:style w:type="paragraph" w:styleId="Revision">
    <w:name w:val="Revision"/>
    <w:hidden/>
    <w:uiPriority w:val="99"/>
    <w:semiHidden/>
    <w:rsid w:val="0095400A"/>
    <w:pPr>
      <w:spacing w:after="0" w:line="240" w:lineRule="auto"/>
    </w:pPr>
    <w:rPr>
      <w:rFonts w:ascii="Verdana" w:hAnsi="Verdana"/>
      <w:color w:val="505153"/>
      <w:sz w:val="24"/>
    </w:rPr>
  </w:style>
  <w:style w:type="table" w:customStyle="1" w:styleId="TableGrid1">
    <w:name w:val="Table Grid1"/>
    <w:basedOn w:val="TableNormal"/>
    <w:next w:val="TableGrid"/>
    <w:uiPriority w:val="39"/>
    <w:rsid w:val="00856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3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696108">
      <w:bodyDiv w:val="1"/>
      <w:marLeft w:val="0"/>
      <w:marRight w:val="0"/>
      <w:marTop w:val="0"/>
      <w:marBottom w:val="0"/>
      <w:divBdr>
        <w:top w:val="none" w:sz="0" w:space="0" w:color="auto"/>
        <w:left w:val="none" w:sz="0" w:space="0" w:color="auto"/>
        <w:bottom w:val="none" w:sz="0" w:space="0" w:color="auto"/>
        <w:right w:val="none" w:sz="0" w:space="0" w:color="auto"/>
      </w:divBdr>
      <w:divsChild>
        <w:div w:id="292564432">
          <w:marLeft w:val="0"/>
          <w:marRight w:val="0"/>
          <w:marTop w:val="0"/>
          <w:marBottom w:val="0"/>
          <w:divBdr>
            <w:top w:val="none" w:sz="0" w:space="0" w:color="auto"/>
            <w:left w:val="none" w:sz="0" w:space="0" w:color="auto"/>
            <w:bottom w:val="none" w:sz="0" w:space="0" w:color="auto"/>
            <w:right w:val="none" w:sz="0" w:space="0" w:color="auto"/>
          </w:divBdr>
        </w:div>
        <w:div w:id="499122518">
          <w:marLeft w:val="0"/>
          <w:marRight w:val="0"/>
          <w:marTop w:val="0"/>
          <w:marBottom w:val="0"/>
          <w:divBdr>
            <w:top w:val="none" w:sz="0" w:space="0" w:color="auto"/>
            <w:left w:val="none" w:sz="0" w:space="0" w:color="auto"/>
            <w:bottom w:val="none" w:sz="0" w:space="0" w:color="auto"/>
            <w:right w:val="none" w:sz="0" w:space="0" w:color="auto"/>
          </w:divBdr>
        </w:div>
        <w:div w:id="597913571">
          <w:marLeft w:val="0"/>
          <w:marRight w:val="0"/>
          <w:marTop w:val="0"/>
          <w:marBottom w:val="0"/>
          <w:divBdr>
            <w:top w:val="none" w:sz="0" w:space="0" w:color="auto"/>
            <w:left w:val="none" w:sz="0" w:space="0" w:color="auto"/>
            <w:bottom w:val="none" w:sz="0" w:space="0" w:color="auto"/>
            <w:right w:val="none" w:sz="0" w:space="0" w:color="auto"/>
          </w:divBdr>
        </w:div>
        <w:div w:id="1260481464">
          <w:marLeft w:val="0"/>
          <w:marRight w:val="0"/>
          <w:marTop w:val="0"/>
          <w:marBottom w:val="0"/>
          <w:divBdr>
            <w:top w:val="none" w:sz="0" w:space="0" w:color="auto"/>
            <w:left w:val="none" w:sz="0" w:space="0" w:color="auto"/>
            <w:bottom w:val="none" w:sz="0" w:space="0" w:color="auto"/>
            <w:right w:val="none" w:sz="0" w:space="0" w:color="auto"/>
          </w:divBdr>
        </w:div>
        <w:div w:id="1517957941">
          <w:marLeft w:val="0"/>
          <w:marRight w:val="0"/>
          <w:marTop w:val="0"/>
          <w:marBottom w:val="0"/>
          <w:divBdr>
            <w:top w:val="none" w:sz="0" w:space="0" w:color="auto"/>
            <w:left w:val="none" w:sz="0" w:space="0" w:color="auto"/>
            <w:bottom w:val="none" w:sz="0" w:space="0" w:color="auto"/>
            <w:right w:val="none" w:sz="0" w:space="0" w:color="auto"/>
          </w:divBdr>
        </w:div>
      </w:divsChild>
    </w:div>
    <w:div w:id="784663412">
      <w:bodyDiv w:val="1"/>
      <w:marLeft w:val="0"/>
      <w:marRight w:val="0"/>
      <w:marTop w:val="0"/>
      <w:marBottom w:val="0"/>
      <w:divBdr>
        <w:top w:val="none" w:sz="0" w:space="0" w:color="auto"/>
        <w:left w:val="none" w:sz="0" w:space="0" w:color="auto"/>
        <w:bottom w:val="none" w:sz="0" w:space="0" w:color="auto"/>
        <w:right w:val="none" w:sz="0" w:space="0" w:color="auto"/>
      </w:divBdr>
      <w:divsChild>
        <w:div w:id="265113889">
          <w:marLeft w:val="0"/>
          <w:marRight w:val="0"/>
          <w:marTop w:val="0"/>
          <w:marBottom w:val="0"/>
          <w:divBdr>
            <w:top w:val="none" w:sz="0" w:space="0" w:color="auto"/>
            <w:left w:val="none" w:sz="0" w:space="0" w:color="auto"/>
            <w:bottom w:val="none" w:sz="0" w:space="0" w:color="auto"/>
            <w:right w:val="none" w:sz="0" w:space="0" w:color="auto"/>
          </w:divBdr>
        </w:div>
        <w:div w:id="1401059575">
          <w:marLeft w:val="0"/>
          <w:marRight w:val="0"/>
          <w:marTop w:val="0"/>
          <w:marBottom w:val="0"/>
          <w:divBdr>
            <w:top w:val="none" w:sz="0" w:space="0" w:color="auto"/>
            <w:left w:val="none" w:sz="0" w:space="0" w:color="auto"/>
            <w:bottom w:val="none" w:sz="0" w:space="0" w:color="auto"/>
            <w:right w:val="none" w:sz="0" w:space="0" w:color="auto"/>
          </w:divBdr>
        </w:div>
        <w:div w:id="1410544847">
          <w:marLeft w:val="0"/>
          <w:marRight w:val="0"/>
          <w:marTop w:val="0"/>
          <w:marBottom w:val="0"/>
          <w:divBdr>
            <w:top w:val="none" w:sz="0" w:space="0" w:color="auto"/>
            <w:left w:val="none" w:sz="0" w:space="0" w:color="auto"/>
            <w:bottom w:val="none" w:sz="0" w:space="0" w:color="auto"/>
            <w:right w:val="none" w:sz="0" w:space="0" w:color="auto"/>
          </w:divBdr>
        </w:div>
        <w:div w:id="2038660053">
          <w:marLeft w:val="0"/>
          <w:marRight w:val="0"/>
          <w:marTop w:val="0"/>
          <w:marBottom w:val="0"/>
          <w:divBdr>
            <w:top w:val="none" w:sz="0" w:space="0" w:color="auto"/>
            <w:left w:val="none" w:sz="0" w:space="0" w:color="auto"/>
            <w:bottom w:val="none" w:sz="0" w:space="0" w:color="auto"/>
            <w:right w:val="none" w:sz="0" w:space="0" w:color="auto"/>
          </w:divBdr>
        </w:div>
        <w:div w:id="2065330782">
          <w:marLeft w:val="0"/>
          <w:marRight w:val="0"/>
          <w:marTop w:val="0"/>
          <w:marBottom w:val="0"/>
          <w:divBdr>
            <w:top w:val="none" w:sz="0" w:space="0" w:color="auto"/>
            <w:left w:val="none" w:sz="0" w:space="0" w:color="auto"/>
            <w:bottom w:val="none" w:sz="0" w:space="0" w:color="auto"/>
            <w:right w:val="none" w:sz="0" w:space="0" w:color="auto"/>
          </w:divBdr>
        </w:div>
      </w:divsChild>
    </w:div>
    <w:div w:id="965549455">
      <w:bodyDiv w:val="1"/>
      <w:marLeft w:val="0"/>
      <w:marRight w:val="0"/>
      <w:marTop w:val="0"/>
      <w:marBottom w:val="0"/>
      <w:divBdr>
        <w:top w:val="none" w:sz="0" w:space="0" w:color="auto"/>
        <w:left w:val="none" w:sz="0" w:space="0" w:color="auto"/>
        <w:bottom w:val="none" w:sz="0" w:space="0" w:color="auto"/>
        <w:right w:val="none" w:sz="0" w:space="0" w:color="auto"/>
      </w:divBdr>
      <w:divsChild>
        <w:div w:id="169836425">
          <w:marLeft w:val="0"/>
          <w:marRight w:val="0"/>
          <w:marTop w:val="0"/>
          <w:marBottom w:val="0"/>
          <w:divBdr>
            <w:top w:val="none" w:sz="0" w:space="0" w:color="auto"/>
            <w:left w:val="none" w:sz="0" w:space="0" w:color="auto"/>
            <w:bottom w:val="none" w:sz="0" w:space="0" w:color="auto"/>
            <w:right w:val="none" w:sz="0" w:space="0" w:color="auto"/>
          </w:divBdr>
        </w:div>
        <w:div w:id="330572931">
          <w:marLeft w:val="0"/>
          <w:marRight w:val="0"/>
          <w:marTop w:val="0"/>
          <w:marBottom w:val="0"/>
          <w:divBdr>
            <w:top w:val="none" w:sz="0" w:space="0" w:color="auto"/>
            <w:left w:val="none" w:sz="0" w:space="0" w:color="auto"/>
            <w:bottom w:val="none" w:sz="0" w:space="0" w:color="auto"/>
            <w:right w:val="none" w:sz="0" w:space="0" w:color="auto"/>
          </w:divBdr>
        </w:div>
        <w:div w:id="1237671340">
          <w:marLeft w:val="0"/>
          <w:marRight w:val="0"/>
          <w:marTop w:val="0"/>
          <w:marBottom w:val="0"/>
          <w:divBdr>
            <w:top w:val="none" w:sz="0" w:space="0" w:color="auto"/>
            <w:left w:val="none" w:sz="0" w:space="0" w:color="auto"/>
            <w:bottom w:val="none" w:sz="0" w:space="0" w:color="auto"/>
            <w:right w:val="none" w:sz="0" w:space="0" w:color="auto"/>
          </w:divBdr>
        </w:div>
        <w:div w:id="1372068297">
          <w:marLeft w:val="0"/>
          <w:marRight w:val="0"/>
          <w:marTop w:val="0"/>
          <w:marBottom w:val="0"/>
          <w:divBdr>
            <w:top w:val="none" w:sz="0" w:space="0" w:color="auto"/>
            <w:left w:val="none" w:sz="0" w:space="0" w:color="auto"/>
            <w:bottom w:val="none" w:sz="0" w:space="0" w:color="auto"/>
            <w:right w:val="none" w:sz="0" w:space="0" w:color="auto"/>
          </w:divBdr>
        </w:div>
        <w:div w:id="151272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ralcenter.org/rhi" TargetMode="External"/><Relationship Id="rId18" Type="http://schemas.openxmlformats.org/officeDocument/2006/relationships/image" Target="cid:image002.png@01CF6DC3.62FA39D0" TargetMode="External"/><Relationship Id="rId26" Type="http://schemas.openxmlformats.org/officeDocument/2006/relationships/image" Target="cid:image005.png@01CF6DC3.62FA39D0" TargetMode="External"/><Relationship Id="rId3" Type="http://schemas.openxmlformats.org/officeDocument/2006/relationships/customXml" Target="../customXml/item3.xml"/><Relationship Id="rId21" Type="http://schemas.openxmlformats.org/officeDocument/2006/relationships/hyperlink" Target="https://twitter.com/RHRC"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gi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1.png@01CF6DC3.62FA39D0" TargetMode="External"/><Relationship Id="rId20" Type="http://schemas.openxmlformats.org/officeDocument/2006/relationships/image" Target="media/image4.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uralcenter.org" TargetMode="External"/><Relationship Id="rId24" Type="http://schemas.openxmlformats.org/officeDocument/2006/relationships/hyperlink" Target="http://www.linkedin.com/company/national-rural-health-resource-center" TargetMode="External"/><Relationship Id="rId32" Type="http://schemas.openxmlformats.org/officeDocument/2006/relationships/image" Target="media/image11.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cid:image004.png@01CF6DC3.62FA39D0" TargetMode="External"/><Relationship Id="rId28" Type="http://schemas.openxmlformats.org/officeDocument/2006/relationships/image" Target="media/image7.emf"/><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oncenterblog.weebly.com/"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NationalRuralHealthResourceCenter" TargetMode="External"/><Relationship Id="rId22" Type="http://schemas.openxmlformats.org/officeDocument/2006/relationships/image" Target="media/image5.png"/><Relationship Id="rId27" Type="http://schemas.openxmlformats.org/officeDocument/2006/relationships/hyperlink" Target="https://www.ruralcenter.org/rhi" TargetMode="External"/><Relationship Id="rId30" Type="http://schemas.openxmlformats.org/officeDocument/2006/relationships/image" Target="media/image9.png"/><Relationship Id="rId35" Type="http://schemas.openxmlformats.org/officeDocument/2006/relationships/hyperlink" Target="http://www.ache.org/seminars/online_detail.cfm?PC=ONLSTPLAN" TargetMode="External"/></Relationships>
</file>

<file path=word/theme/theme1.xml><?xml version="1.0" encoding="utf-8"?>
<a:theme xmlns:a="http://schemas.openxmlformats.org/drawingml/2006/main" name="Office Theme">
  <a:themeElements>
    <a:clrScheme name="The Center">
      <a:dk1>
        <a:sysClr val="windowText" lastClr="000000"/>
      </a:dk1>
      <a:lt1>
        <a:sysClr val="window" lastClr="FFFFFF"/>
      </a:lt1>
      <a:dk2>
        <a:srgbClr val="44546A"/>
      </a:dk2>
      <a:lt2>
        <a:srgbClr val="E7E6E6"/>
      </a:lt2>
      <a:accent1>
        <a:srgbClr val="26676D"/>
      </a:accent1>
      <a:accent2>
        <a:srgbClr val="1E8D94"/>
      </a:accent2>
      <a:accent3>
        <a:srgbClr val="B6E2E5"/>
      </a:accent3>
      <a:accent4>
        <a:srgbClr val="A9D18A"/>
      </a:accent4>
      <a:accent5>
        <a:srgbClr val="A2A3A5"/>
      </a:accent5>
      <a:accent6>
        <a:srgbClr val="505153"/>
      </a:accent6>
      <a:hlink>
        <a:srgbClr val="00B0F0"/>
      </a:hlink>
      <a:folHlink>
        <a:srgbClr val="6F3B5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7c492e22f6d4edeb2075ae5873ec95b xmlns="8deaf124-b6c3-4cdf-8853-9889215b15dc">
      <Terms xmlns="http://schemas.microsoft.com/office/infopath/2007/PartnerControls">
        <TermInfo xmlns="http://schemas.microsoft.com/office/infopath/2007/PartnerControls">
          <TermName xmlns="http://schemas.microsoft.com/office/infopath/2007/PartnerControls">Networks</TermName>
          <TermId xmlns="http://schemas.microsoft.com/office/infopath/2007/PartnerControls">7262ccb8-caa5-4c81-8d31-10460f35ad1f</TermId>
        </TermInfo>
      </Terms>
    </i7c492e22f6d4edeb2075ae5873ec95b>
    <o10fb58b6f1b4237af11b5fc8dde9845 xmlns="8deaf124-b6c3-4cdf-8853-9889215b15dc">
      <Terms xmlns="http://schemas.microsoft.com/office/infopath/2007/PartnerControls"/>
    </o10fb58b6f1b4237af11b5fc8dde9845>
    <TaxCatchAll xmlns="8deaf124-b6c3-4cdf-8853-9889215b15dc">
      <Value>83</Value>
    </TaxCatchAll>
    <de41ccc7d4784b11bfed8e20bf75ca01 xmlns="8deaf124-b6c3-4cdf-8853-9889215b15dc">
      <Terms xmlns="http://schemas.microsoft.com/office/infopath/2007/PartnerControls"/>
    </de41ccc7d4784b11bfed8e20bf75ca01>
    <Notes0 xmlns="625297a4-1c54-4609-931b-faae516e5f88">Remain as a Word Document for website, per Kap 10/9. 
10/3 - reviewed DL Ready for finalization
Change made to Pg 17 ready for 10/5 webinar not 508
Revisions made on 10/02. Please review and accept or deny changes. KH</Notes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D9C0B2173685438A02544112071FEB" ma:contentTypeVersion="1" ma:contentTypeDescription="Create a new document." ma:contentTypeScope="" ma:versionID="2bb3c7f935e1c3906a83f9e8bb0f785d">
  <xsd:schema xmlns:xsd="http://www.w3.org/2001/XMLSchema" xmlns:xs="http://www.w3.org/2001/XMLSchema" xmlns:p="http://schemas.microsoft.com/office/2006/metadata/properties" xmlns:ns2="8deaf124-b6c3-4cdf-8853-9889215b15dc" xmlns:ns3="625297a4-1c54-4609-931b-faae516e5f88" targetNamespace="http://schemas.microsoft.com/office/2006/metadata/properties" ma:root="true" ma:fieldsID="71a4344a22eb3f86f6c16717ee2456ae" ns2:_="" ns3:_="">
    <xsd:import namespace="8deaf124-b6c3-4cdf-8853-9889215b15dc"/>
    <xsd:import namespace="625297a4-1c54-4609-931b-faae516e5f88"/>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f124-b6c3-4cdf-8853-9889215b15dc" elementFormDefault="qualified">
    <xsd:import namespace="http://schemas.microsoft.com/office/2006/documentManagement/types"/>
    <xsd:import namespace="http://schemas.microsoft.com/office/infopath/2007/PartnerControls"/>
    <xsd:element name="o10fb58b6f1b4237af11b5fc8dde9845" ma:index="8" nillable="true" ma:taxonomy="true" ma:internalName="o10fb58b6f1b4237af11b5fc8dde9845" ma:taxonomyFieldName="Center_x0020_Keywords" ma:displayName="Center Keywords" ma:default="" ma:fieldId="{810fb58b-6f1b-4237-af11-b5fc8dde9845}" ma:taxonomyMulti="true" ma:sspId="c33b9d63-b2b8-4e14-927a-26baaa9e7d46" ma:termSetId="07784249-18e1-42a3-b8c4-80cc2e61d788"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39836eb-73d5-4e70-89f8-2b619bedc4ec}" ma:internalName="TaxCatchAll" ma:showField="CatchAllData"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39836eb-73d5-4e70-89f8-2b619bedc4ec}" ma:internalName="TaxCatchAllLabel" ma:readOnly="true" ma:showField="CatchAllDataLabel"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taxonomy="true" ma:internalName="de41ccc7d4784b11bfed8e20bf75ca01" ma:taxonomyFieldName="Focus_x0020_Areas" ma:displayName="Focus Areas" ma:default="" ma:fieldId="{de41ccc7-d478-4b11-bfed-8e20bf75ca01}" ma:taxonomyMulti="true" ma:sspId="c33b9d63-b2b8-4e14-927a-26baaa9e7d46" ma:termSetId="dd637fa2-13de-409b-afce-e50c3bf2b193" ma:anchorId="00000000-0000-0000-0000-000000000000" ma:open="false" ma:isKeyword="false">
      <xsd:complexType>
        <xsd:sequence>
          <xsd:element ref="pc:Terms" minOccurs="0" maxOccurs="1"/>
        </xsd:sequence>
      </xsd:complexType>
    </xsd:element>
    <xsd:element name="i7c492e22f6d4edeb2075ae5873ec95b" ma:index="14" ma:taxonomy="true" ma:internalName="i7c492e22f6d4edeb2075ae5873ec95b" ma:taxonomyFieldName="Programs" ma:displayName="Programs" ma:default="" ma:fieldId="{27c492e2-2f6d-4ede-b207-5ae5873ec95b}" ma:taxonomyMulti="true" ma:sspId="c33b9d63-b2b8-4e14-927a-26baaa9e7d46" ma:termSetId="f23c33e0-98b5-48db-932d-8d954eda2d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5297a4-1c54-4609-931b-faae516e5f88" elementFormDefault="qualified">
    <xsd:import namespace="http://schemas.microsoft.com/office/2006/documentManagement/types"/>
    <xsd:import namespace="http://schemas.microsoft.com/office/infopath/2007/PartnerControls"/>
    <xsd:element name="Notes0" ma:index="16"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AA25-F9E7-4F91-A390-6703A0990599}"/>
</file>

<file path=customXml/itemProps2.xml><?xml version="1.0" encoding="utf-8"?>
<ds:datastoreItem xmlns:ds="http://schemas.openxmlformats.org/officeDocument/2006/customXml" ds:itemID="{DDFCEEE0-2DF4-48F5-A072-8411F2D44304}"/>
</file>

<file path=customXml/itemProps3.xml><?xml version="1.0" encoding="utf-8"?>
<ds:datastoreItem xmlns:ds="http://schemas.openxmlformats.org/officeDocument/2006/customXml" ds:itemID="{52FC11BE-4732-4D85-AEAB-ADFEE5B2B97D}"/>
</file>

<file path=customXml/itemProps4.xml><?xml version="1.0" encoding="utf-8"?>
<ds:datastoreItem xmlns:ds="http://schemas.openxmlformats.org/officeDocument/2006/customXml" ds:itemID="{79FA2A16-5582-4EA5-AA7B-D365BFAE8565}"/>
</file>

<file path=docProps/app.xml><?xml version="1.0" encoding="utf-8"?>
<Properties xmlns="http://schemas.openxmlformats.org/officeDocument/2006/extended-properties" xmlns:vt="http://schemas.openxmlformats.org/officeDocument/2006/docPropsVTypes">
  <Template>Normal</Template>
  <TotalTime>250</TotalTime>
  <Pages>32</Pages>
  <Words>8295</Words>
  <Characters>47283</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Rockers</dc:creator>
  <cp:keywords/>
  <dc:description/>
  <cp:lastModifiedBy>Kiona Hermanson</cp:lastModifiedBy>
  <cp:revision>51</cp:revision>
  <cp:lastPrinted>2017-10-03T16:50:00Z</cp:lastPrinted>
  <dcterms:created xsi:type="dcterms:W3CDTF">2017-09-25T22:15:00Z</dcterms:created>
  <dcterms:modified xsi:type="dcterms:W3CDTF">2017-10-09T20:04:00Z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enter Keywords">
    <vt:lpwstr/>
  </property>
  <property fmtid="{D5CDD505-2E9C-101B-9397-08002B2CF9AE}" pid="3" name="Programs">
    <vt:lpwstr>83;#Networks|7262ccb8-caa5-4c81-8d31-10460f35ad1f</vt:lpwstr>
  </property>
  <property fmtid="{D5CDD505-2E9C-101B-9397-08002B2CF9AE}" pid="4" name="Focus Areas">
    <vt:lpwstr/>
  </property>
  <property fmtid="{D5CDD505-2E9C-101B-9397-08002B2CF9AE}" pid="5" name="ContentTypeId">
    <vt:lpwstr>0x01010034D9C0B2173685438A02544112071FEB</vt:lpwstr>
  </property>
</Properties>
</file>